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93" w:rsidRPr="00F1109A" w:rsidRDefault="00206E93" w:rsidP="00206E93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554F25">
        <w:rPr>
          <w:rFonts w:ascii="Arial" w:hAnsi="Arial" w:cs="Arial"/>
          <w:b/>
          <w:color w:val="FF9933" w:themeColor="accent1"/>
        </w:rPr>
        <w:t>2017-12-2</w:t>
      </w:r>
      <w:r w:rsidR="00F1042D">
        <w:rPr>
          <w:rFonts w:ascii="Arial" w:hAnsi="Arial" w:cs="Arial"/>
          <w:b/>
          <w:color w:val="FF9933" w:themeColor="accent1"/>
        </w:rPr>
        <w:t>7</w:t>
      </w:r>
    </w:p>
    <w:p w:rsidR="00206E93" w:rsidRDefault="00206E93" w:rsidP="00206E93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1210" wp14:editId="3383C0A9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034CC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2ECDB" wp14:editId="19C5891E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93" w:rsidRPr="00F1109A" w:rsidRDefault="00206E93" w:rsidP="00206E93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ECD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206E93" w:rsidRPr="00F1109A" w:rsidRDefault="00206E93" w:rsidP="00206E93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A2A0B88" wp14:editId="4A092CC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B04F16" w:rsidRDefault="00B04F16" w:rsidP="00F95A50">
      <w:pPr>
        <w:rPr>
          <w:rFonts w:ascii="Arial" w:hAnsi="Arial" w:cs="Arial"/>
          <w:b/>
          <w:color w:val="FF9933" w:themeColor="accent1"/>
          <w:sz w:val="56"/>
        </w:rPr>
      </w:pPr>
    </w:p>
    <w:p w:rsidR="00F95A50" w:rsidRDefault="00F95A50" w:rsidP="00F95A50">
      <w:pPr>
        <w:rPr>
          <w:rFonts w:cstheme="minorHAnsi"/>
          <w:sz w:val="48"/>
          <w:szCs w:val="48"/>
        </w:rPr>
      </w:pPr>
      <w:r w:rsidRPr="00F95A50">
        <w:rPr>
          <w:rFonts w:cstheme="minorHAnsi"/>
          <w:sz w:val="48"/>
          <w:szCs w:val="48"/>
        </w:rPr>
        <w:t xml:space="preserve">Stor skillnad på kommunregler för fyrverkeri </w:t>
      </w:r>
    </w:p>
    <w:p w:rsidR="00B04F16" w:rsidRPr="00B04F16" w:rsidRDefault="00B04F16" w:rsidP="00F95A50">
      <w:pPr>
        <w:rPr>
          <w:rFonts w:cstheme="minorHAnsi"/>
          <w:sz w:val="48"/>
          <w:szCs w:val="48"/>
        </w:rPr>
      </w:pPr>
    </w:p>
    <w:p w:rsidR="00F95A50" w:rsidRPr="00815779" w:rsidRDefault="00F95A50" w:rsidP="00F95A50">
      <w:pPr>
        <w:rPr>
          <w:rFonts w:cstheme="minorHAnsi"/>
          <w:b/>
          <w:sz w:val="24"/>
          <w:szCs w:val="24"/>
        </w:rPr>
      </w:pPr>
      <w:r w:rsidRPr="00815779">
        <w:rPr>
          <w:rFonts w:cstheme="minorHAnsi"/>
          <w:b/>
          <w:sz w:val="24"/>
          <w:szCs w:val="24"/>
        </w:rPr>
        <w:t xml:space="preserve">Snart är det </w:t>
      </w:r>
      <w:r w:rsidR="00B04F16">
        <w:rPr>
          <w:rFonts w:cstheme="minorHAnsi"/>
          <w:b/>
          <w:sz w:val="24"/>
          <w:szCs w:val="24"/>
        </w:rPr>
        <w:t>dags att fira av det gamla året</w:t>
      </w:r>
      <w:r w:rsidRPr="00815779">
        <w:rPr>
          <w:rFonts w:cstheme="minorHAnsi"/>
          <w:b/>
          <w:sz w:val="24"/>
          <w:szCs w:val="24"/>
        </w:rPr>
        <w:t xml:space="preserve"> och fira</w:t>
      </w:r>
      <w:r>
        <w:rPr>
          <w:rFonts w:cstheme="minorHAnsi"/>
          <w:b/>
          <w:sz w:val="24"/>
          <w:szCs w:val="24"/>
        </w:rPr>
        <w:t xml:space="preserve"> in det nya. En del väljer att fyra </w:t>
      </w:r>
      <w:r w:rsidR="0024610C">
        <w:rPr>
          <w:rFonts w:cstheme="minorHAnsi"/>
          <w:b/>
          <w:sz w:val="24"/>
          <w:szCs w:val="24"/>
        </w:rPr>
        <w:t>av fyrverkeri medan</w:t>
      </w:r>
      <w:r w:rsidRPr="00815779">
        <w:rPr>
          <w:rFonts w:cstheme="minorHAnsi"/>
          <w:b/>
          <w:sz w:val="24"/>
          <w:szCs w:val="24"/>
        </w:rPr>
        <w:t xml:space="preserve"> andra väljer att fira in nyåret lite tystare. </w:t>
      </w:r>
      <w:r>
        <w:rPr>
          <w:rFonts w:cstheme="minorHAnsi"/>
          <w:b/>
          <w:sz w:val="24"/>
          <w:szCs w:val="24"/>
        </w:rPr>
        <w:t xml:space="preserve">Hur ser reglerna ut? </w:t>
      </w:r>
      <w:r w:rsidR="0024610C">
        <w:rPr>
          <w:rFonts w:cstheme="minorHAnsi"/>
          <w:b/>
          <w:sz w:val="24"/>
          <w:szCs w:val="24"/>
        </w:rPr>
        <w:t>Får man fyra av en fyrverkeri</w:t>
      </w:r>
      <w:r w:rsidRPr="00815779">
        <w:rPr>
          <w:rFonts w:cstheme="minorHAnsi"/>
          <w:b/>
          <w:sz w:val="24"/>
          <w:szCs w:val="24"/>
        </w:rPr>
        <w:t xml:space="preserve">raket </w:t>
      </w:r>
      <w:r w:rsidR="005C23A6">
        <w:rPr>
          <w:rFonts w:cstheme="minorHAnsi"/>
          <w:b/>
          <w:sz w:val="24"/>
          <w:szCs w:val="24"/>
        </w:rPr>
        <w:t xml:space="preserve">hur </w:t>
      </w:r>
      <w:r w:rsidRPr="00815779">
        <w:rPr>
          <w:rFonts w:cstheme="minorHAnsi"/>
          <w:b/>
          <w:sz w:val="24"/>
          <w:szCs w:val="24"/>
        </w:rPr>
        <w:t xml:space="preserve">som helst? </w:t>
      </w:r>
    </w:p>
    <w:p w:rsidR="00F95A50" w:rsidRPr="00815779" w:rsidRDefault="00F95A50" w:rsidP="00F95A50">
      <w:pPr>
        <w:rPr>
          <w:rFonts w:cstheme="minorHAnsi"/>
          <w:b/>
          <w:sz w:val="24"/>
          <w:szCs w:val="24"/>
        </w:rPr>
      </w:pPr>
      <w:r w:rsidRPr="00815779">
        <w:rPr>
          <w:rFonts w:cstheme="minorHAnsi"/>
          <w:b/>
          <w:sz w:val="24"/>
          <w:szCs w:val="24"/>
        </w:rPr>
        <w:t xml:space="preserve">Hyresgästföreningen reder ut </w:t>
      </w:r>
      <w:r w:rsidR="00297056">
        <w:rPr>
          <w:rFonts w:cstheme="minorHAnsi"/>
          <w:b/>
          <w:sz w:val="24"/>
          <w:szCs w:val="24"/>
        </w:rPr>
        <w:t xml:space="preserve">en del </w:t>
      </w:r>
      <w:r w:rsidRPr="00815779">
        <w:rPr>
          <w:rFonts w:cstheme="minorHAnsi"/>
          <w:b/>
          <w:sz w:val="24"/>
          <w:szCs w:val="24"/>
        </w:rPr>
        <w:t xml:space="preserve">och ger </w:t>
      </w:r>
      <w:r w:rsidR="00297056">
        <w:rPr>
          <w:rFonts w:cstheme="minorHAnsi"/>
          <w:b/>
          <w:sz w:val="24"/>
          <w:szCs w:val="24"/>
        </w:rPr>
        <w:t>tips på tystare alternativ till n</w:t>
      </w:r>
      <w:r w:rsidRPr="00815779">
        <w:rPr>
          <w:rFonts w:cstheme="minorHAnsi"/>
          <w:b/>
          <w:sz w:val="24"/>
          <w:szCs w:val="24"/>
        </w:rPr>
        <w:t>yårsfirande.</w:t>
      </w:r>
    </w:p>
    <w:p w:rsidR="00F95A50" w:rsidRDefault="00F95A50" w:rsidP="00F95A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95A50" w:rsidRPr="00503EE2" w:rsidRDefault="00F95A50" w:rsidP="00F95A50">
      <w:pPr>
        <w:rPr>
          <w:rFonts w:cstheme="minorHAnsi"/>
          <w:b/>
          <w:sz w:val="24"/>
          <w:szCs w:val="24"/>
        </w:rPr>
      </w:pPr>
      <w:r w:rsidRPr="00503EE2">
        <w:rPr>
          <w:rFonts w:cstheme="minorHAnsi"/>
          <w:b/>
          <w:sz w:val="24"/>
          <w:szCs w:val="24"/>
        </w:rPr>
        <w:t>Vad ge</w:t>
      </w:r>
      <w:r w:rsidR="0006724F">
        <w:rPr>
          <w:rFonts w:cstheme="minorHAnsi"/>
          <w:b/>
          <w:sz w:val="24"/>
          <w:szCs w:val="24"/>
        </w:rPr>
        <w:t xml:space="preserve">r du för råd till hyresgäster </w:t>
      </w:r>
      <w:r w:rsidRPr="00503EE2">
        <w:rPr>
          <w:rFonts w:cstheme="minorHAnsi"/>
          <w:b/>
          <w:sz w:val="24"/>
          <w:szCs w:val="24"/>
        </w:rPr>
        <w:t>vid nyårsfirande?</w:t>
      </w:r>
    </w:p>
    <w:p w:rsidR="0024610C" w:rsidRDefault="00D04DC9" w:rsidP="00F95A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– Det står inget specifikt </w:t>
      </w:r>
      <w:r w:rsidR="00F95A50">
        <w:rPr>
          <w:rFonts w:cstheme="minorHAnsi"/>
          <w:sz w:val="24"/>
          <w:szCs w:val="24"/>
        </w:rPr>
        <w:t>om fyrverkerier i hyreslagen. Däremot står det tydligt att man inte får störa sina grannar. Men vid nyår får man nog som granne räkna med vissa ljud när</w:t>
      </w:r>
      <w:r w:rsidR="005579B0">
        <w:rPr>
          <w:rFonts w:cstheme="minorHAnsi"/>
          <w:sz w:val="24"/>
          <w:szCs w:val="24"/>
        </w:rPr>
        <w:t xml:space="preserve"> nya årets </w:t>
      </w:r>
      <w:r w:rsidR="00F95A50">
        <w:rPr>
          <w:rFonts w:cstheme="minorHAnsi"/>
          <w:sz w:val="24"/>
          <w:szCs w:val="24"/>
        </w:rPr>
        <w:t xml:space="preserve">firas in, säger Lena Andersson, </w:t>
      </w:r>
      <w:r w:rsidR="001C3688">
        <w:rPr>
          <w:rFonts w:cstheme="minorHAnsi"/>
          <w:sz w:val="24"/>
          <w:szCs w:val="24"/>
        </w:rPr>
        <w:t>ärendehandläggare</w:t>
      </w:r>
      <w:r w:rsidR="00F95A50">
        <w:rPr>
          <w:rFonts w:cstheme="minorHAnsi"/>
          <w:sz w:val="24"/>
          <w:szCs w:val="24"/>
        </w:rPr>
        <w:t xml:space="preserve"> Hyresgästföreningen.</w:t>
      </w:r>
    </w:p>
    <w:p w:rsidR="00F95A50" w:rsidRDefault="00F95A50" w:rsidP="00F95A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F95A50" w:rsidRDefault="00F95A50" w:rsidP="00F95A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 kan också gå in på kommunens hemsida och läsa vad som gäller. Varje kommun har satt upp eg</w:t>
      </w:r>
      <w:r w:rsidR="00193383">
        <w:rPr>
          <w:rFonts w:cstheme="minorHAnsi"/>
          <w:sz w:val="24"/>
          <w:szCs w:val="24"/>
        </w:rPr>
        <w:t>na regler för fyrverkeri och de</w:t>
      </w:r>
      <w:r w:rsidR="00F52D5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kan skilja rätt så rejält. </w:t>
      </w:r>
    </w:p>
    <w:p w:rsidR="00F95A50" w:rsidRDefault="00F95A50" w:rsidP="00F95A50">
      <w:pPr>
        <w:rPr>
          <w:rFonts w:cstheme="minorHAnsi"/>
          <w:sz w:val="24"/>
          <w:szCs w:val="24"/>
        </w:rPr>
      </w:pPr>
    </w:p>
    <w:p w:rsidR="00FA451D" w:rsidRDefault="00F95A50" w:rsidP="00F95A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Linköping</w:t>
      </w:r>
      <w:r w:rsidR="0024610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F75B07">
        <w:rPr>
          <w:rFonts w:cstheme="minorHAnsi"/>
          <w:sz w:val="24"/>
          <w:szCs w:val="24"/>
        </w:rPr>
        <w:t xml:space="preserve">innerstad </w:t>
      </w:r>
      <w:r w:rsidRPr="008B3DBB">
        <w:rPr>
          <w:rFonts w:cstheme="minorHAnsi"/>
          <w:sz w:val="24"/>
          <w:szCs w:val="24"/>
        </w:rPr>
        <w:t xml:space="preserve">krävs tillstånd från polisen </w:t>
      </w:r>
      <w:r w:rsidR="00913F31">
        <w:rPr>
          <w:rFonts w:cstheme="minorHAnsi"/>
          <w:sz w:val="24"/>
          <w:szCs w:val="24"/>
        </w:rPr>
        <w:t xml:space="preserve">för </w:t>
      </w:r>
      <w:r w:rsidRPr="008B3DBB">
        <w:rPr>
          <w:rFonts w:cstheme="minorHAnsi"/>
          <w:sz w:val="24"/>
          <w:szCs w:val="24"/>
        </w:rPr>
        <w:t xml:space="preserve">att få använda fyrverkeri. </w:t>
      </w:r>
      <w:r>
        <w:rPr>
          <w:rFonts w:cstheme="minorHAnsi"/>
          <w:sz w:val="24"/>
          <w:szCs w:val="24"/>
        </w:rPr>
        <w:t>I Mjölby</w:t>
      </w:r>
      <w:r w:rsidR="003D0CA2">
        <w:rPr>
          <w:rFonts w:cstheme="minorHAnsi"/>
          <w:sz w:val="24"/>
          <w:szCs w:val="24"/>
        </w:rPr>
        <w:t>s centrala delar</w:t>
      </w:r>
      <w:r>
        <w:rPr>
          <w:rFonts w:cstheme="minorHAnsi"/>
          <w:sz w:val="24"/>
          <w:szCs w:val="24"/>
        </w:rPr>
        <w:t xml:space="preserve"> däremot råder lite High Chaparall. Här är det tillåtet att</w:t>
      </w:r>
      <w:r w:rsidR="00176C51">
        <w:rPr>
          <w:rFonts w:cstheme="minorHAnsi"/>
          <w:sz w:val="24"/>
          <w:szCs w:val="24"/>
        </w:rPr>
        <w:t xml:space="preserve"> avfyra fyrverkerier</w:t>
      </w:r>
      <w:r>
        <w:rPr>
          <w:rFonts w:cstheme="minorHAnsi"/>
          <w:sz w:val="24"/>
          <w:szCs w:val="24"/>
        </w:rPr>
        <w:t xml:space="preserve"> på nyårsafton</w:t>
      </w:r>
      <w:r w:rsidR="00176C51">
        <w:rPr>
          <w:rFonts w:cstheme="minorHAnsi"/>
          <w:sz w:val="24"/>
          <w:szCs w:val="24"/>
        </w:rPr>
        <w:t xml:space="preserve"> fram till </w:t>
      </w:r>
      <w:r w:rsidR="0024610C">
        <w:rPr>
          <w:rFonts w:cstheme="minorHAnsi"/>
          <w:sz w:val="24"/>
          <w:szCs w:val="24"/>
        </w:rPr>
        <w:t xml:space="preserve">klockan </w:t>
      </w:r>
      <w:r w:rsidR="00176C51">
        <w:rPr>
          <w:rFonts w:cstheme="minorHAnsi"/>
          <w:sz w:val="24"/>
          <w:szCs w:val="24"/>
        </w:rPr>
        <w:t>03.00.</w:t>
      </w:r>
    </w:p>
    <w:p w:rsidR="00B04F16" w:rsidRDefault="00B04F16" w:rsidP="00F95A50">
      <w:pPr>
        <w:rPr>
          <w:rFonts w:cstheme="minorHAnsi"/>
          <w:sz w:val="24"/>
          <w:szCs w:val="24"/>
        </w:rPr>
      </w:pPr>
    </w:p>
    <w:p w:rsidR="00F95A50" w:rsidRPr="00815779" w:rsidRDefault="00F95A50" w:rsidP="00F95A50">
      <w:pPr>
        <w:rPr>
          <w:rFonts w:cstheme="minorHAnsi"/>
          <w:b/>
          <w:sz w:val="24"/>
          <w:szCs w:val="24"/>
        </w:rPr>
      </w:pPr>
      <w:r w:rsidRPr="00815779">
        <w:rPr>
          <w:rFonts w:cstheme="minorHAnsi"/>
          <w:b/>
          <w:sz w:val="24"/>
          <w:szCs w:val="24"/>
        </w:rPr>
        <w:t xml:space="preserve">Om du vill fira in nyåret utan </w:t>
      </w:r>
      <w:r w:rsidR="009E4FB4">
        <w:rPr>
          <w:rFonts w:cstheme="minorHAnsi"/>
          <w:b/>
          <w:sz w:val="24"/>
          <w:szCs w:val="24"/>
        </w:rPr>
        <w:t>fyrverkeri</w:t>
      </w:r>
      <w:r w:rsidRPr="00815779">
        <w:rPr>
          <w:rFonts w:cstheme="minorHAnsi"/>
          <w:b/>
          <w:sz w:val="24"/>
          <w:szCs w:val="24"/>
        </w:rPr>
        <w:t xml:space="preserve"> har Hyresgästföreningen listat några förslag:</w:t>
      </w:r>
    </w:p>
    <w:p w:rsidR="00F95A50" w:rsidRPr="008B3DBB" w:rsidRDefault="00F95A50" w:rsidP="00F95A50">
      <w:pPr>
        <w:rPr>
          <w:rFonts w:cstheme="minorHAnsi"/>
          <w:sz w:val="24"/>
          <w:szCs w:val="24"/>
        </w:rPr>
      </w:pPr>
    </w:p>
    <w:p w:rsidR="009E4FB4" w:rsidRDefault="00F95A50" w:rsidP="00BC0B88">
      <w:pPr>
        <w:pStyle w:val="Liststyck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E4FB4">
        <w:rPr>
          <w:rFonts w:cstheme="minorHAnsi"/>
          <w:b/>
          <w:sz w:val="24"/>
          <w:szCs w:val="24"/>
        </w:rPr>
        <w:t>Svävande rislyktor</w:t>
      </w:r>
      <w:r w:rsidRPr="009E4FB4">
        <w:rPr>
          <w:rFonts w:cstheme="minorHAnsi"/>
          <w:sz w:val="24"/>
          <w:szCs w:val="24"/>
        </w:rPr>
        <w:t xml:space="preserve">. Är ett vackert alternativ till fyrverkeri. </w:t>
      </w:r>
    </w:p>
    <w:p w:rsidR="00F95A50" w:rsidRPr="009E4FB4" w:rsidRDefault="00F95A50" w:rsidP="00BC0B88">
      <w:pPr>
        <w:pStyle w:val="Liststyck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E4FB4">
        <w:rPr>
          <w:rFonts w:cstheme="minorHAnsi"/>
          <w:b/>
          <w:sz w:val="24"/>
          <w:szCs w:val="24"/>
        </w:rPr>
        <w:t>Knallfritt fyrverkeri</w:t>
      </w:r>
      <w:r w:rsidRPr="009E4FB4">
        <w:rPr>
          <w:rFonts w:cstheme="minorHAnsi"/>
          <w:sz w:val="24"/>
          <w:szCs w:val="24"/>
        </w:rPr>
        <w:t xml:space="preserve">. Kanske en </w:t>
      </w:r>
      <w:r w:rsidR="00884DCF">
        <w:rPr>
          <w:rFonts w:cstheme="minorHAnsi"/>
          <w:sz w:val="24"/>
          <w:szCs w:val="24"/>
        </w:rPr>
        <w:t>aning mildare knall och lite djurvänligare</w:t>
      </w:r>
      <w:r w:rsidRPr="009E4FB4">
        <w:rPr>
          <w:rFonts w:cstheme="minorHAnsi"/>
          <w:sz w:val="24"/>
          <w:szCs w:val="24"/>
        </w:rPr>
        <w:t>.</w:t>
      </w:r>
    </w:p>
    <w:p w:rsidR="00F95A50" w:rsidRPr="00F95A50" w:rsidRDefault="00F95A50" w:rsidP="00F95A50">
      <w:pPr>
        <w:pStyle w:val="Liststyck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21D2A">
        <w:rPr>
          <w:rFonts w:cstheme="minorHAnsi"/>
          <w:b/>
          <w:sz w:val="24"/>
          <w:szCs w:val="24"/>
        </w:rPr>
        <w:t>Strunta i fyrverkeri</w:t>
      </w:r>
      <w:r>
        <w:rPr>
          <w:rFonts w:cstheme="minorHAnsi"/>
          <w:sz w:val="24"/>
          <w:szCs w:val="24"/>
        </w:rPr>
        <w:t>. S</w:t>
      </w:r>
      <w:r w:rsidRPr="00821D2A">
        <w:rPr>
          <w:rFonts w:cstheme="minorHAnsi"/>
          <w:sz w:val="24"/>
          <w:szCs w:val="24"/>
        </w:rPr>
        <w:t>kåla in nyåret eller gör en snöängel istället.</w:t>
      </w:r>
    </w:p>
    <w:p w:rsidR="00F95A50" w:rsidRDefault="00F95A50" w:rsidP="00F95A50">
      <w:pPr>
        <w:pStyle w:val="Liststyck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21D2A">
        <w:rPr>
          <w:rFonts w:cstheme="minorHAnsi"/>
          <w:b/>
          <w:sz w:val="24"/>
          <w:szCs w:val="24"/>
        </w:rPr>
        <w:t>Marschaller</w:t>
      </w:r>
      <w:r w:rsidR="009E4FB4">
        <w:rPr>
          <w:rFonts w:cstheme="minorHAnsi"/>
          <w:sz w:val="24"/>
          <w:szCs w:val="24"/>
        </w:rPr>
        <w:t xml:space="preserve">. </w:t>
      </w:r>
      <w:r w:rsidR="007628D4">
        <w:rPr>
          <w:rFonts w:cstheme="minorHAnsi"/>
          <w:sz w:val="24"/>
          <w:szCs w:val="24"/>
        </w:rPr>
        <w:t>E</w:t>
      </w:r>
      <w:r w:rsidR="009E4FB4">
        <w:rPr>
          <w:rFonts w:cstheme="minorHAnsi"/>
          <w:sz w:val="24"/>
          <w:szCs w:val="24"/>
        </w:rPr>
        <w:t xml:space="preserve">n gemensam vandring med grannarna runt området med </w:t>
      </w:r>
      <w:r w:rsidRPr="00821D2A">
        <w:rPr>
          <w:rFonts w:cstheme="minorHAnsi"/>
          <w:sz w:val="24"/>
          <w:szCs w:val="24"/>
        </w:rPr>
        <w:t>marschaller.</w:t>
      </w:r>
    </w:p>
    <w:p w:rsidR="00F95A50" w:rsidRDefault="00F95A50" w:rsidP="00F95A50">
      <w:pPr>
        <w:pStyle w:val="Liststycke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Ett mini</w:t>
      </w:r>
      <w:r w:rsidRPr="00F95A50">
        <w:rPr>
          <w:rFonts w:cstheme="minorHAnsi"/>
          <w:sz w:val="24"/>
          <w:szCs w:val="24"/>
        </w:rPr>
        <w:t>-</w:t>
      </w:r>
      <w:r w:rsidRPr="00F95A50">
        <w:rPr>
          <w:rFonts w:cstheme="minorHAnsi"/>
          <w:b/>
          <w:sz w:val="24"/>
          <w:szCs w:val="24"/>
        </w:rPr>
        <w:t>Skansen</w:t>
      </w:r>
      <w:r>
        <w:rPr>
          <w:rFonts w:cstheme="minorHAnsi"/>
          <w:sz w:val="24"/>
          <w:szCs w:val="24"/>
        </w:rPr>
        <w:t xml:space="preserve">. Håll ett smäktande tal </w:t>
      </w:r>
      <w:r w:rsidR="009E4FB4">
        <w:rPr>
          <w:rFonts w:cstheme="minorHAnsi"/>
          <w:sz w:val="24"/>
          <w:szCs w:val="24"/>
        </w:rPr>
        <w:t xml:space="preserve">för grannarna </w:t>
      </w:r>
      <w:r>
        <w:rPr>
          <w:rFonts w:cstheme="minorHAnsi"/>
          <w:sz w:val="24"/>
          <w:szCs w:val="24"/>
        </w:rPr>
        <w:t xml:space="preserve">om </w:t>
      </w:r>
      <w:r w:rsidR="009E4FB4">
        <w:rPr>
          <w:rFonts w:cstheme="minorHAnsi"/>
          <w:sz w:val="24"/>
          <w:szCs w:val="24"/>
        </w:rPr>
        <w:t xml:space="preserve">det gamla </w:t>
      </w:r>
      <w:r w:rsidR="00101A26">
        <w:rPr>
          <w:rFonts w:cstheme="minorHAnsi"/>
          <w:sz w:val="24"/>
          <w:szCs w:val="24"/>
        </w:rPr>
        <w:t>och nya året.</w:t>
      </w:r>
    </w:p>
    <w:p w:rsidR="0037405D" w:rsidRDefault="0037405D" w:rsidP="0024610C">
      <w:pPr>
        <w:rPr>
          <w:rFonts w:cstheme="minorHAnsi"/>
          <w:sz w:val="24"/>
          <w:szCs w:val="24"/>
        </w:rPr>
      </w:pPr>
    </w:p>
    <w:p w:rsidR="0024610C" w:rsidRPr="001E4936" w:rsidRDefault="00FA451D" w:rsidP="002461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 du absolut vill fira nyåret med fyrverkeri har Myndigheten för samhällsskydd och beredskap goda råd för hur man ska avfyra. </w:t>
      </w:r>
      <w:r w:rsidR="0024610C" w:rsidRPr="001E4936">
        <w:rPr>
          <w:rFonts w:cstheme="minorHAnsi"/>
          <w:sz w:val="24"/>
          <w:szCs w:val="24"/>
        </w:rPr>
        <w:t>Några enkla tumregler som Hyresgästföreningen särskilt pek</w:t>
      </w:r>
      <w:r w:rsidR="0024610C">
        <w:rPr>
          <w:rFonts w:cstheme="minorHAnsi"/>
          <w:sz w:val="24"/>
          <w:szCs w:val="24"/>
        </w:rPr>
        <w:t xml:space="preserve">ar på är att följa instruktionerna från tillverkaren </w:t>
      </w:r>
      <w:r w:rsidR="0024610C" w:rsidRPr="001E4936">
        <w:rPr>
          <w:rFonts w:cstheme="minorHAnsi"/>
          <w:sz w:val="24"/>
          <w:szCs w:val="24"/>
        </w:rPr>
        <w:t>och att ta hänsyn till sina grannar.</w:t>
      </w:r>
    </w:p>
    <w:p w:rsidR="00B04F16" w:rsidRDefault="00B04F16" w:rsidP="0024610C">
      <w:pPr>
        <w:rPr>
          <w:rFonts w:eastAsiaTheme="minorHAnsi" w:cstheme="minorHAnsi"/>
          <w:b/>
          <w:sz w:val="24"/>
          <w:szCs w:val="24"/>
          <w:lang w:eastAsia="en-US"/>
        </w:rPr>
      </w:pPr>
    </w:p>
    <w:p w:rsidR="009E0204" w:rsidRPr="009747DF" w:rsidRDefault="009E0204" w:rsidP="009E0204">
      <w:pPr>
        <w:spacing w:line="276" w:lineRule="auto"/>
        <w:rPr>
          <w:rFonts w:cstheme="minorHAnsi"/>
          <w:b/>
          <w:sz w:val="24"/>
          <w:szCs w:val="24"/>
        </w:rPr>
      </w:pPr>
      <w:r w:rsidRPr="009747DF">
        <w:rPr>
          <w:rFonts w:cstheme="minorHAnsi"/>
          <w:b/>
          <w:sz w:val="24"/>
          <w:szCs w:val="24"/>
        </w:rPr>
        <w:t xml:space="preserve">För mer information, kontakta: </w:t>
      </w:r>
    </w:p>
    <w:p w:rsidR="009E0204" w:rsidRPr="009747DF" w:rsidRDefault="009E0204" w:rsidP="009E0204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Lena Andersson</w:t>
      </w:r>
      <w:r w:rsidRPr="009747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ärendehandläggare,</w:t>
      </w:r>
      <w:r w:rsidRPr="009747DF">
        <w:rPr>
          <w:rFonts w:cstheme="minorHAnsi"/>
          <w:sz w:val="24"/>
          <w:szCs w:val="24"/>
        </w:rPr>
        <w:t xml:space="preserve"> Hyresgästföreningen region Sydost</w:t>
      </w:r>
    </w:p>
    <w:p w:rsidR="009E0204" w:rsidRPr="009747DF" w:rsidRDefault="009E0204" w:rsidP="009E0204">
      <w:pPr>
        <w:spacing w:line="276" w:lineRule="auto"/>
        <w:rPr>
          <w:rFonts w:cstheme="minorHAnsi"/>
          <w:sz w:val="24"/>
          <w:szCs w:val="24"/>
        </w:rPr>
      </w:pPr>
      <w:r w:rsidRPr="009747DF">
        <w:rPr>
          <w:rFonts w:cstheme="minorHAnsi"/>
          <w:sz w:val="24"/>
          <w:szCs w:val="24"/>
        </w:rPr>
        <w:t>Telefon: 0</w:t>
      </w:r>
      <w:r>
        <w:rPr>
          <w:rFonts w:cstheme="minorHAnsi"/>
          <w:sz w:val="24"/>
          <w:szCs w:val="24"/>
        </w:rPr>
        <w:t>1</w:t>
      </w:r>
      <w:r w:rsidRPr="009747DF">
        <w:rPr>
          <w:rFonts w:cstheme="minorHAnsi"/>
          <w:sz w:val="24"/>
          <w:szCs w:val="24"/>
        </w:rPr>
        <w:t>0-</w:t>
      </w:r>
      <w:r>
        <w:rPr>
          <w:rFonts w:cstheme="minorHAnsi"/>
          <w:sz w:val="24"/>
          <w:szCs w:val="24"/>
        </w:rPr>
        <w:t>459</w:t>
      </w:r>
      <w:r w:rsidRPr="009747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21 11</w:t>
      </w:r>
    </w:p>
    <w:p w:rsidR="00FB7589" w:rsidRPr="00D4627A" w:rsidRDefault="009E0204" w:rsidP="00272385">
      <w:pPr>
        <w:spacing w:line="276" w:lineRule="auto"/>
      </w:pPr>
      <w:r>
        <w:rPr>
          <w:rFonts w:cstheme="minorHAnsi"/>
          <w:sz w:val="24"/>
          <w:szCs w:val="24"/>
        </w:rPr>
        <w:t xml:space="preserve">Epost: </w:t>
      </w:r>
      <w:hyperlink r:id="rId8" w:history="1">
        <w:r w:rsidRPr="00F50F42">
          <w:rPr>
            <w:rStyle w:val="Hyperlnk"/>
          </w:rPr>
          <w:t>lena.andersson@hyresgastforeningen.se</w:t>
        </w:r>
      </w:hyperlink>
      <w:bookmarkEnd w:id="0"/>
    </w:p>
    <w:sectPr w:rsidR="00FB7589" w:rsidRPr="00D4627A" w:rsidSect="00EB10F4">
      <w:headerReference w:type="default" r:id="rId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FD" w:rsidRDefault="00B107FD" w:rsidP="002805BA">
      <w:r>
        <w:separator/>
      </w:r>
    </w:p>
  </w:endnote>
  <w:endnote w:type="continuationSeparator" w:id="0">
    <w:p w:rsidR="00B107FD" w:rsidRDefault="00B107FD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FD" w:rsidRDefault="00B107FD" w:rsidP="002805BA">
      <w:r>
        <w:separator/>
      </w:r>
    </w:p>
  </w:footnote>
  <w:footnote w:type="continuationSeparator" w:id="0">
    <w:p w:rsidR="00B107FD" w:rsidRDefault="00B107FD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10C">
      <w:rPr>
        <w:noProof/>
      </w:rPr>
      <w:t>2</w:t>
    </w:r>
    <w:r>
      <w:fldChar w:fldCharType="end"/>
    </w:r>
    <w:r>
      <w:t xml:space="preserve"> (</w:t>
    </w:r>
    <w:r w:rsidR="00533D80">
      <w:fldChar w:fldCharType="begin"/>
    </w:r>
    <w:r w:rsidR="00533D80">
      <w:instrText xml:space="preserve"> NUMPAGES   \* MERGEFORMAT </w:instrText>
    </w:r>
    <w:r w:rsidR="00533D80">
      <w:fldChar w:fldCharType="separate"/>
    </w:r>
    <w:r w:rsidR="00533D80">
      <w:rPr>
        <w:noProof/>
      </w:rPr>
      <w:t>1</w:t>
    </w:r>
    <w:r w:rsidR="00533D80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2067D5"/>
    <w:multiLevelType w:val="hybridMultilevel"/>
    <w:tmpl w:val="60EE2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3"/>
    <w:rsid w:val="00060382"/>
    <w:rsid w:val="0006724F"/>
    <w:rsid w:val="00084754"/>
    <w:rsid w:val="0009619E"/>
    <w:rsid w:val="000C3ED6"/>
    <w:rsid w:val="000D5DC5"/>
    <w:rsid w:val="000F492F"/>
    <w:rsid w:val="00101A26"/>
    <w:rsid w:val="00113052"/>
    <w:rsid w:val="00116C67"/>
    <w:rsid w:val="00176C51"/>
    <w:rsid w:val="00193383"/>
    <w:rsid w:val="001B13C7"/>
    <w:rsid w:val="001C3688"/>
    <w:rsid w:val="00206E93"/>
    <w:rsid w:val="0024610C"/>
    <w:rsid w:val="0026019E"/>
    <w:rsid w:val="00265FA5"/>
    <w:rsid w:val="00272385"/>
    <w:rsid w:val="002805BA"/>
    <w:rsid w:val="00281ACE"/>
    <w:rsid w:val="00285CEA"/>
    <w:rsid w:val="00297056"/>
    <w:rsid w:val="00317547"/>
    <w:rsid w:val="003308E6"/>
    <w:rsid w:val="003438C9"/>
    <w:rsid w:val="00343EF6"/>
    <w:rsid w:val="003646B7"/>
    <w:rsid w:val="0037405D"/>
    <w:rsid w:val="003B7EC4"/>
    <w:rsid w:val="003C4790"/>
    <w:rsid w:val="003D0CA2"/>
    <w:rsid w:val="003E7B58"/>
    <w:rsid w:val="003F2870"/>
    <w:rsid w:val="0045018D"/>
    <w:rsid w:val="0045130D"/>
    <w:rsid w:val="0045609B"/>
    <w:rsid w:val="0047068C"/>
    <w:rsid w:val="00486826"/>
    <w:rsid w:val="004A74BD"/>
    <w:rsid w:val="00510428"/>
    <w:rsid w:val="00533D80"/>
    <w:rsid w:val="005356E8"/>
    <w:rsid w:val="00554F25"/>
    <w:rsid w:val="005579B0"/>
    <w:rsid w:val="00560CF0"/>
    <w:rsid w:val="005C23A6"/>
    <w:rsid w:val="005D43EE"/>
    <w:rsid w:val="005D781A"/>
    <w:rsid w:val="005E7E4B"/>
    <w:rsid w:val="005F0F6C"/>
    <w:rsid w:val="00617CF7"/>
    <w:rsid w:val="00653262"/>
    <w:rsid w:val="006B465E"/>
    <w:rsid w:val="006C5859"/>
    <w:rsid w:val="006F60DC"/>
    <w:rsid w:val="007628D4"/>
    <w:rsid w:val="00766E5D"/>
    <w:rsid w:val="007C6C4C"/>
    <w:rsid w:val="007D6D63"/>
    <w:rsid w:val="007E069B"/>
    <w:rsid w:val="007E3449"/>
    <w:rsid w:val="007E4C63"/>
    <w:rsid w:val="007F158C"/>
    <w:rsid w:val="0088465C"/>
    <w:rsid w:val="00884DCF"/>
    <w:rsid w:val="008A0C18"/>
    <w:rsid w:val="008D2CC4"/>
    <w:rsid w:val="008F08A7"/>
    <w:rsid w:val="00913F31"/>
    <w:rsid w:val="00921FCC"/>
    <w:rsid w:val="00925C40"/>
    <w:rsid w:val="00987989"/>
    <w:rsid w:val="009A7974"/>
    <w:rsid w:val="009C32DD"/>
    <w:rsid w:val="009E0204"/>
    <w:rsid w:val="009E4FB4"/>
    <w:rsid w:val="00A018CA"/>
    <w:rsid w:val="00A0260E"/>
    <w:rsid w:val="00A212F7"/>
    <w:rsid w:val="00A56EA9"/>
    <w:rsid w:val="00AD581B"/>
    <w:rsid w:val="00AD5CD1"/>
    <w:rsid w:val="00AF399D"/>
    <w:rsid w:val="00B04F16"/>
    <w:rsid w:val="00B107FD"/>
    <w:rsid w:val="00BB23BC"/>
    <w:rsid w:val="00BB399B"/>
    <w:rsid w:val="00C511FD"/>
    <w:rsid w:val="00C537F9"/>
    <w:rsid w:val="00C72C44"/>
    <w:rsid w:val="00C95857"/>
    <w:rsid w:val="00C97215"/>
    <w:rsid w:val="00CC34DA"/>
    <w:rsid w:val="00CC6B72"/>
    <w:rsid w:val="00D04DC9"/>
    <w:rsid w:val="00D26A4A"/>
    <w:rsid w:val="00D4627A"/>
    <w:rsid w:val="00D52E07"/>
    <w:rsid w:val="00D73702"/>
    <w:rsid w:val="00DB5BCD"/>
    <w:rsid w:val="00E34D9D"/>
    <w:rsid w:val="00E368FC"/>
    <w:rsid w:val="00E60F6A"/>
    <w:rsid w:val="00EA6F0D"/>
    <w:rsid w:val="00EB10F4"/>
    <w:rsid w:val="00EB2A7E"/>
    <w:rsid w:val="00EE016A"/>
    <w:rsid w:val="00F1042D"/>
    <w:rsid w:val="00F52D5C"/>
    <w:rsid w:val="00F671E0"/>
    <w:rsid w:val="00F75B07"/>
    <w:rsid w:val="00F95A50"/>
    <w:rsid w:val="00FA451D"/>
    <w:rsid w:val="00FB7589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7D8D6"/>
  <w15:chartTrackingRefBased/>
  <w15:docId w15:val="{D3E052CF-8D6C-4255-87C1-8F1809A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E93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06E9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06E93"/>
    <w:pPr>
      <w:spacing w:after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andersson@hyresgastforening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Alexandra de León</cp:lastModifiedBy>
  <cp:revision>7</cp:revision>
  <cp:lastPrinted>2017-12-19T14:43:00Z</cp:lastPrinted>
  <dcterms:created xsi:type="dcterms:W3CDTF">2017-12-13T13:10:00Z</dcterms:created>
  <dcterms:modified xsi:type="dcterms:W3CDTF">2017-12-19T14:44:00Z</dcterms:modified>
</cp:coreProperties>
</file>