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EFD22" w14:textId="23976E8C" w:rsidR="005227EE" w:rsidRPr="00C610A1" w:rsidRDefault="00C610A1">
      <w:pPr>
        <w:rPr>
          <w:sz w:val="36"/>
          <w:szCs w:val="36"/>
        </w:rPr>
      </w:pPr>
      <w:r w:rsidRPr="00C610A1">
        <w:rPr>
          <w:sz w:val="36"/>
          <w:szCs w:val="36"/>
        </w:rPr>
        <w:t>Bool bygger</w:t>
      </w:r>
      <w:r w:rsidR="006E7308">
        <w:rPr>
          <w:sz w:val="36"/>
          <w:szCs w:val="36"/>
        </w:rPr>
        <w:t xml:space="preserve"> mobilanpassat och</w:t>
      </w:r>
      <w:r w:rsidRPr="00C610A1">
        <w:rPr>
          <w:sz w:val="36"/>
          <w:szCs w:val="36"/>
        </w:rPr>
        <w:t xml:space="preserve"> s</w:t>
      </w:r>
      <w:r w:rsidR="00BD1740" w:rsidRPr="00C610A1">
        <w:rPr>
          <w:sz w:val="36"/>
          <w:szCs w:val="36"/>
        </w:rPr>
        <w:t xml:space="preserve">ocialt intranät </w:t>
      </w:r>
      <w:r w:rsidR="006E7308">
        <w:rPr>
          <w:sz w:val="36"/>
          <w:szCs w:val="36"/>
        </w:rPr>
        <w:t xml:space="preserve">med integrerat processverktyg </w:t>
      </w:r>
      <w:r w:rsidR="00BD1740" w:rsidRPr="00C610A1">
        <w:rPr>
          <w:sz w:val="36"/>
          <w:szCs w:val="36"/>
        </w:rPr>
        <w:t>på SharePoint 2013 till Diös</w:t>
      </w:r>
      <w:r w:rsidR="006E7308">
        <w:rPr>
          <w:sz w:val="36"/>
          <w:szCs w:val="36"/>
        </w:rPr>
        <w:t xml:space="preserve"> Fastigheter </w:t>
      </w:r>
    </w:p>
    <w:p w14:paraId="31F2041A" w14:textId="77777777" w:rsidR="00455188" w:rsidRDefault="00455188"/>
    <w:p w14:paraId="2C9431F0" w14:textId="47C8FA1F" w:rsidR="00455188" w:rsidRDefault="00455188">
      <w:pPr>
        <w:rPr>
          <w:sz w:val="28"/>
          <w:szCs w:val="28"/>
        </w:rPr>
      </w:pPr>
      <w:r w:rsidRPr="00C610A1">
        <w:rPr>
          <w:sz w:val="28"/>
          <w:szCs w:val="28"/>
        </w:rPr>
        <w:t xml:space="preserve">Bool har fått uppdraget att leverera ett socialt intranät och verktyg </w:t>
      </w:r>
      <w:r w:rsidR="00B00DDA">
        <w:rPr>
          <w:sz w:val="28"/>
          <w:szCs w:val="28"/>
        </w:rPr>
        <w:t xml:space="preserve">för processhantering </w:t>
      </w:r>
      <w:r w:rsidRPr="00C610A1">
        <w:rPr>
          <w:sz w:val="28"/>
          <w:szCs w:val="28"/>
        </w:rPr>
        <w:t>till Diös Fastigheter, baserat på SharePoint 2013</w:t>
      </w:r>
      <w:r w:rsidR="00C610A1" w:rsidRPr="00C610A1">
        <w:rPr>
          <w:sz w:val="28"/>
          <w:szCs w:val="28"/>
        </w:rPr>
        <w:t>.</w:t>
      </w:r>
    </w:p>
    <w:p w14:paraId="4C4C8B85" w14:textId="77777777" w:rsidR="00C610A1" w:rsidRDefault="00C610A1">
      <w:pPr>
        <w:rPr>
          <w:sz w:val="28"/>
          <w:szCs w:val="28"/>
        </w:rPr>
      </w:pPr>
    </w:p>
    <w:p w14:paraId="52167A21" w14:textId="77777777" w:rsidR="00B00DDA" w:rsidRDefault="00DB0CDA">
      <w:r>
        <w:t>Intranätet baseras på SharePoint 2013, och bygger</w:t>
      </w:r>
      <w:r w:rsidR="00B00DDA">
        <w:t xml:space="preserve"> på Bools egna </w:t>
      </w:r>
      <w:r w:rsidR="00B00DDA" w:rsidRPr="008F3BEA">
        <w:rPr>
          <w:i/>
        </w:rPr>
        <w:t xml:space="preserve">portalplattform </w:t>
      </w:r>
      <w:r>
        <w:t>utvecklad för att tillgodose kraven på ett modernt socialt intranät</w:t>
      </w:r>
      <w:r w:rsidR="00B00DDA">
        <w:t xml:space="preserve">. Plattformen </w:t>
      </w:r>
      <w:r>
        <w:t>är</w:t>
      </w:r>
      <w:r w:rsidR="00B00DDA">
        <w:t>, förutom</w:t>
      </w:r>
      <w:r>
        <w:t xml:space="preserve"> en effektiv plattform för att publicera information, </w:t>
      </w:r>
      <w:r w:rsidR="00B00DDA">
        <w:t xml:space="preserve">också </w:t>
      </w:r>
      <w:r>
        <w:t xml:space="preserve">ett verktyg för samarbete och en social plats för att sprida kunskap. I designen av plattformen har fokus </w:t>
      </w:r>
      <w:r w:rsidR="00B00DDA">
        <w:t>varit</w:t>
      </w:r>
      <w:r>
        <w:t xml:space="preserve"> på att hålla inf</w:t>
      </w:r>
      <w:r w:rsidR="00B00DDA">
        <w:t>ormation relevant och personlig med en ambition om att all information</w:t>
      </w:r>
      <w:r>
        <w:t xml:space="preserve"> ska </w:t>
      </w:r>
      <w:r w:rsidR="00B00DDA">
        <w:t>riktas mot målgrupper för att alltid finnas tillgänglig där den behövs</w:t>
      </w:r>
      <w:r>
        <w:t>. Intranätet ska vara den huvudsakliga platsen för att nå allt eller det mesta av vad meda</w:t>
      </w:r>
      <w:r w:rsidR="00B00DDA">
        <w:t xml:space="preserve">rbetarna behöver för att arbeta och även vara ett naturligt och lättarbetat arbetsredskap. </w:t>
      </w:r>
    </w:p>
    <w:p w14:paraId="27F2CEE0" w14:textId="77777777" w:rsidR="00B00DDA" w:rsidRDefault="00B00DDA"/>
    <w:p w14:paraId="3D074B57" w14:textId="02C2BF6E" w:rsidR="00B00DDA" w:rsidRDefault="00AD0A00">
      <w:r>
        <w:t xml:space="preserve">Det ska </w:t>
      </w:r>
      <w:r w:rsidR="00D44224">
        <w:t xml:space="preserve">vara enkelt för medarbetare som inte sitter vid en dator alltid </w:t>
      </w:r>
      <w:r w:rsidR="00B00DDA">
        <w:t>att nå informationen varför mobilan</w:t>
      </w:r>
      <w:r w:rsidR="00513992">
        <w:t>passning är en självklarhet</w:t>
      </w:r>
      <w:r w:rsidR="00D44224">
        <w:t>. Därför</w:t>
      </w:r>
      <w:r w:rsidR="00322738">
        <w:t xml:space="preserve"> är designen responsiv </w:t>
      </w:r>
      <w:r w:rsidR="00B00DDA">
        <w:t>som gör verktyget lättarbetat även på mindre, handhållna enheter.</w:t>
      </w:r>
    </w:p>
    <w:p w14:paraId="5BE21EFF" w14:textId="77777777" w:rsidR="00B00DDA" w:rsidRDefault="00B00DDA"/>
    <w:p w14:paraId="7D1B4781" w14:textId="09E043B4" w:rsidR="006157BC" w:rsidRDefault="009E48B3">
      <w:r>
        <w:t>Diös har</w:t>
      </w:r>
      <w:r w:rsidR="00B00DDA">
        <w:t>,</w:t>
      </w:r>
      <w:r>
        <w:t xml:space="preserve"> förutom intranätet</w:t>
      </w:r>
      <w:r w:rsidR="00B00DDA">
        <w:t>, även</w:t>
      </w:r>
      <w:r w:rsidR="00F94CC4">
        <w:t xml:space="preserve"> valt Bools </w:t>
      </w:r>
      <w:r w:rsidR="00F94CC4" w:rsidRPr="008F3BEA">
        <w:rPr>
          <w:i/>
        </w:rPr>
        <w:t>processverktyg</w:t>
      </w:r>
      <w:r w:rsidR="00F94CC4">
        <w:t xml:space="preserve">. </w:t>
      </w:r>
      <w:r>
        <w:t>Verktyget gör det möjligt att modellera processer och sedan publ</w:t>
      </w:r>
      <w:r w:rsidR="00653DA7">
        <w:t>icera dem direkt på intranätet.  Där besk</w:t>
      </w:r>
      <w:r w:rsidR="00B00DDA">
        <w:t>rivs den övergripande processen, mer ingående beskrivningar av dess aktiviteter, samt</w:t>
      </w:r>
      <w:r w:rsidR="00653DA7">
        <w:t xml:space="preserve"> </w:t>
      </w:r>
      <w:r w:rsidR="00B00DDA">
        <w:t xml:space="preserve">listar </w:t>
      </w:r>
      <w:r w:rsidR="00653DA7">
        <w:t>tillhörande dokument</w:t>
      </w:r>
      <w:r w:rsidR="00B00DDA">
        <w:t>ation</w:t>
      </w:r>
      <w:r w:rsidR="00653DA7">
        <w:t xml:space="preserve"> </w:t>
      </w:r>
      <w:r w:rsidR="00B00DDA">
        <w:t xml:space="preserve">och </w:t>
      </w:r>
      <w:r w:rsidR="00653DA7">
        <w:t>länkar.</w:t>
      </w:r>
      <w:r w:rsidR="00315AC9">
        <w:t xml:space="preserve"> Det är ett effektivt verktyg för att styra och hålla koll på de olika processerna inom organisationen oc</w:t>
      </w:r>
      <w:r w:rsidR="00B00DDA">
        <w:t>h se till att de genomförs på bästa sätt</w:t>
      </w:r>
      <w:r w:rsidR="00315AC9">
        <w:t>.</w:t>
      </w:r>
    </w:p>
    <w:p w14:paraId="026FEABA" w14:textId="77777777" w:rsidR="00BE24AD" w:rsidRDefault="00BE24AD"/>
    <w:p w14:paraId="16DDB98C" w14:textId="38BB702A" w:rsidR="006157BC" w:rsidRDefault="00BE24AD">
      <w:r>
        <w:t xml:space="preserve">Leveransen från Bool innefattar, förutom utveckling och design av själva portalen, även rådgivning och stöd vid införande av det nya verktyget för att med hjälp av Bools erfarenhet få maximal utväxling av investeringen. </w:t>
      </w:r>
    </w:p>
    <w:p w14:paraId="393F20FB" w14:textId="77777777" w:rsidR="00854D62" w:rsidRDefault="00854D62"/>
    <w:p w14:paraId="1CFCBBB8" w14:textId="77777777" w:rsidR="00B5335E" w:rsidRDefault="00B5335E">
      <w:pPr>
        <w:rPr>
          <w:i/>
        </w:rPr>
      </w:pPr>
      <w:bookmarkStart w:id="0" w:name="_GoBack"/>
      <w:bookmarkEnd w:id="0"/>
    </w:p>
    <w:p w14:paraId="45E110A7" w14:textId="5E8E4C24" w:rsidR="00854D62" w:rsidRPr="008F3BEA" w:rsidRDefault="00C541BC">
      <w:pPr>
        <w:rPr>
          <w:b/>
        </w:rPr>
      </w:pPr>
      <w:r w:rsidRPr="008F3BEA">
        <w:rPr>
          <w:b/>
        </w:rPr>
        <w:t>Diös Fastigheter AB</w:t>
      </w:r>
    </w:p>
    <w:p w14:paraId="18506062" w14:textId="47CC9CB5" w:rsidR="00C541BC" w:rsidRPr="00A77E19" w:rsidRDefault="00A77E19" w:rsidP="00A77E19">
      <w:pPr>
        <w:rPr>
          <w:rFonts w:ascii="Cambria" w:hAnsi="Cambria"/>
          <w:b/>
        </w:rPr>
      </w:pPr>
      <w:r w:rsidRPr="00A77E19">
        <w:rPr>
          <w:rFonts w:ascii="Cambria" w:hAnsi="Cambria" w:cs="Helvetica"/>
          <w:color w:val="262626"/>
        </w:rPr>
        <w:t>Diös erbjuder lokaler och bostäder på tillväxtorter i norra Sverige. Med ca 370 fastigheter, en uthyrningsbar yta om ca 1 500 000 kvm och ett marknadsvärde som uppgår till ca 11,7 Mdr är bolaget norra Sveriges största privata fastighetsägare. Diös arbetar med ett långsiktigt hållbarhetsperspektiv för att skapa värden för hyresgäster, investerare och för att aktivt bidra till samhällsutvecklingen på marknaden som sträcker sig från Borlänge i söder till Luleå i norr. Huvudkontor ligger i Östersund. Diös aktie är noterad på Nasdaq OMX Nordiska Börs Stockholm, lista Mid Cap.</w:t>
      </w:r>
    </w:p>
    <w:sectPr w:rsidR="00C541BC" w:rsidRPr="00A77E19" w:rsidSect="005227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740"/>
    <w:rsid w:val="002A7DB3"/>
    <w:rsid w:val="00315AC9"/>
    <w:rsid w:val="00322738"/>
    <w:rsid w:val="00455188"/>
    <w:rsid w:val="00513992"/>
    <w:rsid w:val="005227EE"/>
    <w:rsid w:val="0054455A"/>
    <w:rsid w:val="006157BC"/>
    <w:rsid w:val="00653DA7"/>
    <w:rsid w:val="006B4986"/>
    <w:rsid w:val="006E7308"/>
    <w:rsid w:val="0074213C"/>
    <w:rsid w:val="00854D62"/>
    <w:rsid w:val="008F3BEA"/>
    <w:rsid w:val="009E48B3"/>
    <w:rsid w:val="00A77E19"/>
    <w:rsid w:val="00AD0A00"/>
    <w:rsid w:val="00B00DDA"/>
    <w:rsid w:val="00B5335E"/>
    <w:rsid w:val="00BD1740"/>
    <w:rsid w:val="00BD6FD6"/>
    <w:rsid w:val="00BE24AD"/>
    <w:rsid w:val="00C42E93"/>
    <w:rsid w:val="00C541BC"/>
    <w:rsid w:val="00C610A1"/>
    <w:rsid w:val="00D41629"/>
    <w:rsid w:val="00D44224"/>
    <w:rsid w:val="00DB0CDA"/>
    <w:rsid w:val="00F94C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FE2E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388</Words>
  <Characters>2061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11</cp:revision>
  <dcterms:created xsi:type="dcterms:W3CDTF">2013-09-02T13:51:00Z</dcterms:created>
  <dcterms:modified xsi:type="dcterms:W3CDTF">2013-09-11T12:04:00Z</dcterms:modified>
</cp:coreProperties>
</file>