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84A6" w14:textId="5115B2B7" w:rsidR="00583722" w:rsidRPr="007E44EF" w:rsidRDefault="00583722">
      <w:pPr>
        <w:rPr>
          <w:b/>
        </w:rPr>
      </w:pPr>
      <w:r w:rsidRPr="007E44EF">
        <w:rPr>
          <w:rFonts w:ascii="Arial" w:hAnsi="Arial" w:cs="Arial"/>
          <w:b/>
          <w:noProof/>
          <w:color w:val="000000"/>
          <w:sz w:val="22"/>
          <w:szCs w:val="22"/>
          <w:lang w:eastAsia="sv-SE"/>
        </w:rPr>
        <w:drawing>
          <wp:inline distT="0" distB="0" distL="0" distR="0" wp14:anchorId="4875EB39" wp14:editId="6ECDD441">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954A6B0" w14:textId="77777777" w:rsidR="00583722" w:rsidRPr="007E44EF" w:rsidRDefault="00583722">
      <w:pPr>
        <w:rPr>
          <w:b/>
        </w:rPr>
      </w:pPr>
    </w:p>
    <w:p w14:paraId="2B09202A" w14:textId="77777777" w:rsidR="007E44EF" w:rsidRPr="007E44EF" w:rsidRDefault="007E44EF" w:rsidP="007E44EF">
      <w:pPr>
        <w:rPr>
          <w:b/>
          <w:bCs/>
          <w:sz w:val="32"/>
          <w:szCs w:val="32"/>
        </w:rPr>
      </w:pPr>
      <w:r w:rsidRPr="007E44EF">
        <w:rPr>
          <w:b/>
          <w:bCs/>
          <w:sz w:val="32"/>
          <w:szCs w:val="32"/>
        </w:rPr>
        <w:t>Stora Nolia viktigt evenemang för österbottniska utställare</w:t>
      </w:r>
    </w:p>
    <w:p w14:paraId="54B81364" w14:textId="2FBDF28F" w:rsidR="00C94FEF" w:rsidRPr="007E44EF" w:rsidRDefault="00C94FEF">
      <w:pPr>
        <w:rPr>
          <w:b/>
          <w:sz w:val="32"/>
          <w:szCs w:val="32"/>
        </w:rPr>
      </w:pPr>
    </w:p>
    <w:p w14:paraId="185DA11F" w14:textId="77777777" w:rsidR="007E44EF" w:rsidRPr="007E44EF" w:rsidRDefault="007E44EF" w:rsidP="007E44EF">
      <w:pPr>
        <w:rPr>
          <w:rFonts w:ascii="Arial" w:hAnsi="Arial" w:cs="Arial"/>
          <w:b/>
          <w:bCs/>
        </w:rPr>
      </w:pPr>
      <w:r w:rsidRPr="007E44EF">
        <w:rPr>
          <w:rFonts w:ascii="Arial" w:hAnsi="Arial" w:cs="Arial"/>
          <w:b/>
          <w:bCs/>
        </w:rPr>
        <w:t>Varje år Stora Nolia arrangeras deltar ett stort antal finska utställare tack vare närheten till Sverige. Det gäller inte minst då mässan hålls i Umeå som har färjeförbindelse med Vasa.</w:t>
      </w:r>
    </w:p>
    <w:p w14:paraId="5AFAECD0" w14:textId="4B9C2205" w:rsidR="007E44EF" w:rsidRPr="007E44EF" w:rsidRDefault="007E44EF" w:rsidP="007E44EF">
      <w:pPr>
        <w:rPr>
          <w:rFonts w:ascii="Arial" w:hAnsi="Arial" w:cs="Arial"/>
          <w:b/>
          <w:bCs/>
        </w:rPr>
      </w:pPr>
      <w:r w:rsidRPr="007E44EF">
        <w:rPr>
          <w:rFonts w:ascii="Arial" w:hAnsi="Arial" w:cs="Arial"/>
          <w:b/>
          <w:bCs/>
        </w:rPr>
        <w:t xml:space="preserve">– Stora Nolia är förstås ett viktigt evenemang för österbottniska företag. Det är en stor folkfest som erbjuder en ypperlig möjlighet att komma i direkt kontakt med svenska konsumenter, säger Riikka </w:t>
      </w:r>
      <w:proofErr w:type="spellStart"/>
      <w:r w:rsidRPr="007E44EF">
        <w:rPr>
          <w:rFonts w:ascii="Arial" w:hAnsi="Arial" w:cs="Arial"/>
          <w:b/>
          <w:bCs/>
        </w:rPr>
        <w:t>Ylikangas</w:t>
      </w:r>
      <w:proofErr w:type="spellEnd"/>
      <w:r w:rsidRPr="007E44EF">
        <w:rPr>
          <w:rFonts w:ascii="Arial" w:hAnsi="Arial" w:cs="Arial"/>
          <w:b/>
          <w:bCs/>
        </w:rPr>
        <w:t xml:space="preserve"> </w:t>
      </w:r>
      <w:r>
        <w:rPr>
          <w:rFonts w:ascii="Arial" w:hAnsi="Arial" w:cs="Arial"/>
          <w:b/>
          <w:bCs/>
        </w:rPr>
        <w:t>i</w:t>
      </w:r>
      <w:r w:rsidRPr="007E44EF">
        <w:rPr>
          <w:rFonts w:ascii="Arial" w:hAnsi="Arial" w:cs="Arial"/>
          <w:b/>
          <w:bCs/>
        </w:rPr>
        <w:t xml:space="preserve">nternationaliseringsexpert på </w:t>
      </w:r>
      <w:proofErr w:type="spellStart"/>
      <w:r w:rsidRPr="007E44EF">
        <w:rPr>
          <w:rFonts w:ascii="Arial" w:hAnsi="Arial" w:cs="Arial"/>
          <w:b/>
          <w:bCs/>
        </w:rPr>
        <w:t>Viexpo</w:t>
      </w:r>
      <w:proofErr w:type="spellEnd"/>
      <w:r w:rsidRPr="007E44EF">
        <w:rPr>
          <w:rFonts w:ascii="Arial" w:hAnsi="Arial" w:cs="Arial"/>
          <w:b/>
          <w:bCs/>
        </w:rPr>
        <w:t>.</w:t>
      </w:r>
    </w:p>
    <w:p w14:paraId="23746631" w14:textId="77777777" w:rsidR="00C068F9" w:rsidRPr="007E44EF" w:rsidRDefault="00C068F9">
      <w:pPr>
        <w:rPr>
          <w:rFonts w:ascii="Arial" w:hAnsi="Arial" w:cs="Arial"/>
          <w:b/>
          <w:bCs/>
        </w:rPr>
      </w:pPr>
    </w:p>
    <w:p w14:paraId="38A5E1BC" w14:textId="77777777" w:rsidR="007E44EF" w:rsidRPr="007E44EF" w:rsidRDefault="007E44EF" w:rsidP="00264B84">
      <w:pPr>
        <w:pStyle w:val="Default"/>
        <w:spacing w:after="120"/>
        <w:rPr>
          <w:lang w:val="sv-SE"/>
        </w:rPr>
      </w:pPr>
      <w:r w:rsidRPr="007E44EF">
        <w:rPr>
          <w:lang w:val="sv-SE"/>
        </w:rPr>
        <w:t>Det är, som vanligt, flera finska och inte minst österbottniska företag som kommer att ställa ut på årets Stora Nolia som hålls 5-13 augusti i Umeå.</w:t>
      </w:r>
    </w:p>
    <w:p w14:paraId="4ED1AED4" w14:textId="77777777" w:rsidR="007E44EF" w:rsidRPr="007E44EF" w:rsidRDefault="007E44EF" w:rsidP="00264B84">
      <w:pPr>
        <w:pStyle w:val="Default"/>
        <w:spacing w:after="120"/>
        <w:rPr>
          <w:lang w:val="sv-SE"/>
        </w:rPr>
      </w:pPr>
      <w:r w:rsidRPr="007E44EF">
        <w:rPr>
          <w:lang w:val="sv-SE"/>
        </w:rPr>
        <w:t>– Stora Nolia har stor betydelse för oss. Vi får ju nästan 70 procent av nya kunder från mässor. Dessutom håller vi på att starta upp vårt arbete i Umeå och Luleå med trapprenoveringar och trappräcken, så mässan är väldigt viktig för oss, säger Simon </w:t>
      </w:r>
      <w:proofErr w:type="spellStart"/>
      <w:r w:rsidRPr="007E44EF">
        <w:rPr>
          <w:lang w:val="sv-SE"/>
        </w:rPr>
        <w:t>Käld</w:t>
      </w:r>
      <w:proofErr w:type="spellEnd"/>
      <w:r w:rsidRPr="007E44EF">
        <w:rPr>
          <w:lang w:val="sv-SE"/>
        </w:rPr>
        <w:t>, vd på Trendtrappan.</w:t>
      </w:r>
    </w:p>
    <w:p w14:paraId="5D2CEA6F" w14:textId="77777777" w:rsidR="007E44EF" w:rsidRPr="007E44EF" w:rsidRDefault="007E44EF" w:rsidP="00264B84">
      <w:pPr>
        <w:pStyle w:val="Default"/>
        <w:spacing w:after="120"/>
        <w:rPr>
          <w:lang w:val="sv-SE"/>
        </w:rPr>
      </w:pPr>
      <w:r w:rsidRPr="007E44EF">
        <w:rPr>
          <w:lang w:val="sv-SE"/>
        </w:rPr>
        <w:t>Han får medhåll av Tero Seppänen på </w:t>
      </w:r>
      <w:proofErr w:type="spellStart"/>
      <w:r w:rsidRPr="007E44EF">
        <w:rPr>
          <w:lang w:val="sv-SE"/>
        </w:rPr>
        <w:t>Timapuu</w:t>
      </w:r>
      <w:proofErr w:type="spellEnd"/>
      <w:r w:rsidRPr="007E44EF">
        <w:rPr>
          <w:lang w:val="sv-SE"/>
        </w:rPr>
        <w:t>. </w:t>
      </w:r>
    </w:p>
    <w:p w14:paraId="1F2A81FD" w14:textId="77777777" w:rsidR="007E44EF" w:rsidRPr="007E44EF" w:rsidRDefault="007E44EF" w:rsidP="00264B84">
      <w:pPr>
        <w:pStyle w:val="Default"/>
        <w:spacing w:after="120"/>
        <w:rPr>
          <w:lang w:val="sv-SE"/>
        </w:rPr>
      </w:pPr>
      <w:r w:rsidRPr="007E44EF">
        <w:rPr>
          <w:lang w:val="sv-SE"/>
        </w:rPr>
        <w:t>– Stora Nolia är en av de viktigaste mässorna för oss. Kunderna vill se våra grillkåtor och lusthus men även bastur i verkligheten. Det gäller särskilt när man satsar på kvalitet och finish, säger han.</w:t>
      </w:r>
    </w:p>
    <w:p w14:paraId="3CC97C56" w14:textId="77777777" w:rsidR="007E44EF" w:rsidRPr="007E44EF" w:rsidRDefault="007E44EF" w:rsidP="00264B84">
      <w:pPr>
        <w:pStyle w:val="Default"/>
        <w:spacing w:after="120"/>
        <w:rPr>
          <w:lang w:val="sv-SE"/>
        </w:rPr>
      </w:pPr>
      <w:r w:rsidRPr="007E44EF">
        <w:rPr>
          <w:lang w:val="sv-SE"/>
        </w:rPr>
        <w:t xml:space="preserve">Att betydelsen av Stora Nolia är stor för inte minst österbottniska företag vittnar företaget </w:t>
      </w:r>
      <w:proofErr w:type="spellStart"/>
      <w:r w:rsidRPr="007E44EF">
        <w:rPr>
          <w:lang w:val="sv-SE"/>
        </w:rPr>
        <w:t>Viexpo</w:t>
      </w:r>
      <w:proofErr w:type="spellEnd"/>
      <w:r w:rsidRPr="007E44EF">
        <w:rPr>
          <w:lang w:val="sv-SE"/>
        </w:rPr>
        <w:t xml:space="preserve"> om.</w:t>
      </w:r>
    </w:p>
    <w:p w14:paraId="18B3B647" w14:textId="77777777" w:rsidR="007E44EF" w:rsidRPr="007E44EF" w:rsidRDefault="007E44EF" w:rsidP="00264B84">
      <w:pPr>
        <w:pStyle w:val="Default"/>
        <w:spacing w:after="120"/>
        <w:rPr>
          <w:lang w:val="sv-SE"/>
        </w:rPr>
      </w:pPr>
      <w:r w:rsidRPr="007E44EF">
        <w:rPr>
          <w:lang w:val="sv-SE"/>
        </w:rPr>
        <w:t xml:space="preserve">– Det vore ett utmärkt ställe för många små företag inom den kreativa industrin att visa upp sitt kunnande för de stora folkmassorna. Även österbottniska motorföretag inom turismen är traditionellt väl representerade på Stora Nolia, eftersom turismen över Kvarken ökar kontinuerligt, säger Riikka </w:t>
      </w:r>
      <w:proofErr w:type="spellStart"/>
      <w:r w:rsidRPr="007E44EF">
        <w:rPr>
          <w:lang w:val="sv-SE"/>
        </w:rPr>
        <w:t>Ylikangas</w:t>
      </w:r>
      <w:proofErr w:type="spellEnd"/>
      <w:r w:rsidRPr="007E44EF">
        <w:rPr>
          <w:lang w:val="sv-SE"/>
        </w:rPr>
        <w:t xml:space="preserve"> på </w:t>
      </w:r>
      <w:proofErr w:type="spellStart"/>
      <w:r w:rsidRPr="007E44EF">
        <w:rPr>
          <w:lang w:val="sv-SE"/>
        </w:rPr>
        <w:t>Viexpo</w:t>
      </w:r>
      <w:proofErr w:type="spellEnd"/>
      <w:r w:rsidRPr="007E44EF">
        <w:rPr>
          <w:lang w:val="sv-SE"/>
        </w:rPr>
        <w:t>.</w:t>
      </w:r>
      <w:bookmarkStart w:id="0" w:name="_GoBack"/>
      <w:bookmarkEnd w:id="0"/>
    </w:p>
    <w:p w14:paraId="41647CC3" w14:textId="77777777" w:rsidR="007E44EF" w:rsidRPr="007E44EF" w:rsidRDefault="007E44EF" w:rsidP="00264B84">
      <w:pPr>
        <w:pStyle w:val="Default"/>
        <w:spacing w:after="120"/>
        <w:rPr>
          <w:lang w:val="sv-SE"/>
        </w:rPr>
      </w:pPr>
      <w:proofErr w:type="spellStart"/>
      <w:r w:rsidRPr="007E44EF">
        <w:rPr>
          <w:lang w:val="sv-SE"/>
        </w:rPr>
        <w:t>Viexpo</w:t>
      </w:r>
      <w:proofErr w:type="spellEnd"/>
      <w:r w:rsidRPr="007E44EF">
        <w:rPr>
          <w:lang w:val="sv-SE"/>
        </w:rPr>
        <w:t xml:space="preserve"> är ett företag som samarbetar med allt från kommuner, företagarföreningar och handelskammare till arbets- och näringsministeriet. De erbjuder De erbjuder internationaliseringstjänster till små och medelstora företag. Deras huvuduppgift är att bistå företagen inom alla branscher i export- och internationaliseringsfrågor med hjälp av rådgivning och olika tjänster.</w:t>
      </w:r>
    </w:p>
    <w:p w14:paraId="47131CCE" w14:textId="77777777" w:rsidR="007E44EF" w:rsidRPr="007E44EF" w:rsidRDefault="007E44EF" w:rsidP="00264B84">
      <w:pPr>
        <w:pStyle w:val="Default"/>
        <w:spacing w:after="120"/>
        <w:rPr>
          <w:lang w:val="sv-SE"/>
        </w:rPr>
      </w:pPr>
      <w:r w:rsidRPr="007E44EF">
        <w:rPr>
          <w:lang w:val="sv-SE"/>
        </w:rPr>
        <w:t xml:space="preserve"> – Marknaden på andra sidan Kvarken är mycket intressant för österbottniska företag, eftersom det är vår närmarknad. Detta är en styrka och en möjlighet för företag i båda länderna. Den mångsidiga industrin på andra sidan Kvarken är lockande för företagen i Österbotten och flera gemensamma projekt är på gång där parternas kunnande och styrkor kombineras effektivt redan i dagens läge, säger Riikka </w:t>
      </w:r>
      <w:proofErr w:type="spellStart"/>
      <w:r w:rsidRPr="007E44EF">
        <w:rPr>
          <w:lang w:val="sv-SE"/>
        </w:rPr>
        <w:t>Ylikangas</w:t>
      </w:r>
      <w:proofErr w:type="spellEnd"/>
      <w:r w:rsidRPr="007E44EF">
        <w:rPr>
          <w:lang w:val="sv-SE"/>
        </w:rPr>
        <w:t>.</w:t>
      </w:r>
    </w:p>
    <w:p w14:paraId="4344EE1E" w14:textId="77777777" w:rsidR="007E44EF" w:rsidRPr="007E44EF" w:rsidRDefault="007E44EF" w:rsidP="00264B84">
      <w:pPr>
        <w:pStyle w:val="Default"/>
        <w:spacing w:after="120"/>
        <w:rPr>
          <w:lang w:val="sv-SE"/>
        </w:rPr>
      </w:pPr>
      <w:r w:rsidRPr="007E44EF">
        <w:rPr>
          <w:lang w:val="sv-SE"/>
        </w:rPr>
        <w:t xml:space="preserve">Hon lyfter särskilt byggbranschen som intressant för österbottniska företag. </w:t>
      </w:r>
    </w:p>
    <w:p w14:paraId="466FC239" w14:textId="77777777" w:rsidR="007E44EF" w:rsidRPr="007E44EF" w:rsidRDefault="007E44EF" w:rsidP="00264B84">
      <w:pPr>
        <w:pStyle w:val="Default"/>
        <w:spacing w:after="120"/>
        <w:rPr>
          <w:lang w:val="sv-SE"/>
        </w:rPr>
      </w:pPr>
      <w:r w:rsidRPr="007E44EF">
        <w:rPr>
          <w:lang w:val="sv-SE"/>
        </w:rPr>
        <w:t xml:space="preserve">– Dessutom är samarbetet inom </w:t>
      </w:r>
      <w:proofErr w:type="spellStart"/>
      <w:r w:rsidRPr="007E44EF">
        <w:rPr>
          <w:lang w:val="sv-SE"/>
        </w:rPr>
        <w:t>cleantech</w:t>
      </w:r>
      <w:proofErr w:type="spellEnd"/>
      <w:r w:rsidRPr="007E44EF">
        <w:rPr>
          <w:lang w:val="sv-SE"/>
        </w:rPr>
        <w:t xml:space="preserve"> betydande. Samverkan och ett ökat utbyte mellan de nordligaste länen i Sverige och Österbotten är definitivt viktigt. Genom ett regelbundet utbyte av information, tät dialog och ett nära samarbete blir marknaderna bekanta och känns som en genuin närmarknad för företagen. </w:t>
      </w:r>
    </w:p>
    <w:p w14:paraId="487AEFEE" w14:textId="77777777" w:rsidR="007E44EF" w:rsidRPr="007E44EF" w:rsidRDefault="007E44EF" w:rsidP="00264B84">
      <w:pPr>
        <w:pStyle w:val="Default"/>
        <w:spacing w:after="120"/>
        <w:rPr>
          <w:lang w:val="sv-SE"/>
        </w:rPr>
      </w:pPr>
      <w:r w:rsidRPr="007E44EF">
        <w:rPr>
          <w:lang w:val="sv-SE"/>
        </w:rPr>
        <w:t xml:space="preserve">– Därför uppmuntrar vi också företagen i Österbotten att komma med på Stora Nolia-mässan, säger Riikka </w:t>
      </w:r>
      <w:proofErr w:type="spellStart"/>
      <w:r w:rsidRPr="007E44EF">
        <w:rPr>
          <w:lang w:val="sv-SE"/>
        </w:rPr>
        <w:t>Ylikangas</w:t>
      </w:r>
      <w:proofErr w:type="spellEnd"/>
      <w:r w:rsidRPr="007E44EF">
        <w:rPr>
          <w:lang w:val="sv-SE"/>
        </w:rPr>
        <w:t>.</w:t>
      </w:r>
    </w:p>
    <w:p w14:paraId="00959417" w14:textId="77777777" w:rsidR="00C068F9" w:rsidRPr="007E44EF" w:rsidRDefault="00C068F9" w:rsidP="00C068F9">
      <w:pPr>
        <w:pStyle w:val="Default"/>
        <w:rPr>
          <w:color w:val="auto"/>
          <w:lang w:val="sv-SE"/>
        </w:rPr>
      </w:pPr>
    </w:p>
    <w:p w14:paraId="7C5B51B7" w14:textId="77777777" w:rsidR="00583722" w:rsidRPr="007E44EF" w:rsidRDefault="00583722" w:rsidP="00583722">
      <w:pPr>
        <w:widowControl w:val="0"/>
        <w:autoSpaceDE w:val="0"/>
        <w:autoSpaceDN w:val="0"/>
        <w:adjustRightInd w:val="0"/>
        <w:rPr>
          <w:rFonts w:ascii="Arial" w:hAnsi="Arial" w:cs="Arial"/>
          <w:color w:val="434343"/>
        </w:rPr>
      </w:pPr>
      <w:r w:rsidRPr="007E44EF">
        <w:rPr>
          <w:rFonts w:ascii="Arial" w:hAnsi="Arial" w:cs="Arial"/>
          <w:i/>
          <w:iCs/>
          <w:color w:val="434343"/>
        </w:rPr>
        <w:t>För mer information, kontakta:</w:t>
      </w:r>
    </w:p>
    <w:p w14:paraId="265F2283" w14:textId="22EE41AB" w:rsidR="00241CD7" w:rsidRPr="007E44EF" w:rsidRDefault="00241CD7" w:rsidP="00241CD7">
      <w:pPr>
        <w:rPr>
          <w:rFonts w:ascii="Arial" w:hAnsi="Arial" w:cs="Arial"/>
          <w:bCs/>
        </w:rPr>
      </w:pPr>
    </w:p>
    <w:p w14:paraId="01350238" w14:textId="097E26C3" w:rsidR="00241CD7" w:rsidRPr="007E44EF" w:rsidRDefault="00241CD7" w:rsidP="00241CD7">
      <w:pPr>
        <w:rPr>
          <w:rFonts w:ascii="Arial" w:hAnsi="Arial" w:cs="Arial"/>
          <w:color w:val="434343"/>
        </w:rPr>
      </w:pPr>
      <w:r w:rsidRPr="007E44EF">
        <w:rPr>
          <w:rFonts w:ascii="Arial" w:hAnsi="Arial" w:cs="Arial"/>
          <w:bCs/>
          <w:color w:val="434343"/>
        </w:rPr>
        <w:t>Lars Olovson</w:t>
      </w:r>
    </w:p>
    <w:p w14:paraId="69A2D4AA" w14:textId="77777777" w:rsidR="00241CD7" w:rsidRPr="007E44EF" w:rsidRDefault="00241CD7" w:rsidP="00241CD7">
      <w:pPr>
        <w:rPr>
          <w:rFonts w:ascii="Arial" w:hAnsi="Arial" w:cs="Arial"/>
          <w:bCs/>
          <w:color w:val="434343"/>
        </w:rPr>
      </w:pPr>
      <w:r w:rsidRPr="007E44EF">
        <w:rPr>
          <w:rFonts w:ascii="Arial" w:hAnsi="Arial" w:cs="Arial"/>
          <w:bCs/>
          <w:color w:val="434343"/>
        </w:rPr>
        <w:t>+46(0)90-16 34 05</w:t>
      </w:r>
    </w:p>
    <w:p w14:paraId="26C5720D" w14:textId="77777777" w:rsidR="00241CD7" w:rsidRPr="007E44EF" w:rsidRDefault="00241CD7" w:rsidP="00241CD7">
      <w:pPr>
        <w:rPr>
          <w:rFonts w:ascii="Arial" w:hAnsi="Arial" w:cs="Arial"/>
          <w:bCs/>
          <w:color w:val="434343"/>
        </w:rPr>
      </w:pPr>
      <w:r w:rsidRPr="007E44EF">
        <w:rPr>
          <w:rFonts w:ascii="Arial" w:hAnsi="Arial" w:cs="Arial"/>
          <w:bCs/>
          <w:color w:val="434343"/>
        </w:rPr>
        <w:t>+46(0)70-510 73 58</w:t>
      </w:r>
    </w:p>
    <w:p w14:paraId="3CBEDD1A" w14:textId="7FB51810" w:rsidR="00241CD7" w:rsidRPr="007E44EF" w:rsidRDefault="006F4B95" w:rsidP="00241CD7">
      <w:pPr>
        <w:rPr>
          <w:rFonts w:ascii="Arial" w:hAnsi="Arial" w:cs="Arial"/>
          <w:bCs/>
        </w:rPr>
      </w:pPr>
      <w:hyperlink r:id="rId8" w:history="1">
        <w:r w:rsidR="00241CD7" w:rsidRPr="007E44EF">
          <w:rPr>
            <w:rStyle w:val="Hyperlnk"/>
            <w:rFonts w:ascii="Arial" w:hAnsi="Arial" w:cs="Arial"/>
          </w:rPr>
          <w:t>lars.olovson@nolia.se</w:t>
        </w:r>
      </w:hyperlink>
      <w:r w:rsidR="00241CD7" w:rsidRPr="007E44EF">
        <w:rPr>
          <w:rStyle w:val="Hyperlnk"/>
          <w:rFonts w:ascii="Arial" w:hAnsi="Arial" w:cs="Arial"/>
        </w:rPr>
        <w:br/>
      </w:r>
    </w:p>
    <w:p w14:paraId="2C39E9B3" w14:textId="77777777" w:rsidR="00583722" w:rsidRPr="007E44EF" w:rsidRDefault="00583722" w:rsidP="00583722">
      <w:pPr>
        <w:rPr>
          <w:rFonts w:ascii="Arial" w:hAnsi="Arial" w:cs="Arial"/>
          <w:bCs/>
        </w:rPr>
      </w:pPr>
    </w:p>
    <w:p w14:paraId="44C73671" w14:textId="2AC15726" w:rsidR="00583722" w:rsidRPr="007E44EF" w:rsidRDefault="00583722" w:rsidP="00583722">
      <w:pPr>
        <w:rPr>
          <w:rFonts w:ascii="Arial" w:hAnsi="Arial" w:cs="Arial"/>
          <w:sz w:val="22"/>
          <w:szCs w:val="22"/>
        </w:rPr>
      </w:pPr>
      <w:r w:rsidRPr="007E44EF">
        <w:rPr>
          <w:rFonts w:ascii="Arial" w:hAnsi="Arial" w:cs="Arial"/>
          <w:b/>
          <w:bCs/>
          <w:sz w:val="22"/>
          <w:szCs w:val="22"/>
        </w:rPr>
        <w:t>Fakta Stora Nolia:</w:t>
      </w:r>
      <w:r w:rsidRPr="007E44EF">
        <w:rPr>
          <w:rFonts w:ascii="MS Mincho" w:eastAsia="MS Mincho" w:hAnsi="MS Mincho" w:cs="MS Mincho"/>
          <w:b/>
          <w:bCs/>
          <w:sz w:val="22"/>
          <w:szCs w:val="22"/>
        </w:rPr>
        <w:t>  </w:t>
      </w:r>
      <w:r w:rsidRPr="007E44EF">
        <w:rPr>
          <w:rFonts w:ascii="MS Mincho" w:eastAsia="MS Mincho" w:hAnsi="MS Mincho" w:cs="MS Mincho"/>
          <w:b/>
          <w:bCs/>
          <w:sz w:val="22"/>
          <w:szCs w:val="22"/>
        </w:rPr>
        <w:br/>
      </w:r>
      <w:r w:rsidRPr="007E44EF">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Umeå och öppnar 5 augusti. Vartannat år hålls mässan i Piteå.</w:t>
      </w:r>
    </w:p>
    <w:p w14:paraId="298072A8" w14:textId="16652402" w:rsidR="00583722" w:rsidRPr="007E44EF" w:rsidRDefault="00583722" w:rsidP="00583722">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3FBB5632" w14:textId="092FD46E" w:rsidR="00583722" w:rsidRPr="007E44EF" w:rsidRDefault="00583722" w:rsidP="00343E93">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00343E93" w:rsidRPr="007E44EF">
        <w:rPr>
          <w:rFonts w:ascii="Arial" w:hAnsi="Arial" w:cs="Arial"/>
          <w:sz w:val="22"/>
          <w:szCs w:val="22"/>
        </w:rPr>
        <w:tab/>
      </w:r>
    </w:p>
    <w:p w14:paraId="73EC7D0B" w14:textId="703C7311" w:rsidR="004E0204" w:rsidRPr="007E44EF" w:rsidRDefault="00583722" w:rsidP="004E0204">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234E76CD" w14:textId="77777777" w:rsidR="00D27B81" w:rsidRPr="007E44EF" w:rsidRDefault="00D27B81"/>
    <w:sectPr w:rsidR="00D27B81" w:rsidRPr="007E44EF" w:rsidSect="006002BF">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DEC64" w14:textId="77777777" w:rsidR="006F4B95" w:rsidRDefault="006F4B95" w:rsidP="004E0204">
      <w:r>
        <w:separator/>
      </w:r>
    </w:p>
  </w:endnote>
  <w:endnote w:type="continuationSeparator" w:id="0">
    <w:p w14:paraId="244697C9" w14:textId="77777777" w:rsidR="006F4B95" w:rsidRDefault="006F4B95" w:rsidP="004E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3DD0" w14:textId="77777777" w:rsidR="00EA3094" w:rsidRDefault="00EA309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B8F6" w14:textId="77777777" w:rsidR="00EA3094" w:rsidRDefault="00EA3094">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738F" w14:textId="77777777" w:rsidR="00EA3094" w:rsidRDefault="00EA309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92760" w14:textId="77777777" w:rsidR="006F4B95" w:rsidRDefault="006F4B95" w:rsidP="004E0204">
      <w:r>
        <w:separator/>
      </w:r>
    </w:p>
  </w:footnote>
  <w:footnote w:type="continuationSeparator" w:id="0">
    <w:p w14:paraId="197C31F3" w14:textId="77777777" w:rsidR="006F4B95" w:rsidRDefault="006F4B95" w:rsidP="004E02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CA6D6" w14:textId="77777777" w:rsidR="00EA3094" w:rsidRDefault="00EA3094">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48A3" w14:textId="77777777" w:rsidR="00EA3094" w:rsidRDefault="00EA3094">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9ADA" w14:textId="77777777" w:rsidR="00EA3094" w:rsidRDefault="00EA309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B48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3F70C4"/>
    <w:multiLevelType w:val="hybridMultilevel"/>
    <w:tmpl w:val="55C6E18E"/>
    <w:lvl w:ilvl="0" w:tplc="C7B03EC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A9"/>
    <w:rsid w:val="00073F26"/>
    <w:rsid w:val="000C28CD"/>
    <w:rsid w:val="00154569"/>
    <w:rsid w:val="00184558"/>
    <w:rsid w:val="001A24D3"/>
    <w:rsid w:val="001B7C9E"/>
    <w:rsid w:val="00241CD7"/>
    <w:rsid w:val="00253A1D"/>
    <w:rsid w:val="00264B84"/>
    <w:rsid w:val="00290CEE"/>
    <w:rsid w:val="002C37A9"/>
    <w:rsid w:val="002E2898"/>
    <w:rsid w:val="00343E93"/>
    <w:rsid w:val="003B7BEC"/>
    <w:rsid w:val="00464C94"/>
    <w:rsid w:val="00490197"/>
    <w:rsid w:val="004B1910"/>
    <w:rsid w:val="004E0204"/>
    <w:rsid w:val="00501FB6"/>
    <w:rsid w:val="0052423A"/>
    <w:rsid w:val="00583722"/>
    <w:rsid w:val="006002BF"/>
    <w:rsid w:val="00662123"/>
    <w:rsid w:val="006E05A2"/>
    <w:rsid w:val="006F4B95"/>
    <w:rsid w:val="007C4CBC"/>
    <w:rsid w:val="007E44EF"/>
    <w:rsid w:val="00812CEA"/>
    <w:rsid w:val="0093724B"/>
    <w:rsid w:val="00966D44"/>
    <w:rsid w:val="00992035"/>
    <w:rsid w:val="009A3551"/>
    <w:rsid w:val="009F5CAD"/>
    <w:rsid w:val="00A64084"/>
    <w:rsid w:val="00B44352"/>
    <w:rsid w:val="00B75CF1"/>
    <w:rsid w:val="00B95E93"/>
    <w:rsid w:val="00C068F9"/>
    <w:rsid w:val="00C53DB9"/>
    <w:rsid w:val="00C94FEF"/>
    <w:rsid w:val="00CB2F04"/>
    <w:rsid w:val="00D27B81"/>
    <w:rsid w:val="00DB52F2"/>
    <w:rsid w:val="00DE2C14"/>
    <w:rsid w:val="00E267A6"/>
    <w:rsid w:val="00EA3094"/>
    <w:rsid w:val="00EA5D23"/>
    <w:rsid w:val="00ED148C"/>
    <w:rsid w:val="00F215FA"/>
    <w:rsid w:val="00F405D6"/>
    <w:rsid w:val="00F60E6C"/>
    <w:rsid w:val="00FD623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3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CD7"/>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05A2"/>
    <w:pPr>
      <w:ind w:left="720"/>
      <w:contextualSpacing/>
    </w:pPr>
  </w:style>
  <w:style w:type="paragraph" w:customStyle="1" w:styleId="Default">
    <w:name w:val="Default"/>
    <w:rsid w:val="00154569"/>
    <w:pPr>
      <w:autoSpaceDE w:val="0"/>
      <w:autoSpaceDN w:val="0"/>
      <w:adjustRightInd w:val="0"/>
    </w:pPr>
    <w:rPr>
      <w:rFonts w:ascii="Arial" w:hAnsi="Arial" w:cs="Arial"/>
      <w:color w:val="000000"/>
      <w:lang w:val="en-US"/>
    </w:rPr>
  </w:style>
  <w:style w:type="paragraph" w:styleId="Sidhuvud">
    <w:name w:val="header"/>
    <w:basedOn w:val="Normal"/>
    <w:link w:val="SidhuvudChar"/>
    <w:uiPriority w:val="99"/>
    <w:unhideWhenUsed/>
    <w:rsid w:val="004E0204"/>
    <w:pPr>
      <w:tabs>
        <w:tab w:val="center" w:pos="4680"/>
        <w:tab w:val="right" w:pos="9360"/>
      </w:tabs>
    </w:pPr>
  </w:style>
  <w:style w:type="character" w:customStyle="1" w:styleId="SidhuvudChar">
    <w:name w:val="Sidhuvud Char"/>
    <w:basedOn w:val="Standardstycketeckensnitt"/>
    <w:link w:val="Sidhuvud"/>
    <w:uiPriority w:val="99"/>
    <w:rsid w:val="004E0204"/>
  </w:style>
  <w:style w:type="paragraph" w:styleId="Sidfot">
    <w:name w:val="footer"/>
    <w:basedOn w:val="Normal"/>
    <w:link w:val="SidfotChar"/>
    <w:uiPriority w:val="99"/>
    <w:unhideWhenUsed/>
    <w:rsid w:val="004E0204"/>
    <w:pPr>
      <w:tabs>
        <w:tab w:val="center" w:pos="4680"/>
        <w:tab w:val="right" w:pos="9360"/>
      </w:tabs>
    </w:pPr>
  </w:style>
  <w:style w:type="character" w:customStyle="1" w:styleId="SidfotChar">
    <w:name w:val="Sidfot Char"/>
    <w:basedOn w:val="Standardstycketeckensnitt"/>
    <w:link w:val="Sidfot"/>
    <w:uiPriority w:val="99"/>
    <w:rsid w:val="004E0204"/>
  </w:style>
  <w:style w:type="character" w:styleId="Hyperlnk">
    <w:name w:val="Hyperlink"/>
    <w:basedOn w:val="Standardstycketeckensnitt"/>
    <w:uiPriority w:val="99"/>
    <w:unhideWhenUsed/>
    <w:rsid w:val="00583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846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lars.olovson@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2889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Tesla</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4</cp:revision>
  <cp:lastPrinted>2016-11-29T06:09:00Z</cp:lastPrinted>
  <dcterms:created xsi:type="dcterms:W3CDTF">2017-04-12T11:56:00Z</dcterms:created>
  <dcterms:modified xsi:type="dcterms:W3CDTF">2017-04-12T11:58:00Z</dcterms:modified>
</cp:coreProperties>
</file>