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B6" w:rsidRPr="00A66B6C" w:rsidRDefault="009D7959" w:rsidP="002760B6">
      <w:pPr>
        <w:pStyle w:val="Brdtext"/>
        <w:rPr>
          <w:sz w:val="24"/>
        </w:rPr>
      </w:pPr>
      <w:r>
        <w:rPr>
          <w:sz w:val="24"/>
        </w:rPr>
        <w:t>PRESSMEDDELANDE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1ADE">
        <w:rPr>
          <w:sz w:val="24"/>
        </w:rPr>
        <w:tab/>
        <w:t xml:space="preserve">Stockholm </w:t>
      </w:r>
      <w:r w:rsidR="002760B6" w:rsidRPr="00A66B6C">
        <w:rPr>
          <w:sz w:val="24"/>
        </w:rPr>
        <w:t>2009</w:t>
      </w:r>
      <w:r w:rsidR="00711ADE">
        <w:rPr>
          <w:sz w:val="24"/>
        </w:rPr>
        <w:t>-11-12</w:t>
      </w:r>
    </w:p>
    <w:p w:rsidR="002760B6" w:rsidRPr="00A66B6C" w:rsidRDefault="002760B6" w:rsidP="002760B6">
      <w:pPr>
        <w:rPr>
          <w:rFonts w:ascii="Arial" w:hAnsi="Arial" w:cs="Arial"/>
          <w:b/>
          <w:bCs/>
          <w:sz w:val="20"/>
        </w:rPr>
      </w:pPr>
    </w:p>
    <w:p w:rsidR="002760B6" w:rsidRPr="00A66B6C" w:rsidRDefault="002760B6" w:rsidP="002760B6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2760B6" w:rsidRPr="00A66B6C" w:rsidRDefault="00711ADE" w:rsidP="002760B6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Strategiskt samarbete </w:t>
      </w:r>
      <w:r w:rsidR="002760B6" w:rsidRPr="00A66B6C">
        <w:rPr>
          <w:rFonts w:ascii="Arial" w:hAnsi="Arial" w:cs="Arial"/>
          <w:b/>
          <w:bCs/>
          <w:sz w:val="26"/>
          <w:szCs w:val="26"/>
        </w:rPr>
        <w:t>i byggbranschen</w:t>
      </w:r>
    </w:p>
    <w:p w:rsidR="002760B6" w:rsidRPr="00A66B6C" w:rsidRDefault="002760B6" w:rsidP="002760B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A66B6C">
        <w:rPr>
          <w:rFonts w:ascii="Arial" w:hAnsi="Arial" w:cs="Arial"/>
          <w:b/>
          <w:bCs/>
          <w:sz w:val="40"/>
          <w:szCs w:val="40"/>
        </w:rPr>
        <w:t xml:space="preserve">Cad-Q </w:t>
      </w:r>
      <w:r w:rsidR="009A5C9F">
        <w:rPr>
          <w:rFonts w:ascii="Arial" w:hAnsi="Arial" w:cs="Arial"/>
          <w:b/>
          <w:bCs/>
          <w:sz w:val="40"/>
          <w:szCs w:val="40"/>
        </w:rPr>
        <w:t>och</w:t>
      </w:r>
      <w:r w:rsidRPr="00A66B6C">
        <w:rPr>
          <w:rFonts w:ascii="Arial" w:hAnsi="Arial" w:cs="Arial"/>
          <w:b/>
          <w:bCs/>
          <w:sz w:val="40"/>
          <w:szCs w:val="40"/>
        </w:rPr>
        <w:t xml:space="preserve"> Nosyko ingår ett strategiskt samarbete </w:t>
      </w:r>
      <w:r w:rsidR="00A66B6C">
        <w:rPr>
          <w:rFonts w:ascii="Arial" w:hAnsi="Arial" w:cs="Arial"/>
          <w:b/>
          <w:bCs/>
          <w:sz w:val="40"/>
          <w:szCs w:val="40"/>
        </w:rPr>
        <w:t>kring</w:t>
      </w:r>
      <w:r w:rsidRPr="00A66B6C">
        <w:rPr>
          <w:rFonts w:ascii="Arial" w:hAnsi="Arial" w:cs="Arial"/>
          <w:b/>
          <w:bCs/>
          <w:sz w:val="40"/>
          <w:szCs w:val="40"/>
        </w:rPr>
        <w:t xml:space="preserve"> leverans av dRofus i Sverige</w:t>
      </w:r>
    </w:p>
    <w:p w:rsidR="002760B6" w:rsidRPr="00A66B6C" w:rsidRDefault="002760B6" w:rsidP="002760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760B6" w:rsidRPr="00CF5564" w:rsidRDefault="002760B6" w:rsidP="002916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5564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45720</wp:posOffset>
            </wp:positionV>
            <wp:extent cx="1143000" cy="1019175"/>
            <wp:effectExtent l="19050" t="0" r="0" b="0"/>
            <wp:wrapTight wrapText="bothSides">
              <wp:wrapPolygon edited="0">
                <wp:start x="-360" y="0"/>
                <wp:lineTo x="-360" y="21398"/>
                <wp:lineTo x="21600" y="21398"/>
                <wp:lineTo x="21600" y="0"/>
                <wp:lineTo x="-360" y="0"/>
              </wp:wrapPolygon>
            </wp:wrapTight>
            <wp:docPr id="10" name="Bild 10" descr="I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FC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564">
        <w:rPr>
          <w:rFonts w:ascii="Arial" w:hAnsi="Arial" w:cs="Arial"/>
          <w:b/>
          <w:bCs/>
          <w:sz w:val="22"/>
          <w:szCs w:val="22"/>
        </w:rPr>
        <w:t xml:space="preserve">Cad-Q och Nosyko har tecknat </w:t>
      </w:r>
      <w:r w:rsidR="00A66B6C" w:rsidRPr="00CF5564">
        <w:rPr>
          <w:rFonts w:ascii="Arial" w:hAnsi="Arial" w:cs="Arial"/>
          <w:b/>
          <w:bCs/>
          <w:sz w:val="22"/>
          <w:szCs w:val="22"/>
        </w:rPr>
        <w:t xml:space="preserve">ett </w:t>
      </w:r>
      <w:r w:rsidRPr="00CF5564">
        <w:rPr>
          <w:rFonts w:ascii="Arial" w:hAnsi="Arial" w:cs="Arial"/>
          <w:b/>
          <w:bCs/>
          <w:sz w:val="22"/>
          <w:szCs w:val="22"/>
        </w:rPr>
        <w:t>avtal om försäljning och leverans av dRofus på den svenska marknaden. Inom byggbranschen är det stort fokus på BIM (</w:t>
      </w:r>
      <w:r w:rsidR="00711ADE">
        <w:rPr>
          <w:rFonts w:ascii="Arial" w:hAnsi="Arial" w:cs="Arial"/>
          <w:b/>
          <w:bCs/>
          <w:sz w:val="22"/>
          <w:szCs w:val="22"/>
        </w:rPr>
        <w:t>Building Information Model</w:t>
      </w:r>
      <w:r w:rsidR="00A66B6C" w:rsidRPr="00CF5564">
        <w:rPr>
          <w:rFonts w:ascii="Arial" w:hAnsi="Arial" w:cs="Arial"/>
          <w:b/>
          <w:bCs/>
          <w:sz w:val="22"/>
          <w:szCs w:val="22"/>
        </w:rPr>
        <w:t>), och båda företagen är aktiva</w:t>
      </w:r>
      <w:r w:rsidRPr="00CF5564">
        <w:rPr>
          <w:rFonts w:ascii="Arial" w:hAnsi="Arial" w:cs="Arial"/>
          <w:b/>
          <w:bCs/>
          <w:sz w:val="22"/>
          <w:szCs w:val="22"/>
        </w:rPr>
        <w:t xml:space="preserve"> deltagare i arbetet med att skapa öppna standarder och </w:t>
      </w:r>
      <w:r w:rsidR="002916D0" w:rsidRPr="00CF5564">
        <w:rPr>
          <w:rFonts w:ascii="Arial" w:hAnsi="Arial" w:cs="Arial"/>
          <w:b/>
          <w:bCs/>
          <w:sz w:val="22"/>
          <w:szCs w:val="22"/>
        </w:rPr>
        <w:t xml:space="preserve">ett </w:t>
      </w:r>
      <w:r w:rsidRPr="00CF5564">
        <w:rPr>
          <w:rFonts w:ascii="Arial" w:hAnsi="Arial" w:cs="Arial"/>
          <w:b/>
          <w:bCs/>
          <w:sz w:val="22"/>
          <w:szCs w:val="22"/>
        </w:rPr>
        <w:t>effektiv</w:t>
      </w:r>
      <w:r w:rsidR="002916D0" w:rsidRPr="00CF5564">
        <w:rPr>
          <w:rFonts w:ascii="Arial" w:hAnsi="Arial" w:cs="Arial"/>
          <w:b/>
          <w:bCs/>
          <w:sz w:val="22"/>
          <w:szCs w:val="22"/>
        </w:rPr>
        <w:t>t</w:t>
      </w:r>
      <w:r w:rsidRPr="00CF5564">
        <w:rPr>
          <w:rFonts w:ascii="Arial" w:hAnsi="Arial" w:cs="Arial"/>
          <w:b/>
          <w:bCs/>
          <w:sz w:val="22"/>
          <w:szCs w:val="22"/>
        </w:rPr>
        <w:t xml:space="preserve"> kommunikationsflöde mellan aktörer i byggbranschen genom buildingSMART. Cad-Q kommer med detta samarbete att stärka sitt erbjudande till den svenska bygg- </w:t>
      </w:r>
      <w:r w:rsidR="005A1D8E" w:rsidRPr="00CF5564">
        <w:rPr>
          <w:rFonts w:ascii="Arial" w:hAnsi="Arial" w:cs="Arial"/>
          <w:b/>
          <w:bCs/>
          <w:sz w:val="22"/>
          <w:szCs w:val="22"/>
        </w:rPr>
        <w:t>och fastighetsbranschen</w:t>
      </w:r>
      <w:r w:rsidRPr="00CF5564">
        <w:rPr>
          <w:rFonts w:ascii="Arial" w:hAnsi="Arial" w:cs="Arial"/>
          <w:b/>
          <w:bCs/>
          <w:sz w:val="22"/>
          <w:szCs w:val="22"/>
        </w:rPr>
        <w:t xml:space="preserve"> med systemstöd för rumsfunktionsprogrammering (RFP) från tidiga skeden till drifts- och förvaltningsfasen (FM).</w:t>
      </w:r>
    </w:p>
    <w:p w:rsidR="002760B6" w:rsidRPr="00A66B6C" w:rsidRDefault="002760B6" w:rsidP="00276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16D0" w:rsidRPr="00A66B6C" w:rsidRDefault="002916D0" w:rsidP="002916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66B6C">
        <w:rPr>
          <w:rFonts w:ascii="Arial" w:hAnsi="Arial" w:cs="Arial"/>
          <w:bCs/>
          <w:sz w:val="22"/>
          <w:szCs w:val="22"/>
        </w:rPr>
        <w:t xml:space="preserve">Nosyko har stora ambitioner om att etablera dRofus, ett databasverktyg för att stödja olika arbetsprocesser i komplexa byggprojekt, på den internationella marknaden. </w:t>
      </w:r>
      <w:r w:rsidR="005A1D8E">
        <w:rPr>
          <w:rFonts w:ascii="Arial" w:hAnsi="Arial" w:cs="Arial"/>
          <w:bCs/>
          <w:sz w:val="22"/>
          <w:szCs w:val="22"/>
        </w:rPr>
        <w:t xml:space="preserve">– </w:t>
      </w:r>
      <w:r w:rsidRPr="00A66B6C">
        <w:rPr>
          <w:rFonts w:ascii="Arial" w:hAnsi="Arial" w:cs="Arial"/>
          <w:bCs/>
          <w:sz w:val="22"/>
          <w:szCs w:val="22"/>
        </w:rPr>
        <w:t xml:space="preserve">Samarbetet med Cad-Q, Nordens ledande leverantör av IT- och BIM-relaterad programvara, ser vi som </w:t>
      </w:r>
      <w:r w:rsidR="005A1D8E">
        <w:rPr>
          <w:rFonts w:ascii="Arial" w:hAnsi="Arial" w:cs="Arial"/>
          <w:bCs/>
          <w:sz w:val="22"/>
          <w:szCs w:val="22"/>
        </w:rPr>
        <w:t>ett strategiskt intressant steg.</w:t>
      </w:r>
      <w:r w:rsidRPr="00A66B6C">
        <w:rPr>
          <w:rFonts w:ascii="Arial" w:hAnsi="Arial" w:cs="Arial"/>
          <w:bCs/>
          <w:sz w:val="22"/>
          <w:szCs w:val="22"/>
        </w:rPr>
        <w:t xml:space="preserve"> Vi har stora förväntningar på den svenska marknaden och samarbetet med Cad-Q, säger Rolf Jerving, vd för Nosyko.</w:t>
      </w:r>
    </w:p>
    <w:p w:rsidR="002760B6" w:rsidRPr="00A66B6C" w:rsidRDefault="002760B6" w:rsidP="00276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16D0" w:rsidRPr="002916D0" w:rsidRDefault="002916D0" w:rsidP="002916D0">
      <w:pPr>
        <w:rPr>
          <w:rFonts w:ascii="Arial" w:hAnsi="Arial" w:cs="Arial"/>
          <w:bCs/>
          <w:sz w:val="22"/>
          <w:szCs w:val="22"/>
        </w:rPr>
      </w:pPr>
      <w:r w:rsidRPr="002916D0">
        <w:rPr>
          <w:rFonts w:ascii="Arial" w:hAnsi="Arial" w:cs="Arial"/>
          <w:bCs/>
          <w:sz w:val="22"/>
          <w:szCs w:val="22"/>
        </w:rPr>
        <w:t xml:space="preserve">dRofus bygger på över 20 års erfarenhet i byggbranschen, och har bland annat </w:t>
      </w:r>
      <w:r>
        <w:rPr>
          <w:rFonts w:ascii="Arial" w:hAnsi="Arial" w:cs="Arial"/>
          <w:bCs/>
          <w:sz w:val="22"/>
          <w:szCs w:val="22"/>
        </w:rPr>
        <w:t>använt</w:t>
      </w:r>
      <w:r w:rsidRPr="002916D0">
        <w:rPr>
          <w:rFonts w:ascii="Arial" w:hAnsi="Arial" w:cs="Arial"/>
          <w:bCs/>
          <w:sz w:val="22"/>
          <w:szCs w:val="22"/>
        </w:rPr>
        <w:t xml:space="preserve">s </w:t>
      </w:r>
      <w:r>
        <w:rPr>
          <w:rFonts w:ascii="Arial" w:hAnsi="Arial" w:cs="Arial"/>
          <w:bCs/>
          <w:sz w:val="22"/>
          <w:szCs w:val="22"/>
        </w:rPr>
        <w:t xml:space="preserve">vid </w:t>
      </w:r>
      <w:r w:rsidRPr="002916D0">
        <w:rPr>
          <w:rFonts w:ascii="Arial" w:hAnsi="Arial" w:cs="Arial"/>
          <w:bCs/>
          <w:sz w:val="22"/>
          <w:szCs w:val="22"/>
        </w:rPr>
        <w:t>alla större sjukhus</w:t>
      </w:r>
      <w:r>
        <w:rPr>
          <w:rFonts w:ascii="Arial" w:hAnsi="Arial" w:cs="Arial"/>
          <w:bCs/>
          <w:sz w:val="22"/>
          <w:szCs w:val="22"/>
        </w:rPr>
        <w:t>projekt</w:t>
      </w:r>
      <w:r w:rsidRPr="002916D0">
        <w:rPr>
          <w:rFonts w:ascii="Arial" w:hAnsi="Arial" w:cs="Arial"/>
          <w:bCs/>
          <w:sz w:val="22"/>
          <w:szCs w:val="22"/>
        </w:rPr>
        <w:t xml:space="preserve"> i Norge, som </w:t>
      </w:r>
      <w:r w:rsidR="00061A60">
        <w:rPr>
          <w:rFonts w:ascii="Arial" w:hAnsi="Arial" w:cs="Arial"/>
          <w:bCs/>
          <w:sz w:val="22"/>
          <w:szCs w:val="22"/>
        </w:rPr>
        <w:t>Akershus U</w:t>
      </w:r>
      <w:r w:rsidR="00061A60" w:rsidRPr="00061A60">
        <w:rPr>
          <w:rFonts w:ascii="Arial" w:hAnsi="Arial" w:cs="Arial"/>
          <w:bCs/>
          <w:sz w:val="22"/>
          <w:szCs w:val="22"/>
        </w:rPr>
        <w:t xml:space="preserve">niversitetssykehus HF </w:t>
      </w:r>
      <w:r w:rsidRPr="002916D0">
        <w:rPr>
          <w:rFonts w:ascii="Arial" w:hAnsi="Arial" w:cs="Arial"/>
          <w:bCs/>
          <w:sz w:val="22"/>
          <w:szCs w:val="22"/>
        </w:rPr>
        <w:t xml:space="preserve">och St Olav's Hospital, </w:t>
      </w:r>
      <w:r>
        <w:rPr>
          <w:rFonts w:ascii="Arial" w:hAnsi="Arial" w:cs="Arial"/>
          <w:bCs/>
          <w:sz w:val="22"/>
          <w:szCs w:val="22"/>
        </w:rPr>
        <w:t>samt</w:t>
      </w:r>
      <w:r w:rsidRPr="002916D0">
        <w:rPr>
          <w:rFonts w:ascii="Arial" w:hAnsi="Arial" w:cs="Arial"/>
          <w:bCs/>
          <w:sz w:val="22"/>
          <w:szCs w:val="22"/>
        </w:rPr>
        <w:t xml:space="preserve"> det nya operahuset i Oslo, universitet och högskolor. I övrigt har Norske Statsbygg </w:t>
      </w:r>
      <w:r w:rsidR="009A5C9F">
        <w:rPr>
          <w:rFonts w:ascii="Arial" w:hAnsi="Arial" w:cs="Arial"/>
          <w:bCs/>
          <w:sz w:val="22"/>
          <w:szCs w:val="22"/>
        </w:rPr>
        <w:t>infört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916D0">
        <w:rPr>
          <w:rFonts w:ascii="Arial" w:hAnsi="Arial" w:cs="Arial"/>
          <w:bCs/>
          <w:sz w:val="22"/>
          <w:szCs w:val="22"/>
        </w:rPr>
        <w:t xml:space="preserve">dRofus i alla sina byggprojekt. I Sverige har Akademiska Hus, Mark-Vatten-Miljöcentrum och Science Park vid Karolinska sjukhuset </w:t>
      </w:r>
      <w:r>
        <w:rPr>
          <w:rFonts w:ascii="Arial" w:hAnsi="Arial" w:cs="Arial"/>
          <w:bCs/>
          <w:sz w:val="22"/>
          <w:szCs w:val="22"/>
        </w:rPr>
        <w:t xml:space="preserve">använt </w:t>
      </w:r>
      <w:r w:rsidRPr="002916D0">
        <w:rPr>
          <w:rFonts w:ascii="Arial" w:hAnsi="Arial" w:cs="Arial"/>
          <w:bCs/>
          <w:sz w:val="22"/>
          <w:szCs w:val="22"/>
        </w:rPr>
        <w:t xml:space="preserve">programmet. dRofus är </w:t>
      </w:r>
      <w:r w:rsidR="008F25D2">
        <w:rPr>
          <w:rFonts w:ascii="Arial" w:hAnsi="Arial" w:cs="Arial"/>
          <w:bCs/>
          <w:sz w:val="22"/>
          <w:szCs w:val="22"/>
        </w:rPr>
        <w:t>oberoende av typ av projekt</w:t>
      </w:r>
      <w:r>
        <w:rPr>
          <w:rFonts w:ascii="Arial" w:hAnsi="Arial" w:cs="Arial"/>
          <w:bCs/>
          <w:sz w:val="22"/>
          <w:szCs w:val="22"/>
        </w:rPr>
        <w:t xml:space="preserve"> och bransch</w:t>
      </w:r>
      <w:r w:rsidRPr="002916D0">
        <w:rPr>
          <w:rFonts w:ascii="Arial" w:hAnsi="Arial" w:cs="Arial"/>
          <w:bCs/>
          <w:sz w:val="22"/>
          <w:szCs w:val="22"/>
        </w:rPr>
        <w:t xml:space="preserve">, och kan lätt anpassas till alla typer av byggprojekt oavsett storlek, komplexitet och typ av byggnad. </w:t>
      </w:r>
      <w:r w:rsidR="008F25D2" w:rsidRPr="002916D0">
        <w:rPr>
          <w:rFonts w:ascii="Arial" w:hAnsi="Arial" w:cs="Arial"/>
          <w:bCs/>
          <w:sz w:val="22"/>
          <w:szCs w:val="22"/>
        </w:rPr>
        <w:t xml:space="preserve">dRofus </w:t>
      </w:r>
      <w:r w:rsidR="008F25D2">
        <w:rPr>
          <w:rFonts w:ascii="Arial" w:hAnsi="Arial" w:cs="Arial"/>
          <w:bCs/>
          <w:sz w:val="22"/>
          <w:szCs w:val="22"/>
        </w:rPr>
        <w:t xml:space="preserve">kan överföra data till andra planerings- och projekteringsverktyg med hjälp av </w:t>
      </w:r>
      <w:r w:rsidR="008F25D2" w:rsidRPr="008F25D2">
        <w:rPr>
          <w:rFonts w:ascii="Arial" w:hAnsi="Arial" w:cs="Arial"/>
          <w:bCs/>
          <w:sz w:val="22"/>
          <w:szCs w:val="22"/>
        </w:rPr>
        <w:t>IFC export</w:t>
      </w:r>
      <w:r w:rsidRPr="002916D0">
        <w:rPr>
          <w:rFonts w:ascii="Arial" w:hAnsi="Arial" w:cs="Arial"/>
          <w:bCs/>
          <w:sz w:val="22"/>
          <w:szCs w:val="22"/>
        </w:rPr>
        <w:t>/import</w:t>
      </w:r>
      <w:r w:rsidR="008F25D2">
        <w:rPr>
          <w:rFonts w:ascii="Arial" w:hAnsi="Arial" w:cs="Arial"/>
          <w:bCs/>
          <w:sz w:val="22"/>
          <w:szCs w:val="22"/>
        </w:rPr>
        <w:t>.</w:t>
      </w:r>
      <w:r w:rsidRPr="002916D0">
        <w:rPr>
          <w:rFonts w:ascii="Arial" w:hAnsi="Arial" w:cs="Arial"/>
          <w:bCs/>
          <w:sz w:val="22"/>
          <w:szCs w:val="22"/>
        </w:rPr>
        <w:t xml:space="preserve"> </w:t>
      </w:r>
    </w:p>
    <w:p w:rsidR="002916D0" w:rsidRPr="008F25D2" w:rsidRDefault="002916D0" w:rsidP="00276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F25D2" w:rsidRPr="008F25D2" w:rsidRDefault="008F25D2" w:rsidP="008F25D2">
      <w:pPr>
        <w:rPr>
          <w:rFonts w:ascii="Arial" w:hAnsi="Arial" w:cs="Arial"/>
          <w:bCs/>
          <w:sz w:val="22"/>
          <w:szCs w:val="22"/>
        </w:rPr>
      </w:pPr>
      <w:r w:rsidRPr="008F25D2">
        <w:rPr>
          <w:rFonts w:ascii="Arial" w:hAnsi="Arial" w:cs="Arial"/>
          <w:bCs/>
          <w:sz w:val="22"/>
          <w:szCs w:val="22"/>
        </w:rPr>
        <w:t>– För Cad-Q innebär detta att vi kan leverera en beprövad och etablerad produkt som stöd</w:t>
      </w:r>
      <w:r>
        <w:rPr>
          <w:rFonts w:ascii="Arial" w:hAnsi="Arial" w:cs="Arial"/>
          <w:bCs/>
          <w:sz w:val="22"/>
          <w:szCs w:val="22"/>
        </w:rPr>
        <w:t>j</w:t>
      </w:r>
      <w:r w:rsidR="003E0939">
        <w:rPr>
          <w:rFonts w:ascii="Arial" w:hAnsi="Arial" w:cs="Arial"/>
          <w:bCs/>
          <w:sz w:val="22"/>
          <w:szCs w:val="22"/>
        </w:rPr>
        <w:t>er avancerad ru</w:t>
      </w:r>
      <w:r w:rsidR="00CF5564">
        <w:rPr>
          <w:rFonts w:ascii="Arial" w:hAnsi="Arial" w:cs="Arial"/>
          <w:bCs/>
          <w:sz w:val="22"/>
          <w:szCs w:val="22"/>
        </w:rPr>
        <w:t>m</w:t>
      </w:r>
      <w:r w:rsidR="003E0939">
        <w:rPr>
          <w:rFonts w:ascii="Arial" w:hAnsi="Arial" w:cs="Arial"/>
          <w:bCs/>
          <w:sz w:val="22"/>
          <w:szCs w:val="22"/>
        </w:rPr>
        <w:t>s</w:t>
      </w:r>
      <w:r w:rsidR="00CF5564">
        <w:rPr>
          <w:rFonts w:ascii="Arial" w:hAnsi="Arial" w:cs="Arial"/>
          <w:bCs/>
          <w:sz w:val="22"/>
          <w:szCs w:val="22"/>
        </w:rPr>
        <w:t>funkti</w:t>
      </w:r>
      <w:r w:rsidRPr="008F25D2">
        <w:rPr>
          <w:rFonts w:ascii="Arial" w:hAnsi="Arial" w:cs="Arial"/>
          <w:bCs/>
          <w:sz w:val="22"/>
          <w:szCs w:val="22"/>
        </w:rPr>
        <w:t xml:space="preserve">onsprogrammering och planering av komplexa byggnader i ett tidigt skede. Integration med andra system kommer </w:t>
      </w:r>
      <w:r>
        <w:rPr>
          <w:rFonts w:ascii="Arial" w:hAnsi="Arial" w:cs="Arial"/>
          <w:bCs/>
          <w:sz w:val="22"/>
          <w:szCs w:val="22"/>
        </w:rPr>
        <w:t xml:space="preserve">till största delen </w:t>
      </w:r>
      <w:r w:rsidRPr="008F25D2">
        <w:rPr>
          <w:rFonts w:ascii="Arial" w:hAnsi="Arial" w:cs="Arial"/>
          <w:bCs/>
          <w:sz w:val="22"/>
          <w:szCs w:val="22"/>
        </w:rPr>
        <w:t xml:space="preserve">att baseras på öppna standarder, vilket gör det </w:t>
      </w:r>
      <w:r>
        <w:rPr>
          <w:rFonts w:ascii="Arial" w:hAnsi="Arial" w:cs="Arial"/>
          <w:bCs/>
          <w:sz w:val="22"/>
          <w:szCs w:val="22"/>
        </w:rPr>
        <w:t>enklare</w:t>
      </w:r>
      <w:r w:rsidRPr="008F25D2">
        <w:rPr>
          <w:rFonts w:ascii="Arial" w:hAnsi="Arial" w:cs="Arial"/>
          <w:bCs/>
          <w:sz w:val="22"/>
          <w:szCs w:val="22"/>
        </w:rPr>
        <w:t xml:space="preserve"> att hålla ritningarna </w:t>
      </w:r>
      <w:r>
        <w:rPr>
          <w:rFonts w:ascii="Arial" w:hAnsi="Arial" w:cs="Arial"/>
          <w:bCs/>
          <w:sz w:val="22"/>
          <w:szCs w:val="22"/>
        </w:rPr>
        <w:t xml:space="preserve">uppdaterade mot </w:t>
      </w:r>
      <w:r w:rsidRPr="008F25D2">
        <w:rPr>
          <w:rFonts w:ascii="Arial" w:hAnsi="Arial" w:cs="Arial"/>
          <w:bCs/>
          <w:sz w:val="22"/>
          <w:szCs w:val="22"/>
        </w:rPr>
        <w:t xml:space="preserve">dRofus </w:t>
      </w:r>
      <w:r>
        <w:rPr>
          <w:rFonts w:ascii="Arial" w:hAnsi="Arial" w:cs="Arial"/>
          <w:bCs/>
          <w:sz w:val="22"/>
          <w:szCs w:val="22"/>
        </w:rPr>
        <w:t xml:space="preserve">under </w:t>
      </w:r>
      <w:r w:rsidRPr="008F25D2">
        <w:rPr>
          <w:rFonts w:ascii="Arial" w:hAnsi="Arial" w:cs="Arial"/>
          <w:bCs/>
          <w:sz w:val="22"/>
          <w:szCs w:val="22"/>
        </w:rPr>
        <w:t xml:space="preserve">hela </w:t>
      </w:r>
      <w:r>
        <w:rPr>
          <w:rFonts w:ascii="Arial" w:hAnsi="Arial" w:cs="Arial"/>
          <w:bCs/>
          <w:sz w:val="22"/>
          <w:szCs w:val="22"/>
        </w:rPr>
        <w:t>projekterings</w:t>
      </w:r>
      <w:r w:rsidRPr="008F25D2">
        <w:rPr>
          <w:rFonts w:ascii="Arial" w:hAnsi="Arial" w:cs="Arial"/>
          <w:bCs/>
          <w:sz w:val="22"/>
          <w:szCs w:val="22"/>
        </w:rPr>
        <w:t>process</w:t>
      </w:r>
      <w:r>
        <w:rPr>
          <w:rFonts w:ascii="Arial" w:hAnsi="Arial" w:cs="Arial"/>
          <w:bCs/>
          <w:sz w:val="22"/>
          <w:szCs w:val="22"/>
        </w:rPr>
        <w:t>en</w:t>
      </w:r>
      <w:r w:rsidRPr="008F25D2">
        <w:rPr>
          <w:rFonts w:ascii="Arial" w:hAnsi="Arial" w:cs="Arial"/>
          <w:bCs/>
          <w:sz w:val="22"/>
          <w:szCs w:val="22"/>
        </w:rPr>
        <w:t xml:space="preserve">, säger Anders Moberg, </w:t>
      </w:r>
      <w:r>
        <w:rPr>
          <w:rFonts w:ascii="Arial" w:hAnsi="Arial" w:cs="Arial"/>
          <w:bCs/>
          <w:sz w:val="22"/>
          <w:szCs w:val="22"/>
        </w:rPr>
        <w:t>v</w:t>
      </w:r>
      <w:r w:rsidRPr="008F25D2">
        <w:rPr>
          <w:rFonts w:ascii="Arial" w:hAnsi="Arial" w:cs="Arial"/>
          <w:bCs/>
          <w:sz w:val="22"/>
          <w:szCs w:val="22"/>
        </w:rPr>
        <w:t xml:space="preserve">ice </w:t>
      </w:r>
      <w:r>
        <w:rPr>
          <w:rFonts w:ascii="Arial" w:hAnsi="Arial" w:cs="Arial"/>
          <w:bCs/>
          <w:sz w:val="22"/>
          <w:szCs w:val="22"/>
        </w:rPr>
        <w:t>vd</w:t>
      </w:r>
      <w:r w:rsidRPr="008F25D2">
        <w:rPr>
          <w:rFonts w:ascii="Arial" w:hAnsi="Arial" w:cs="Arial"/>
          <w:bCs/>
          <w:sz w:val="22"/>
          <w:szCs w:val="22"/>
        </w:rPr>
        <w:t xml:space="preserve"> i Cad-Q.</w:t>
      </w:r>
    </w:p>
    <w:p w:rsidR="002760B6" w:rsidRDefault="002760B6" w:rsidP="002760B6">
      <w:pPr>
        <w:autoSpaceDE w:val="0"/>
        <w:autoSpaceDN w:val="0"/>
        <w:adjustRightInd w:val="0"/>
        <w:spacing w:after="40"/>
        <w:rPr>
          <w:rFonts w:ascii="Arial" w:hAnsi="Arial" w:cs="Arial"/>
          <w:bCs/>
          <w:sz w:val="22"/>
          <w:szCs w:val="22"/>
        </w:rPr>
      </w:pPr>
    </w:p>
    <w:p w:rsidR="008F25D2" w:rsidRPr="008F25D2" w:rsidRDefault="008F25D2" w:rsidP="002760B6">
      <w:pPr>
        <w:autoSpaceDE w:val="0"/>
        <w:autoSpaceDN w:val="0"/>
        <w:adjustRightInd w:val="0"/>
        <w:spacing w:after="40"/>
        <w:rPr>
          <w:rFonts w:ascii="Arial" w:hAnsi="Arial" w:cs="Arial"/>
          <w:sz w:val="16"/>
          <w:szCs w:val="16"/>
        </w:rPr>
      </w:pPr>
      <w:r w:rsidRPr="008F25D2">
        <w:rPr>
          <w:rFonts w:ascii="Arial" w:hAnsi="Arial" w:cs="Arial"/>
          <w:b/>
          <w:sz w:val="18"/>
          <w:szCs w:val="18"/>
        </w:rPr>
        <w:t xml:space="preserve">För mer information, vänligen kontakta: </w:t>
      </w:r>
      <w:r w:rsidRPr="008F25D2">
        <w:rPr>
          <w:rFonts w:ascii="Arial" w:hAnsi="Arial" w:cs="Arial"/>
          <w:b/>
          <w:sz w:val="18"/>
          <w:szCs w:val="18"/>
        </w:rPr>
        <w:br/>
      </w:r>
      <w:r w:rsidR="00711ADE">
        <w:rPr>
          <w:rFonts w:ascii="Arial" w:hAnsi="Arial" w:cs="Arial"/>
          <w:sz w:val="16"/>
          <w:szCs w:val="16"/>
        </w:rPr>
        <w:t>Cad</w:t>
      </w:r>
      <w:r w:rsidR="009A5C9F">
        <w:rPr>
          <w:rFonts w:ascii="Arial" w:hAnsi="Arial" w:cs="Arial"/>
          <w:sz w:val="16"/>
          <w:szCs w:val="16"/>
        </w:rPr>
        <w:t xml:space="preserve">-Q </w:t>
      </w:r>
      <w:r w:rsidRPr="008F25D2">
        <w:rPr>
          <w:rFonts w:ascii="Arial" w:hAnsi="Arial" w:cs="Arial"/>
          <w:sz w:val="16"/>
          <w:szCs w:val="16"/>
        </w:rPr>
        <w:t xml:space="preserve">Norge: Rolf Kjærnsli, </w:t>
      </w:r>
      <w:r>
        <w:rPr>
          <w:rFonts w:ascii="Arial" w:hAnsi="Arial" w:cs="Arial"/>
          <w:sz w:val="16"/>
          <w:szCs w:val="16"/>
        </w:rPr>
        <w:t>vd</w:t>
      </w:r>
      <w:r w:rsidRPr="008F25D2">
        <w:rPr>
          <w:rFonts w:ascii="Arial" w:hAnsi="Arial" w:cs="Arial"/>
          <w:sz w:val="16"/>
          <w:szCs w:val="16"/>
        </w:rPr>
        <w:t xml:space="preserve"> Cad Quality, tel: +47 22 02 00 07, mobil: +47 91 57 59 61, e-post: </w:t>
      </w:r>
      <w:hyperlink r:id="rId8" w:history="1">
        <w:r w:rsidRPr="0042405D">
          <w:rPr>
            <w:rStyle w:val="Hyperlnk"/>
            <w:rFonts w:ascii="Arial" w:hAnsi="Arial" w:cs="Arial"/>
            <w:sz w:val="16"/>
            <w:szCs w:val="16"/>
          </w:rPr>
          <w:t>rolf@cad-q.no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br/>
      </w:r>
      <w:r w:rsidR="00711ADE">
        <w:rPr>
          <w:rFonts w:ascii="Arial" w:hAnsi="Arial" w:cs="Arial"/>
          <w:sz w:val="16"/>
          <w:szCs w:val="16"/>
        </w:rPr>
        <w:t>Cad</w:t>
      </w:r>
      <w:r w:rsidR="009A5C9F">
        <w:rPr>
          <w:rFonts w:ascii="Arial" w:hAnsi="Arial" w:cs="Arial"/>
          <w:sz w:val="16"/>
          <w:szCs w:val="16"/>
        </w:rPr>
        <w:t xml:space="preserve">-Q </w:t>
      </w:r>
      <w:r w:rsidRPr="008F25D2">
        <w:rPr>
          <w:rFonts w:ascii="Arial" w:hAnsi="Arial" w:cs="Arial"/>
          <w:sz w:val="16"/>
          <w:szCs w:val="16"/>
        </w:rPr>
        <w:t xml:space="preserve">Sverige: Anders Moberg, </w:t>
      </w:r>
      <w:r>
        <w:rPr>
          <w:rFonts w:ascii="Arial" w:hAnsi="Arial" w:cs="Arial"/>
          <w:sz w:val="16"/>
          <w:szCs w:val="16"/>
        </w:rPr>
        <w:t>vice vd</w:t>
      </w:r>
      <w:r w:rsidRPr="008F25D2">
        <w:rPr>
          <w:rFonts w:ascii="Arial" w:hAnsi="Arial" w:cs="Arial"/>
          <w:sz w:val="16"/>
          <w:szCs w:val="16"/>
        </w:rPr>
        <w:t xml:space="preserve"> Cad Quality, tel: +46 31 703 23 50, mobil: +46 70 597 47 00, e-post: </w:t>
      </w:r>
      <w:r w:rsidR="009A5C9F">
        <w:rPr>
          <w:rFonts w:ascii="Arial" w:hAnsi="Arial" w:cs="Arial"/>
          <w:sz w:val="16"/>
          <w:szCs w:val="16"/>
        </w:rPr>
        <w:br/>
      </w:r>
      <w:hyperlink r:id="rId9" w:history="1">
        <w:r w:rsidRPr="0042405D">
          <w:rPr>
            <w:rStyle w:val="Hyperlnk"/>
            <w:rFonts w:ascii="Arial" w:hAnsi="Arial" w:cs="Arial"/>
            <w:sz w:val="16"/>
            <w:szCs w:val="16"/>
          </w:rPr>
          <w:t>anders.moberg@cad-q.se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 xml:space="preserve">  </w:t>
      </w:r>
      <w:r w:rsidRPr="008F25D2">
        <w:rPr>
          <w:rFonts w:ascii="Arial" w:hAnsi="Arial" w:cs="Arial"/>
          <w:sz w:val="16"/>
          <w:szCs w:val="16"/>
        </w:rPr>
        <w:br/>
      </w:r>
      <w:r w:rsidR="009A5C9F">
        <w:rPr>
          <w:rFonts w:ascii="Arial" w:hAnsi="Arial" w:cs="Arial"/>
          <w:sz w:val="16"/>
          <w:szCs w:val="16"/>
        </w:rPr>
        <w:t xml:space="preserve">Nosyko: </w:t>
      </w:r>
      <w:r w:rsidRPr="008F25D2">
        <w:rPr>
          <w:rFonts w:ascii="Arial" w:hAnsi="Arial" w:cs="Arial"/>
          <w:sz w:val="16"/>
          <w:szCs w:val="16"/>
        </w:rPr>
        <w:t xml:space="preserve">Rolf Jerving, </w:t>
      </w:r>
      <w:r>
        <w:rPr>
          <w:rFonts w:ascii="Arial" w:hAnsi="Arial" w:cs="Arial"/>
          <w:sz w:val="16"/>
          <w:szCs w:val="16"/>
        </w:rPr>
        <w:t>vd</w:t>
      </w:r>
      <w:r w:rsidRPr="008F25D2">
        <w:rPr>
          <w:rFonts w:ascii="Arial" w:hAnsi="Arial" w:cs="Arial"/>
          <w:sz w:val="16"/>
          <w:szCs w:val="16"/>
        </w:rPr>
        <w:t xml:space="preserve"> Nosyko, tel: </w:t>
      </w:r>
      <w:r>
        <w:rPr>
          <w:rFonts w:ascii="Arial" w:hAnsi="Arial" w:cs="Arial"/>
          <w:sz w:val="16"/>
          <w:szCs w:val="16"/>
        </w:rPr>
        <w:t>+47</w:t>
      </w:r>
      <w:r w:rsidRPr="008F25D2">
        <w:rPr>
          <w:rFonts w:ascii="Arial" w:hAnsi="Arial" w:cs="Arial"/>
          <w:sz w:val="16"/>
          <w:szCs w:val="16"/>
        </w:rPr>
        <w:t xml:space="preserve"> 22</w:t>
      </w:r>
      <w:r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>33</w:t>
      </w:r>
      <w:r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 xml:space="preserve">70, Mobil: +47 90 84 38 38, e-post: </w:t>
      </w:r>
      <w:hyperlink r:id="rId10" w:history="1">
        <w:r w:rsidRPr="0042405D">
          <w:rPr>
            <w:rStyle w:val="Hyperlnk"/>
            <w:rFonts w:ascii="Arial" w:hAnsi="Arial" w:cs="Arial"/>
            <w:sz w:val="16"/>
            <w:szCs w:val="16"/>
          </w:rPr>
          <w:t>rolf@nosyko.no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2760B6" w:rsidRPr="008F25D2" w:rsidRDefault="002760B6" w:rsidP="002760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25D2" w:rsidRDefault="008F25D2" w:rsidP="008F25D2">
      <w:pPr>
        <w:rPr>
          <w:rFonts w:ascii="Arial" w:hAnsi="Arial" w:cs="Arial"/>
          <w:sz w:val="16"/>
          <w:szCs w:val="16"/>
        </w:rPr>
      </w:pPr>
      <w:r w:rsidRPr="00A66B6C">
        <w:rPr>
          <w:rFonts w:ascii="Arial" w:hAnsi="Arial" w:cs="Arial"/>
          <w:sz w:val="16"/>
          <w:szCs w:val="16"/>
        </w:rPr>
        <w:t xml:space="preserve">■ ■ Nosyko AS grundades 1970. Företaget har idag 13 anställda och erbjuder </w:t>
      </w:r>
      <w:r w:rsidR="00586FAD" w:rsidRPr="00A66B6C">
        <w:rPr>
          <w:rFonts w:ascii="Arial" w:hAnsi="Arial" w:cs="Arial"/>
          <w:sz w:val="16"/>
          <w:szCs w:val="16"/>
        </w:rPr>
        <w:t xml:space="preserve">tjänster inom </w:t>
      </w:r>
      <w:r w:rsidRPr="00A66B6C">
        <w:rPr>
          <w:rFonts w:ascii="Arial" w:hAnsi="Arial" w:cs="Arial"/>
          <w:sz w:val="16"/>
          <w:szCs w:val="16"/>
        </w:rPr>
        <w:t>ett brett</w:t>
      </w:r>
      <w:r w:rsidR="00586FAD" w:rsidRPr="00A66B6C">
        <w:rPr>
          <w:rFonts w:ascii="Arial" w:hAnsi="Arial" w:cs="Arial"/>
          <w:sz w:val="16"/>
          <w:szCs w:val="16"/>
        </w:rPr>
        <w:t xml:space="preserve"> spektrum</w:t>
      </w:r>
      <w:r w:rsidRPr="00A66B6C">
        <w:rPr>
          <w:rFonts w:ascii="Arial" w:hAnsi="Arial" w:cs="Arial"/>
          <w:sz w:val="16"/>
          <w:szCs w:val="16"/>
        </w:rPr>
        <w:t>.</w:t>
      </w:r>
      <w:r w:rsidR="00586FAD" w:rsidRPr="00A66B6C">
        <w:rPr>
          <w:rFonts w:ascii="Arial" w:hAnsi="Arial" w:cs="Arial"/>
          <w:sz w:val="16"/>
          <w:szCs w:val="16"/>
        </w:rPr>
        <w:t xml:space="preserve"> </w:t>
      </w:r>
      <w:r w:rsidRPr="00A66B6C">
        <w:rPr>
          <w:rFonts w:ascii="Arial" w:hAnsi="Arial" w:cs="Arial"/>
          <w:sz w:val="16"/>
          <w:szCs w:val="16"/>
        </w:rPr>
        <w:t xml:space="preserve"> Nosyko AS har utvecklat en databas/</w:t>
      </w:r>
      <w:r w:rsidR="00586FAD" w:rsidRPr="00A66B6C">
        <w:rPr>
          <w:rFonts w:ascii="Arial" w:hAnsi="Arial" w:cs="Arial"/>
          <w:sz w:val="16"/>
          <w:szCs w:val="16"/>
        </w:rPr>
        <w:t xml:space="preserve">applikation </w:t>
      </w:r>
      <w:r w:rsidRPr="00A66B6C">
        <w:rPr>
          <w:rFonts w:ascii="Arial" w:hAnsi="Arial" w:cs="Arial"/>
          <w:sz w:val="16"/>
          <w:szCs w:val="16"/>
        </w:rPr>
        <w:t xml:space="preserve">för arbete med </w:t>
      </w:r>
      <w:r w:rsidR="009A5C9F">
        <w:rPr>
          <w:rFonts w:ascii="Arial" w:hAnsi="Arial" w:cs="Arial"/>
          <w:sz w:val="16"/>
          <w:szCs w:val="16"/>
        </w:rPr>
        <w:t>byggnads</w:t>
      </w:r>
      <w:r w:rsidRPr="00A66B6C">
        <w:rPr>
          <w:rFonts w:ascii="Arial" w:hAnsi="Arial" w:cs="Arial"/>
          <w:sz w:val="16"/>
          <w:szCs w:val="16"/>
        </w:rPr>
        <w:t>programmering och utrustning planering. dRofus är i ett internationellt sammanhang en av de mest avancerade syst</w:t>
      </w:r>
      <w:r w:rsidR="00586FAD" w:rsidRPr="00A66B6C">
        <w:rPr>
          <w:rFonts w:ascii="Arial" w:hAnsi="Arial" w:cs="Arial"/>
          <w:sz w:val="16"/>
          <w:szCs w:val="16"/>
        </w:rPr>
        <w:t>emen för användning i byggnadsprogrammering och utrustnings</w:t>
      </w:r>
      <w:r w:rsidRPr="00A66B6C">
        <w:rPr>
          <w:rFonts w:ascii="Arial" w:hAnsi="Arial" w:cs="Arial"/>
          <w:sz w:val="16"/>
          <w:szCs w:val="16"/>
        </w:rPr>
        <w:t xml:space="preserve">planering. </w:t>
      </w:r>
      <w:r w:rsidRPr="008F25D2">
        <w:rPr>
          <w:rFonts w:ascii="Arial" w:hAnsi="Arial" w:cs="Arial"/>
          <w:sz w:val="16"/>
          <w:szCs w:val="16"/>
        </w:rPr>
        <w:t>Mer information</w:t>
      </w:r>
      <w:r w:rsidR="00586FAD" w:rsidRPr="00586FAD">
        <w:rPr>
          <w:rFonts w:ascii="Arial" w:hAnsi="Arial" w:cs="Arial"/>
          <w:sz w:val="16"/>
          <w:szCs w:val="16"/>
        </w:rPr>
        <w:t xml:space="preserve"> </w:t>
      </w:r>
      <w:r w:rsidR="00DF0AFC">
        <w:rPr>
          <w:rFonts w:ascii="Arial" w:hAnsi="Arial" w:cs="Arial"/>
          <w:sz w:val="16"/>
          <w:szCs w:val="16"/>
        </w:rPr>
        <w:t>på</w:t>
      </w:r>
      <w:r w:rsidR="00586FAD" w:rsidRPr="00586FAD">
        <w:rPr>
          <w:rFonts w:ascii="Arial" w:hAnsi="Arial" w:cs="Arial"/>
          <w:sz w:val="16"/>
          <w:szCs w:val="16"/>
        </w:rPr>
        <w:t>:</w:t>
      </w:r>
      <w:r w:rsidRPr="008F25D2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586FAD" w:rsidRPr="0042405D">
          <w:rPr>
            <w:rStyle w:val="Hyperlnk"/>
            <w:rFonts w:ascii="Arial" w:hAnsi="Arial" w:cs="Arial"/>
            <w:sz w:val="16"/>
            <w:szCs w:val="16"/>
          </w:rPr>
          <w:t>www.drofus.no</w:t>
        </w:r>
      </w:hyperlink>
      <w:r w:rsidR="00586FAD">
        <w:rPr>
          <w:rFonts w:ascii="Arial" w:hAnsi="Arial" w:cs="Arial"/>
          <w:sz w:val="16"/>
          <w:szCs w:val="16"/>
        </w:rPr>
        <w:t xml:space="preserve"> </w:t>
      </w:r>
      <w:r w:rsidRPr="008F25D2">
        <w:rPr>
          <w:rFonts w:ascii="Arial" w:hAnsi="Arial" w:cs="Arial"/>
          <w:sz w:val="16"/>
          <w:szCs w:val="16"/>
        </w:rPr>
        <w:t>och</w:t>
      </w:r>
      <w:r w:rsidR="00586FAD">
        <w:rPr>
          <w:rFonts w:ascii="Arial" w:hAnsi="Arial" w:cs="Arial"/>
          <w:sz w:val="16"/>
          <w:szCs w:val="16"/>
        </w:rPr>
        <w:t xml:space="preserve"> </w:t>
      </w:r>
      <w:hyperlink r:id="rId12" w:history="1">
        <w:r w:rsidR="00586FAD" w:rsidRPr="0042405D">
          <w:rPr>
            <w:rStyle w:val="Hyperlnk"/>
            <w:rFonts w:ascii="Arial" w:hAnsi="Arial" w:cs="Arial"/>
            <w:sz w:val="16"/>
            <w:szCs w:val="16"/>
          </w:rPr>
          <w:t>www.nosyko.no</w:t>
        </w:r>
      </w:hyperlink>
      <w:r w:rsidR="00586FAD">
        <w:rPr>
          <w:rFonts w:ascii="Arial" w:hAnsi="Arial" w:cs="Arial"/>
          <w:sz w:val="16"/>
          <w:szCs w:val="16"/>
        </w:rPr>
        <w:t xml:space="preserve"> </w:t>
      </w:r>
    </w:p>
    <w:p w:rsidR="00711ADE" w:rsidRPr="008F25D2" w:rsidRDefault="00711ADE" w:rsidP="008F25D2">
      <w:pPr>
        <w:rPr>
          <w:rFonts w:ascii="Arial" w:hAnsi="Arial" w:cs="Arial"/>
          <w:sz w:val="16"/>
          <w:szCs w:val="16"/>
        </w:rPr>
      </w:pPr>
    </w:p>
    <w:p w:rsidR="00586FAD" w:rsidRPr="00DF0AFC" w:rsidRDefault="00586FAD" w:rsidP="009A5C9F">
      <w:pPr>
        <w:rPr>
          <w:rFonts w:ascii="Arial" w:hAnsi="Arial" w:cs="Arial"/>
          <w:sz w:val="16"/>
          <w:szCs w:val="16"/>
        </w:rPr>
      </w:pPr>
      <w:r w:rsidRPr="00586FAD">
        <w:rPr>
          <w:rFonts w:ascii="Arial" w:hAnsi="Arial" w:cs="Arial"/>
          <w:sz w:val="16"/>
          <w:szCs w:val="16"/>
        </w:rPr>
        <w:t>■ ■ Cad-Q är Nordens ledande leverantör av modell-</w:t>
      </w:r>
      <w:r w:rsidR="00DF0AFC">
        <w:rPr>
          <w:rFonts w:ascii="Arial" w:hAnsi="Arial" w:cs="Arial"/>
          <w:sz w:val="16"/>
          <w:szCs w:val="16"/>
        </w:rPr>
        <w:t xml:space="preserve"> </w:t>
      </w:r>
      <w:r w:rsidRPr="00586FAD">
        <w:rPr>
          <w:rFonts w:ascii="Arial" w:hAnsi="Arial" w:cs="Arial"/>
          <w:sz w:val="16"/>
          <w:szCs w:val="16"/>
        </w:rPr>
        <w:t xml:space="preserve">och </w:t>
      </w:r>
      <w:r w:rsidR="00DF0AFC" w:rsidRPr="00DF0AFC">
        <w:rPr>
          <w:rFonts w:ascii="Arial" w:hAnsi="Arial" w:cs="Arial"/>
          <w:sz w:val="16"/>
          <w:szCs w:val="16"/>
        </w:rPr>
        <w:t>ritnings</w:t>
      </w:r>
      <w:r w:rsidR="00DF0AFC">
        <w:rPr>
          <w:rFonts w:ascii="Arial" w:hAnsi="Arial" w:cs="Arial"/>
          <w:sz w:val="16"/>
          <w:szCs w:val="16"/>
        </w:rPr>
        <w:t>relaterad</w:t>
      </w:r>
      <w:r w:rsidRPr="00586FAD">
        <w:rPr>
          <w:rFonts w:ascii="Arial" w:hAnsi="Arial" w:cs="Arial"/>
          <w:sz w:val="16"/>
          <w:szCs w:val="16"/>
        </w:rPr>
        <w:t xml:space="preserve"> IT och arbetar med </w:t>
      </w:r>
      <w:r w:rsidR="00DF0AFC">
        <w:rPr>
          <w:rFonts w:ascii="Arial" w:hAnsi="Arial" w:cs="Arial"/>
          <w:sz w:val="16"/>
          <w:szCs w:val="16"/>
        </w:rPr>
        <w:t>implementering</w:t>
      </w:r>
      <w:r w:rsidRPr="00586FAD">
        <w:rPr>
          <w:rFonts w:ascii="Arial" w:hAnsi="Arial" w:cs="Arial"/>
          <w:sz w:val="16"/>
          <w:szCs w:val="16"/>
        </w:rPr>
        <w:t xml:space="preserve"> av programvaror, utbildning, support och IT-stöd av CAD-</w:t>
      </w:r>
      <w:r w:rsidR="009A5C9F">
        <w:rPr>
          <w:rFonts w:ascii="Arial" w:hAnsi="Arial" w:cs="Arial"/>
          <w:sz w:val="16"/>
          <w:szCs w:val="16"/>
        </w:rPr>
        <w:t xml:space="preserve">relaterade </w:t>
      </w:r>
      <w:r w:rsidRPr="00586FAD">
        <w:rPr>
          <w:rFonts w:ascii="Arial" w:hAnsi="Arial" w:cs="Arial"/>
          <w:sz w:val="16"/>
          <w:szCs w:val="16"/>
        </w:rPr>
        <w:t>system till bygg-, fastighets-</w:t>
      </w:r>
      <w:r w:rsidR="00DF0AFC">
        <w:rPr>
          <w:rFonts w:ascii="Arial" w:hAnsi="Arial" w:cs="Arial"/>
          <w:sz w:val="16"/>
          <w:szCs w:val="16"/>
        </w:rPr>
        <w:t xml:space="preserve"> </w:t>
      </w:r>
      <w:r w:rsidRPr="00586FAD">
        <w:rPr>
          <w:rFonts w:ascii="Arial" w:hAnsi="Arial" w:cs="Arial"/>
          <w:sz w:val="16"/>
          <w:szCs w:val="16"/>
        </w:rPr>
        <w:t>och industri</w:t>
      </w:r>
      <w:r w:rsidR="009A5C9F">
        <w:rPr>
          <w:rFonts w:ascii="Arial" w:hAnsi="Arial" w:cs="Arial"/>
          <w:sz w:val="16"/>
          <w:szCs w:val="16"/>
        </w:rPr>
        <w:t>sektorn</w:t>
      </w:r>
      <w:r w:rsidRPr="00586FAD">
        <w:rPr>
          <w:rFonts w:ascii="Arial" w:hAnsi="Arial" w:cs="Arial"/>
          <w:sz w:val="16"/>
          <w:szCs w:val="16"/>
        </w:rPr>
        <w:t xml:space="preserve">. Cad-Q </w:t>
      </w:r>
      <w:r w:rsidR="00DF0AFC" w:rsidRPr="00DF0AFC">
        <w:rPr>
          <w:rFonts w:ascii="Arial" w:hAnsi="Arial" w:cs="Arial"/>
          <w:sz w:val="16"/>
          <w:szCs w:val="16"/>
        </w:rPr>
        <w:t>grundades</w:t>
      </w:r>
      <w:r w:rsidRPr="00586FAD">
        <w:rPr>
          <w:rFonts w:ascii="Arial" w:hAnsi="Arial" w:cs="Arial"/>
          <w:sz w:val="16"/>
          <w:szCs w:val="16"/>
        </w:rPr>
        <w:t xml:space="preserve"> 1989 och har cirka 140 medarbetare på 15 kontor i Sverige och Norge. </w:t>
      </w:r>
      <w:r w:rsidR="003E0939">
        <w:rPr>
          <w:rFonts w:ascii="Arial" w:hAnsi="Arial" w:cs="Arial"/>
          <w:sz w:val="16"/>
          <w:szCs w:val="16"/>
        </w:rPr>
        <w:t>Företaget ingår i Addn</w:t>
      </w:r>
      <w:r w:rsidRPr="00A66B6C">
        <w:rPr>
          <w:rFonts w:ascii="Arial" w:hAnsi="Arial" w:cs="Arial"/>
          <w:sz w:val="16"/>
          <w:szCs w:val="16"/>
        </w:rPr>
        <w:t xml:space="preserve">ode koncernen. </w:t>
      </w:r>
      <w:r w:rsidRPr="00586FAD">
        <w:rPr>
          <w:rFonts w:ascii="Arial" w:hAnsi="Arial" w:cs="Arial"/>
          <w:sz w:val="16"/>
          <w:szCs w:val="16"/>
        </w:rPr>
        <w:t xml:space="preserve">Mer information </w:t>
      </w:r>
      <w:r w:rsidR="00DF0AFC">
        <w:rPr>
          <w:rFonts w:ascii="Arial" w:hAnsi="Arial" w:cs="Arial"/>
          <w:sz w:val="16"/>
          <w:szCs w:val="16"/>
        </w:rPr>
        <w:t xml:space="preserve">på </w:t>
      </w:r>
      <w:hyperlink r:id="rId13" w:history="1">
        <w:r w:rsidR="00DF0AFC" w:rsidRPr="00DF0AFC">
          <w:rPr>
            <w:rStyle w:val="Hyperlnk"/>
            <w:rFonts w:ascii="Arial" w:hAnsi="Arial" w:cs="Arial"/>
            <w:sz w:val="16"/>
            <w:szCs w:val="16"/>
          </w:rPr>
          <w:t>www.cad-q.se</w:t>
        </w:r>
      </w:hyperlink>
      <w:r w:rsidR="00DF0AFC" w:rsidRPr="00DF0AFC">
        <w:rPr>
          <w:rFonts w:ascii="Arial" w:hAnsi="Arial" w:cs="Arial"/>
          <w:sz w:val="16"/>
          <w:szCs w:val="16"/>
        </w:rPr>
        <w:t xml:space="preserve"> </w:t>
      </w:r>
    </w:p>
    <w:sectPr w:rsidR="00586FAD" w:rsidRPr="00DF0AFC" w:rsidSect="00711ADE">
      <w:headerReference w:type="defaul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5F" w:rsidRDefault="00491C5F" w:rsidP="005E726F">
      <w:r>
        <w:separator/>
      </w:r>
    </w:p>
  </w:endnote>
  <w:endnote w:type="continuationSeparator" w:id="0">
    <w:p w:rsidR="00491C5F" w:rsidRDefault="00491C5F" w:rsidP="005E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5F" w:rsidRDefault="00491C5F" w:rsidP="005E726F">
      <w:r>
        <w:separator/>
      </w:r>
    </w:p>
  </w:footnote>
  <w:footnote w:type="continuationSeparator" w:id="0">
    <w:p w:rsidR="00491C5F" w:rsidRDefault="00491C5F" w:rsidP="005E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E3" w:rsidRDefault="00491C5F" w:rsidP="00356C3D">
    <w:pPr>
      <w:pStyle w:val="Sidhuvud"/>
      <w:jc w:val="right"/>
    </w:pPr>
  </w:p>
  <w:p w:rsidR="005E28E3" w:rsidRDefault="00DF0AFC" w:rsidP="002A37D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112395</wp:posOffset>
          </wp:positionV>
          <wp:extent cx="1445895" cy="233680"/>
          <wp:effectExtent l="19050" t="0" r="1905" b="0"/>
          <wp:wrapNone/>
          <wp:docPr id="2" name="Bild 2" descr="LOGO_CMYK_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MYK_4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7486" w:dyaOrig="2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34.25pt;height:36.75pt" o:ole="">
          <v:imagedata r:id="rId2" o:title=""/>
        </v:shape>
        <o:OLEObject Type="Embed" ProgID="Word.Picture.8" ShapeID="_x0000_i1025" DrawAspect="Content" ObjectID="_1319521917" r:id="rId3"/>
      </w:object>
    </w:r>
  </w:p>
  <w:p w:rsidR="005E28E3" w:rsidRDefault="00491C5F" w:rsidP="00356C3D">
    <w:pPr>
      <w:pStyle w:val="Sidhuvud"/>
      <w:jc w:val="right"/>
    </w:pPr>
  </w:p>
  <w:p w:rsidR="005E28E3" w:rsidRDefault="00491C5F" w:rsidP="007B7A1A">
    <w:pPr>
      <w:pStyle w:val="Sidhuvud"/>
    </w:pPr>
  </w:p>
  <w:p w:rsidR="005E28E3" w:rsidRDefault="00491C5F" w:rsidP="0032322C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0B6"/>
    <w:rsid w:val="000212EC"/>
    <w:rsid w:val="00037F29"/>
    <w:rsid w:val="00061A60"/>
    <w:rsid w:val="000A58AE"/>
    <w:rsid w:val="001A717A"/>
    <w:rsid w:val="002623EE"/>
    <w:rsid w:val="002760B6"/>
    <w:rsid w:val="002916D0"/>
    <w:rsid w:val="003E0939"/>
    <w:rsid w:val="00491C5F"/>
    <w:rsid w:val="00586FAD"/>
    <w:rsid w:val="005A1D8E"/>
    <w:rsid w:val="005E726F"/>
    <w:rsid w:val="00663383"/>
    <w:rsid w:val="00711ADE"/>
    <w:rsid w:val="008F25D2"/>
    <w:rsid w:val="009A5C9F"/>
    <w:rsid w:val="009D7959"/>
    <w:rsid w:val="00A66B6C"/>
    <w:rsid w:val="00C010A5"/>
    <w:rsid w:val="00CF5564"/>
    <w:rsid w:val="00D13A28"/>
    <w:rsid w:val="00D465B1"/>
    <w:rsid w:val="00DF0AFC"/>
    <w:rsid w:val="00E474E2"/>
    <w:rsid w:val="00F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A58AE"/>
    <w:pPr>
      <w:spacing w:after="0" w:line="240" w:lineRule="auto"/>
    </w:pPr>
  </w:style>
  <w:style w:type="paragraph" w:styleId="Brdtext">
    <w:name w:val="Body Text"/>
    <w:basedOn w:val="Normal"/>
    <w:link w:val="BrdtextChar"/>
    <w:rsid w:val="002760B6"/>
    <w:rPr>
      <w:rFonts w:ascii="Arial" w:hAnsi="Arial" w:cs="Arial"/>
      <w:b/>
      <w:bCs/>
      <w:sz w:val="44"/>
    </w:rPr>
  </w:style>
  <w:style w:type="character" w:customStyle="1" w:styleId="BrdtextChar">
    <w:name w:val="Brödtext Char"/>
    <w:basedOn w:val="Standardstycketeckensnitt"/>
    <w:link w:val="Brdtext"/>
    <w:rsid w:val="002760B6"/>
    <w:rPr>
      <w:rFonts w:ascii="Arial" w:eastAsia="Times New Roman" w:hAnsi="Arial" w:cs="Arial"/>
      <w:b/>
      <w:bCs/>
      <w:sz w:val="44"/>
      <w:szCs w:val="24"/>
    </w:rPr>
  </w:style>
  <w:style w:type="paragraph" w:styleId="Sidhuvud">
    <w:name w:val="header"/>
    <w:basedOn w:val="Normal"/>
    <w:link w:val="SidhuvudChar"/>
    <w:rsid w:val="002760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760B6"/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rsid w:val="00276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858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426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906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199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456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933">
          <w:marLeft w:val="97"/>
          <w:marRight w:val="97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@cad-q.no" TargetMode="External"/><Relationship Id="rId13" Type="http://schemas.openxmlformats.org/officeDocument/2006/relationships/hyperlink" Target="http://www.cad-q.se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drofus.no/images/IAI-member-small.jpg" TargetMode="External"/><Relationship Id="rId12" Type="http://schemas.openxmlformats.org/officeDocument/2006/relationships/hyperlink" Target="http://www.nosyko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rofus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olf@nosyko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ers.moberg@cad-q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ced\Application%20Data\Microsoft\Mallar\Standa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4</TotalTime>
  <Pages>1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Cad-Q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Cederberg</dc:creator>
  <cp:lastModifiedBy>Kristina Hedin</cp:lastModifiedBy>
  <cp:revision>5</cp:revision>
  <dcterms:created xsi:type="dcterms:W3CDTF">2009-11-02T14:41:00Z</dcterms:created>
  <dcterms:modified xsi:type="dcterms:W3CDTF">2009-11-12T08:06:00Z</dcterms:modified>
</cp:coreProperties>
</file>