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20" w:type="dxa"/>
        <w:tblBorders>
          <w:bottom w:val="single" w:sz="4" w:space="0" w:color="auto"/>
        </w:tblBorders>
        <w:tblCellMar>
          <w:left w:w="0" w:type="dxa"/>
          <w:bottom w:w="173" w:type="dxa"/>
          <w:right w:w="0" w:type="dxa"/>
        </w:tblCellMar>
        <w:tblLook w:val="0000" w:firstRow="0" w:lastRow="0" w:firstColumn="0" w:lastColumn="0" w:noHBand="0" w:noVBand="0"/>
      </w:tblPr>
      <w:tblGrid>
        <w:gridCol w:w="7920"/>
      </w:tblGrid>
      <w:tr w:rsidR="0074329A" w:rsidRPr="00D93FD3" w:rsidTr="006F1709">
        <w:tc>
          <w:tcPr>
            <w:tcW w:w="7920" w:type="dxa"/>
            <w:tcBorders>
              <w:bottom w:val="single" w:sz="4" w:space="0" w:color="auto"/>
            </w:tcBorders>
          </w:tcPr>
          <w:p w:rsidR="0074329A" w:rsidRPr="00626C3F" w:rsidRDefault="00F82D86" w:rsidP="00EF2E05">
            <w:pPr>
              <w:pStyle w:val="DocumentType"/>
              <w:rPr>
                <w:lang w:val="sv-SE"/>
              </w:rPr>
            </w:pPr>
            <w:r>
              <w:rPr>
                <w:noProof/>
                <w:lang w:val="en-GB" w:eastAsia="en-GB"/>
              </w:rPr>
              <w:drawing>
                <wp:anchor distT="0" distB="0" distL="114300" distR="114300" simplePos="0" relativeHeight="251658752" behindDoc="0" locked="0" layoutInCell="1" allowOverlap="1" wp14:anchorId="6F4006A9" wp14:editId="064C7457">
                  <wp:simplePos x="0" y="0"/>
                  <wp:positionH relativeFrom="column">
                    <wp:posOffset>3395980</wp:posOffset>
                  </wp:positionH>
                  <wp:positionV relativeFrom="paragraph">
                    <wp:posOffset>299085</wp:posOffset>
                  </wp:positionV>
                  <wp:extent cx="1388745" cy="1058545"/>
                  <wp:effectExtent l="0" t="0" r="1905" b="8255"/>
                  <wp:wrapSquare wrapText="bothSides"/>
                  <wp:docPr id="6" name="Picture 6" descr="C:\Users\E023167.DJE.000\Downloads\HP EliteBook 2170p_Front_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3167.DJE.000\Downloads\HP EliteBook 2170p_Front_Open.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304" b="6019"/>
                          <a:stretch/>
                        </pic:blipFill>
                        <pic:spPr bwMode="auto">
                          <a:xfrm>
                            <a:off x="0" y="0"/>
                            <a:ext cx="1388745" cy="1058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854">
              <w:rPr>
                <w:lang w:val="sv-SE"/>
              </w:rPr>
              <w:t>Pressmeddelande</w:t>
            </w:r>
          </w:p>
          <w:p w:rsidR="0074329A" w:rsidRDefault="0074329A" w:rsidP="00626C3F">
            <w:pPr>
              <w:pStyle w:val="PRSubhead"/>
              <w:rPr>
                <w:rFonts w:ascii="HP Simplified" w:hAnsi="HP Simplified"/>
                <w:b/>
                <w:sz w:val="36"/>
                <w:szCs w:val="36"/>
                <w:lang w:val="sv-SE"/>
              </w:rPr>
            </w:pPr>
            <w:r w:rsidRPr="00626C3F">
              <w:rPr>
                <w:rFonts w:ascii="HP Simplified" w:hAnsi="HP Simplified"/>
                <w:b/>
                <w:sz w:val="36"/>
                <w:szCs w:val="36"/>
                <w:lang w:val="sv-SE"/>
              </w:rPr>
              <w:t xml:space="preserve">HP </w:t>
            </w:r>
            <w:r w:rsidR="00626C3F" w:rsidRPr="00626C3F">
              <w:rPr>
                <w:rFonts w:ascii="HP Simplified" w:hAnsi="HP Simplified"/>
                <w:b/>
                <w:sz w:val="36"/>
                <w:szCs w:val="36"/>
                <w:lang w:val="sv-SE"/>
              </w:rPr>
              <w:t xml:space="preserve">lanserar ny uppsättning </w:t>
            </w:r>
            <w:r w:rsidRPr="00626C3F">
              <w:rPr>
                <w:rFonts w:ascii="HP Simplified" w:hAnsi="HP Simplified"/>
                <w:b/>
                <w:sz w:val="36"/>
                <w:szCs w:val="36"/>
                <w:lang w:val="sv-SE"/>
              </w:rPr>
              <w:t>PC</w:t>
            </w:r>
            <w:r w:rsidR="00A2482E" w:rsidRPr="00626C3F">
              <w:rPr>
                <w:rFonts w:ascii="HP Simplified" w:hAnsi="HP Simplified"/>
                <w:b/>
                <w:sz w:val="36"/>
                <w:szCs w:val="36"/>
                <w:lang w:val="sv-SE"/>
              </w:rPr>
              <w:t>s</w:t>
            </w:r>
            <w:r w:rsidRPr="00626C3F">
              <w:rPr>
                <w:rFonts w:ascii="HP Simplified" w:hAnsi="HP Simplified"/>
                <w:b/>
                <w:sz w:val="36"/>
                <w:szCs w:val="36"/>
                <w:lang w:val="sv-SE"/>
              </w:rPr>
              <w:t xml:space="preserve"> </w:t>
            </w:r>
            <w:r w:rsidR="00626C3F">
              <w:rPr>
                <w:rFonts w:ascii="HP Simplified" w:hAnsi="HP Simplified"/>
                <w:b/>
                <w:sz w:val="36"/>
                <w:szCs w:val="36"/>
                <w:lang w:val="sv-SE"/>
              </w:rPr>
              <w:t>för företag</w:t>
            </w:r>
          </w:p>
          <w:p w:rsidR="00F82D86" w:rsidRPr="00626C3F" w:rsidRDefault="00F82D86" w:rsidP="00626C3F">
            <w:pPr>
              <w:pStyle w:val="PRSubhead"/>
              <w:rPr>
                <w:lang w:val="sv-SE"/>
              </w:rPr>
            </w:pPr>
          </w:p>
        </w:tc>
      </w:tr>
    </w:tbl>
    <w:p w:rsidR="0074329A" w:rsidRPr="00626C3F" w:rsidRDefault="000B193C" w:rsidP="00BE0381">
      <w:pPr>
        <w:rPr>
          <w:lang w:val="sv-SE"/>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page">
                  <wp:posOffset>457200</wp:posOffset>
                </wp:positionH>
                <wp:positionV relativeFrom="paragraph">
                  <wp:posOffset>183515</wp:posOffset>
                </wp:positionV>
                <wp:extent cx="1517650" cy="274320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27432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93FD3" w:rsidRPr="001D04FC" w:rsidRDefault="00D93FD3" w:rsidP="007A6B49">
                            <w:pPr>
                              <w:spacing w:line="200" w:lineRule="exact"/>
                              <w:rPr>
                                <w:rFonts w:ascii="HP Simplified" w:hAnsi="HP Simplified" w:cs="HP Simplified"/>
                                <w:b/>
                                <w:noProof/>
                                <w:sz w:val="16"/>
                                <w:szCs w:val="16"/>
                                <w:lang w:val="sv-SE" w:eastAsia="en-US"/>
                              </w:rPr>
                            </w:pPr>
                            <w:r w:rsidRPr="001D04FC">
                              <w:rPr>
                                <w:rFonts w:ascii="HP Simplified" w:hAnsi="HP Simplified" w:cs="HP Simplified"/>
                                <w:b/>
                                <w:noProof/>
                                <w:sz w:val="16"/>
                                <w:szCs w:val="16"/>
                                <w:lang w:val="sv-SE" w:eastAsia="en-US"/>
                              </w:rPr>
                              <w:t>Olle Lundberg, HP</w:t>
                            </w:r>
                          </w:p>
                          <w:p w:rsidR="00D93FD3" w:rsidRDefault="00D93FD3" w:rsidP="007A6B49">
                            <w:pPr>
                              <w:tabs>
                                <w:tab w:val="left" w:pos="173"/>
                              </w:tabs>
                              <w:spacing w:line="220" w:lineRule="atLeast"/>
                              <w:rPr>
                                <w:noProof/>
                                <w:sz w:val="16"/>
                                <w:szCs w:val="16"/>
                                <w:lang w:val="sv-SE" w:eastAsia="en-US"/>
                              </w:rPr>
                            </w:pPr>
                            <w:hyperlink r:id="rId9" w:history="1">
                              <w:r w:rsidRPr="0033098B">
                                <w:rPr>
                                  <w:rStyle w:val="Hyperlink"/>
                                  <w:rFonts w:cs="HP Simplified Light"/>
                                  <w:noProof/>
                                  <w:sz w:val="16"/>
                                  <w:szCs w:val="16"/>
                                  <w:lang w:val="sv-SE" w:eastAsia="en-US"/>
                                </w:rPr>
                                <w:t>Olle.lundberg@hp.com</w:t>
                              </w:r>
                            </w:hyperlink>
                          </w:p>
                          <w:p w:rsidR="00D93FD3" w:rsidRDefault="00D93FD3" w:rsidP="007A6B49">
                            <w:pPr>
                              <w:tabs>
                                <w:tab w:val="left" w:pos="173"/>
                              </w:tabs>
                              <w:spacing w:line="220" w:lineRule="atLeast"/>
                              <w:rPr>
                                <w:noProof/>
                                <w:sz w:val="16"/>
                                <w:szCs w:val="16"/>
                                <w:lang w:val="sv-SE" w:eastAsia="en-US"/>
                              </w:rPr>
                            </w:pPr>
                          </w:p>
                          <w:p w:rsidR="00D93FD3" w:rsidRPr="001D04FC" w:rsidRDefault="00D93FD3" w:rsidP="007A6B49">
                            <w:pPr>
                              <w:tabs>
                                <w:tab w:val="left" w:pos="173"/>
                              </w:tabs>
                              <w:spacing w:line="220" w:lineRule="atLeast"/>
                              <w:rPr>
                                <w:noProof/>
                                <w:sz w:val="16"/>
                                <w:szCs w:val="16"/>
                                <w:lang w:val="en-GB" w:eastAsia="en-US"/>
                              </w:rPr>
                            </w:pPr>
                            <w:r w:rsidRPr="0056115F">
                              <w:rPr>
                                <w:b/>
                                <w:noProof/>
                                <w:sz w:val="16"/>
                                <w:szCs w:val="16"/>
                                <w:lang w:val="en-GB" w:eastAsia="en-US"/>
                              </w:rPr>
                              <w:t>Daniel Antonsson</w:t>
                            </w:r>
                            <w:r w:rsidRPr="002A52B8">
                              <w:rPr>
                                <w:rFonts w:ascii="HP Simplified" w:hAnsi="HP Simplified" w:cs="HP Simplified"/>
                                <w:b/>
                                <w:noProof/>
                                <w:sz w:val="16"/>
                                <w:szCs w:val="16"/>
                                <w:lang w:val="en-GB" w:eastAsia="en-US"/>
                              </w:rPr>
                              <w:t>, HP</w:t>
                            </w:r>
                          </w:p>
                          <w:p w:rsidR="00D93FD3" w:rsidRPr="001D04FC" w:rsidRDefault="00D93FD3" w:rsidP="007A6B49">
                            <w:pPr>
                              <w:tabs>
                                <w:tab w:val="left" w:pos="173"/>
                              </w:tabs>
                              <w:spacing w:line="220" w:lineRule="atLeast"/>
                              <w:rPr>
                                <w:noProof/>
                                <w:sz w:val="16"/>
                                <w:szCs w:val="16"/>
                                <w:lang w:val="en-GB" w:eastAsia="en-US"/>
                              </w:rPr>
                            </w:pPr>
                            <w:hyperlink r:id="rId10" w:history="1">
                              <w:r w:rsidRPr="001D04FC">
                                <w:rPr>
                                  <w:rStyle w:val="Hyperlink"/>
                                  <w:rFonts w:cs="HP Simplified Light"/>
                                  <w:noProof/>
                                  <w:sz w:val="16"/>
                                  <w:szCs w:val="16"/>
                                  <w:lang w:val="en-GB" w:eastAsia="en-US"/>
                                </w:rPr>
                                <w:t>Daniel.antonsson@hp.com</w:t>
                              </w:r>
                            </w:hyperlink>
                          </w:p>
                          <w:p w:rsidR="00D93FD3" w:rsidRPr="001D04FC" w:rsidRDefault="00D93FD3" w:rsidP="007A6B49">
                            <w:pPr>
                              <w:tabs>
                                <w:tab w:val="left" w:pos="173"/>
                              </w:tabs>
                              <w:spacing w:line="220" w:lineRule="atLeast"/>
                              <w:rPr>
                                <w:noProof/>
                                <w:sz w:val="16"/>
                                <w:szCs w:val="16"/>
                                <w:lang w:val="en-GB" w:eastAsia="en-US"/>
                              </w:rPr>
                            </w:pPr>
                          </w:p>
                          <w:p w:rsidR="00D93FD3" w:rsidRPr="001D04FC" w:rsidRDefault="00D93FD3" w:rsidP="001D04FC">
                            <w:pPr>
                              <w:tabs>
                                <w:tab w:val="left" w:pos="173"/>
                              </w:tabs>
                              <w:spacing w:line="220" w:lineRule="atLeast"/>
                              <w:rPr>
                                <w:rFonts w:ascii="HP Simplified" w:hAnsi="HP Simplified" w:cs="HP Simplified"/>
                                <w:b/>
                                <w:noProof/>
                                <w:sz w:val="16"/>
                                <w:szCs w:val="16"/>
                                <w:lang w:val="sv-SE" w:eastAsia="en-US"/>
                              </w:rPr>
                            </w:pPr>
                            <w:r w:rsidRPr="001D04FC">
                              <w:rPr>
                                <w:rFonts w:ascii="HP Simplified" w:hAnsi="HP Simplified" w:cs="HP Simplified"/>
                                <w:b/>
                                <w:noProof/>
                                <w:sz w:val="16"/>
                                <w:szCs w:val="16"/>
                                <w:lang w:val="sv-SE" w:eastAsia="en-US"/>
                              </w:rPr>
                              <w:t>Mårten Brink</w:t>
                            </w:r>
                          </w:p>
                          <w:p w:rsidR="00D93FD3" w:rsidRPr="005F3719" w:rsidRDefault="00D93FD3" w:rsidP="001D04FC">
                            <w:pPr>
                              <w:tabs>
                                <w:tab w:val="left" w:pos="173"/>
                              </w:tabs>
                              <w:spacing w:line="220" w:lineRule="atLeast"/>
                              <w:rPr>
                                <w:noProof/>
                                <w:sz w:val="16"/>
                                <w:szCs w:val="16"/>
                                <w:lang w:val="sv-SE" w:eastAsia="en-US"/>
                              </w:rPr>
                            </w:pPr>
                            <w:r>
                              <w:rPr>
                                <w:noProof/>
                                <w:sz w:val="16"/>
                                <w:szCs w:val="16"/>
                                <w:lang w:val="sv-SE" w:eastAsia="en-US"/>
                              </w:rPr>
                              <w:t>Edelman, fö</w:t>
                            </w:r>
                            <w:r w:rsidRPr="005F3719">
                              <w:rPr>
                                <w:noProof/>
                                <w:sz w:val="16"/>
                                <w:szCs w:val="16"/>
                                <w:lang w:val="sv-SE" w:eastAsia="en-US"/>
                              </w:rPr>
                              <w:t>r HP</w:t>
                            </w:r>
                          </w:p>
                          <w:p w:rsidR="00D93FD3" w:rsidRPr="005F3719" w:rsidRDefault="00D93FD3" w:rsidP="001D04FC">
                            <w:pPr>
                              <w:spacing w:line="200" w:lineRule="exact"/>
                              <w:rPr>
                                <w:noProof/>
                                <w:sz w:val="16"/>
                                <w:szCs w:val="16"/>
                                <w:lang w:val="sv-SE" w:eastAsia="en-US"/>
                              </w:rPr>
                            </w:pPr>
                            <w:r>
                              <w:rPr>
                                <w:noProof/>
                                <w:sz w:val="16"/>
                                <w:szCs w:val="16"/>
                                <w:lang w:val="sv-SE" w:eastAsia="en-US"/>
                              </w:rPr>
                              <w:t>08-54 54 55 70</w:t>
                            </w:r>
                          </w:p>
                          <w:p w:rsidR="00D93FD3" w:rsidRPr="005F3719" w:rsidRDefault="00D93FD3" w:rsidP="001D04FC">
                            <w:pPr>
                              <w:tabs>
                                <w:tab w:val="left" w:pos="173"/>
                              </w:tabs>
                              <w:spacing w:line="220" w:lineRule="atLeast"/>
                              <w:rPr>
                                <w:noProof/>
                                <w:sz w:val="16"/>
                                <w:szCs w:val="16"/>
                                <w:u w:val="single"/>
                                <w:lang w:val="sv-SE" w:eastAsia="en-US"/>
                              </w:rPr>
                            </w:pPr>
                            <w:hyperlink r:id="rId11" w:history="1">
                              <w:r w:rsidRPr="0033098B">
                                <w:rPr>
                                  <w:rStyle w:val="Hyperlink"/>
                                  <w:noProof/>
                                  <w:sz w:val="16"/>
                                  <w:szCs w:val="16"/>
                                  <w:lang w:val="sv-SE" w:eastAsia="en-US"/>
                                </w:rPr>
                                <w:t>marten.brink@edelman.com</w:t>
                              </w:r>
                            </w:hyperlink>
                          </w:p>
                          <w:p w:rsidR="00D93FD3" w:rsidRPr="005F3719" w:rsidRDefault="00D93FD3" w:rsidP="001D04FC">
                            <w:pPr>
                              <w:tabs>
                                <w:tab w:val="left" w:pos="173"/>
                              </w:tabs>
                              <w:spacing w:line="220" w:lineRule="atLeast"/>
                              <w:rPr>
                                <w:noProof/>
                                <w:sz w:val="16"/>
                                <w:szCs w:val="16"/>
                                <w:lang w:val="sv-SE" w:eastAsia="en-US"/>
                              </w:rPr>
                            </w:pPr>
                          </w:p>
                          <w:p w:rsidR="00D93FD3" w:rsidRPr="001D04FC" w:rsidRDefault="00D93FD3" w:rsidP="001D04FC">
                            <w:pPr>
                              <w:tabs>
                                <w:tab w:val="left" w:pos="173"/>
                              </w:tabs>
                              <w:spacing w:line="220" w:lineRule="atLeast"/>
                              <w:rPr>
                                <w:noProof/>
                                <w:sz w:val="16"/>
                                <w:szCs w:val="16"/>
                                <w:lang w:val="sv-SE" w:eastAsia="en-US"/>
                              </w:rPr>
                            </w:pPr>
                            <w:hyperlink r:id="rId12" w:history="1">
                              <w:r w:rsidRPr="001D04FC">
                                <w:rPr>
                                  <w:noProof/>
                                  <w:sz w:val="16"/>
                                  <w:szCs w:val="16"/>
                                  <w:u w:val="single" w:color="87898B"/>
                                  <w:lang w:val="sv-SE" w:eastAsia="en-US"/>
                                </w:rPr>
                                <w:t>www.hp.com/go/newsroom</w:t>
                              </w:r>
                            </w:hyperlink>
                          </w:p>
                          <w:p w:rsidR="00D93FD3" w:rsidRPr="001D04FC" w:rsidRDefault="00D93FD3" w:rsidP="00E41F4F">
                            <w:pPr>
                              <w:pStyle w:val="HPInformation"/>
                              <w:rPr>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14.45pt;width:119.5pt;height:3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" filled="f" stroked="f">
                <v:path arrowok="t"/>
                <v:textbox inset="0,0,0,0">
                  <w:txbxContent>
                    <w:p w:rsidR="007A6B49" w:rsidRPr="001D04FC" w:rsidRDefault="001D04FC" w:rsidP="007A6B49">
                      <w:pPr>
                        <w:spacing w:line="200" w:lineRule="exact"/>
                        <w:rPr>
                          <w:rFonts w:ascii="HP Simplified" w:hAnsi="HP Simplified" w:cs="HP Simplified"/>
                          <w:b/>
                          <w:noProof/>
                          <w:sz w:val="16"/>
                          <w:szCs w:val="16"/>
                          <w:lang w:val="sv-SE" w:eastAsia="en-US"/>
                        </w:rPr>
                      </w:pPr>
                      <w:r w:rsidRPr="001D04FC">
                        <w:rPr>
                          <w:rFonts w:ascii="HP Simplified" w:hAnsi="HP Simplified" w:cs="HP Simplified"/>
                          <w:b/>
                          <w:noProof/>
                          <w:sz w:val="16"/>
                          <w:szCs w:val="16"/>
                          <w:lang w:val="sv-SE" w:eastAsia="en-US"/>
                        </w:rPr>
                        <w:t>Olle Lundberg</w:t>
                      </w:r>
                      <w:r w:rsidR="007A6B49" w:rsidRPr="001D04FC">
                        <w:rPr>
                          <w:rFonts w:ascii="HP Simplified" w:hAnsi="HP Simplified" w:cs="HP Simplified"/>
                          <w:b/>
                          <w:noProof/>
                          <w:sz w:val="16"/>
                          <w:szCs w:val="16"/>
                          <w:lang w:val="sv-SE" w:eastAsia="en-US"/>
                        </w:rPr>
                        <w:t>, HP</w:t>
                      </w:r>
                    </w:p>
                    <w:p w:rsidR="007A6B49" w:rsidRDefault="001D04FC" w:rsidP="007A6B49">
                      <w:pPr>
                        <w:tabs>
                          <w:tab w:val="left" w:pos="173"/>
                        </w:tabs>
                        <w:spacing w:line="220" w:lineRule="atLeast"/>
                        <w:rPr>
                          <w:noProof/>
                          <w:sz w:val="16"/>
                          <w:szCs w:val="16"/>
                          <w:lang w:val="sv-SE" w:eastAsia="en-US"/>
                        </w:rPr>
                      </w:pPr>
                      <w:hyperlink r:id="rId13" w:history="1">
                        <w:r w:rsidRPr="0033098B">
                          <w:rPr>
                            <w:rStyle w:val="Hyperlink"/>
                            <w:rFonts w:cs="HP Simplified Light"/>
                            <w:noProof/>
                            <w:sz w:val="16"/>
                            <w:szCs w:val="16"/>
                            <w:lang w:val="sv-SE" w:eastAsia="en-US"/>
                          </w:rPr>
                          <w:t>Olle.lundberg@hp.com</w:t>
                        </w:r>
                      </w:hyperlink>
                    </w:p>
                    <w:p w:rsidR="001D04FC" w:rsidRDefault="001D04FC" w:rsidP="007A6B49">
                      <w:pPr>
                        <w:tabs>
                          <w:tab w:val="left" w:pos="173"/>
                        </w:tabs>
                        <w:spacing w:line="220" w:lineRule="atLeast"/>
                        <w:rPr>
                          <w:noProof/>
                          <w:sz w:val="16"/>
                          <w:szCs w:val="16"/>
                          <w:lang w:val="sv-SE" w:eastAsia="en-US"/>
                        </w:rPr>
                      </w:pPr>
                    </w:p>
                    <w:p w:rsidR="001D04FC" w:rsidRPr="001D04FC" w:rsidRDefault="001D04FC" w:rsidP="007A6B49">
                      <w:pPr>
                        <w:tabs>
                          <w:tab w:val="left" w:pos="173"/>
                        </w:tabs>
                        <w:spacing w:line="220" w:lineRule="atLeast"/>
                        <w:rPr>
                          <w:noProof/>
                          <w:sz w:val="16"/>
                          <w:szCs w:val="16"/>
                          <w:lang w:val="en-GB" w:eastAsia="en-US"/>
                        </w:rPr>
                      </w:pPr>
                      <w:r w:rsidRPr="0056115F">
                        <w:rPr>
                          <w:b/>
                          <w:noProof/>
                          <w:sz w:val="16"/>
                          <w:szCs w:val="16"/>
                          <w:lang w:val="en-GB" w:eastAsia="en-US"/>
                        </w:rPr>
                        <w:t>Daniel Antonsson</w:t>
                      </w:r>
                      <w:r w:rsidR="0056115F" w:rsidRPr="001D04FC">
                        <w:rPr>
                          <w:rFonts w:ascii="HP Simplified" w:hAnsi="HP Simplified" w:cs="HP Simplified"/>
                          <w:b/>
                          <w:noProof/>
                          <w:sz w:val="16"/>
                          <w:szCs w:val="16"/>
                          <w:lang w:val="sv-SE" w:eastAsia="en-US"/>
                        </w:rPr>
                        <w:t>, HP</w:t>
                      </w:r>
                    </w:p>
                    <w:p w:rsidR="001D04FC" w:rsidRPr="001D04FC" w:rsidRDefault="001D04FC" w:rsidP="007A6B49">
                      <w:pPr>
                        <w:tabs>
                          <w:tab w:val="left" w:pos="173"/>
                        </w:tabs>
                        <w:spacing w:line="220" w:lineRule="atLeast"/>
                        <w:rPr>
                          <w:noProof/>
                          <w:sz w:val="16"/>
                          <w:szCs w:val="16"/>
                          <w:lang w:val="en-GB" w:eastAsia="en-US"/>
                        </w:rPr>
                      </w:pPr>
                      <w:hyperlink r:id="rId14" w:history="1">
                        <w:r w:rsidRPr="001D04FC">
                          <w:rPr>
                            <w:rStyle w:val="Hyperlink"/>
                            <w:rFonts w:cs="HP Simplified Light"/>
                            <w:noProof/>
                            <w:sz w:val="16"/>
                            <w:szCs w:val="16"/>
                            <w:lang w:val="en-GB" w:eastAsia="en-US"/>
                          </w:rPr>
                          <w:t>Daniel.antonsson@hp.com</w:t>
                        </w:r>
                      </w:hyperlink>
                    </w:p>
                    <w:p w:rsidR="007A6B49" w:rsidRPr="001D04FC" w:rsidRDefault="007A6B49" w:rsidP="007A6B49">
                      <w:pPr>
                        <w:tabs>
                          <w:tab w:val="left" w:pos="173"/>
                        </w:tabs>
                        <w:spacing w:line="220" w:lineRule="atLeast"/>
                        <w:rPr>
                          <w:noProof/>
                          <w:sz w:val="16"/>
                          <w:szCs w:val="16"/>
                          <w:lang w:val="en-GB" w:eastAsia="en-US"/>
                        </w:rPr>
                      </w:pPr>
                    </w:p>
                    <w:p w:rsidR="001D04FC" w:rsidRPr="001D04FC" w:rsidRDefault="001D04FC" w:rsidP="001D04FC">
                      <w:pPr>
                        <w:tabs>
                          <w:tab w:val="left" w:pos="173"/>
                        </w:tabs>
                        <w:spacing w:line="220" w:lineRule="atLeast"/>
                        <w:rPr>
                          <w:rFonts w:ascii="HP Simplified" w:hAnsi="HP Simplified" w:cs="HP Simplified"/>
                          <w:b/>
                          <w:noProof/>
                          <w:sz w:val="16"/>
                          <w:szCs w:val="16"/>
                          <w:lang w:val="sv-SE" w:eastAsia="en-US"/>
                        </w:rPr>
                      </w:pPr>
                      <w:r w:rsidRPr="001D04FC">
                        <w:rPr>
                          <w:rFonts w:ascii="HP Simplified" w:hAnsi="HP Simplified" w:cs="HP Simplified"/>
                          <w:b/>
                          <w:noProof/>
                          <w:sz w:val="16"/>
                          <w:szCs w:val="16"/>
                          <w:lang w:val="sv-SE" w:eastAsia="en-US"/>
                        </w:rPr>
                        <w:t>Mårten Brink</w:t>
                      </w:r>
                    </w:p>
                    <w:p w:rsidR="001D04FC" w:rsidRPr="005F3719" w:rsidRDefault="001D04FC" w:rsidP="001D04FC">
                      <w:pPr>
                        <w:tabs>
                          <w:tab w:val="left" w:pos="173"/>
                        </w:tabs>
                        <w:spacing w:line="220" w:lineRule="atLeast"/>
                        <w:rPr>
                          <w:noProof/>
                          <w:sz w:val="16"/>
                          <w:szCs w:val="16"/>
                          <w:lang w:val="sv-SE" w:eastAsia="en-US"/>
                        </w:rPr>
                      </w:pPr>
                      <w:r>
                        <w:rPr>
                          <w:noProof/>
                          <w:sz w:val="16"/>
                          <w:szCs w:val="16"/>
                          <w:lang w:val="sv-SE" w:eastAsia="en-US"/>
                        </w:rPr>
                        <w:t>Edelman, fö</w:t>
                      </w:r>
                      <w:r w:rsidRPr="005F3719">
                        <w:rPr>
                          <w:noProof/>
                          <w:sz w:val="16"/>
                          <w:szCs w:val="16"/>
                          <w:lang w:val="sv-SE" w:eastAsia="en-US"/>
                        </w:rPr>
                        <w:t>r HP</w:t>
                      </w:r>
                    </w:p>
                    <w:p w:rsidR="001D04FC" w:rsidRPr="005F3719" w:rsidRDefault="001D04FC" w:rsidP="001D04FC">
                      <w:pPr>
                        <w:spacing w:line="200" w:lineRule="exact"/>
                        <w:rPr>
                          <w:noProof/>
                          <w:sz w:val="16"/>
                          <w:szCs w:val="16"/>
                          <w:lang w:val="sv-SE" w:eastAsia="en-US"/>
                        </w:rPr>
                      </w:pPr>
                      <w:r>
                        <w:rPr>
                          <w:noProof/>
                          <w:sz w:val="16"/>
                          <w:szCs w:val="16"/>
                          <w:lang w:val="sv-SE" w:eastAsia="en-US"/>
                        </w:rPr>
                        <w:t>08-54 54 55 70</w:t>
                      </w:r>
                    </w:p>
                    <w:p w:rsidR="001D04FC" w:rsidRPr="005F3719" w:rsidRDefault="001D04FC" w:rsidP="001D04FC">
                      <w:pPr>
                        <w:tabs>
                          <w:tab w:val="left" w:pos="173"/>
                        </w:tabs>
                        <w:spacing w:line="220" w:lineRule="atLeast"/>
                        <w:rPr>
                          <w:noProof/>
                          <w:sz w:val="16"/>
                          <w:szCs w:val="16"/>
                          <w:u w:val="single"/>
                          <w:lang w:val="sv-SE" w:eastAsia="en-US"/>
                        </w:rPr>
                      </w:pPr>
                      <w:hyperlink r:id="rId15" w:history="1">
                        <w:r w:rsidRPr="0033098B">
                          <w:rPr>
                            <w:rStyle w:val="Hyperlink"/>
                            <w:noProof/>
                            <w:sz w:val="16"/>
                            <w:szCs w:val="16"/>
                            <w:lang w:val="sv-SE" w:eastAsia="en-US"/>
                          </w:rPr>
                          <w:t>marten.brink@edelman.com</w:t>
                        </w:r>
                      </w:hyperlink>
                    </w:p>
                    <w:p w:rsidR="001D04FC" w:rsidRPr="005F3719" w:rsidRDefault="001D04FC" w:rsidP="001D04FC">
                      <w:pPr>
                        <w:tabs>
                          <w:tab w:val="left" w:pos="173"/>
                        </w:tabs>
                        <w:spacing w:line="220" w:lineRule="atLeast"/>
                        <w:rPr>
                          <w:noProof/>
                          <w:sz w:val="16"/>
                          <w:szCs w:val="16"/>
                          <w:lang w:val="sv-SE" w:eastAsia="en-US"/>
                        </w:rPr>
                      </w:pPr>
                    </w:p>
                    <w:p w:rsidR="001D04FC" w:rsidRPr="001D04FC" w:rsidRDefault="001D04FC" w:rsidP="001D04FC">
                      <w:pPr>
                        <w:tabs>
                          <w:tab w:val="left" w:pos="173"/>
                        </w:tabs>
                        <w:spacing w:line="220" w:lineRule="atLeast"/>
                        <w:rPr>
                          <w:noProof/>
                          <w:sz w:val="16"/>
                          <w:szCs w:val="16"/>
                          <w:lang w:val="sv-SE" w:eastAsia="en-US"/>
                        </w:rPr>
                      </w:pPr>
                      <w:hyperlink r:id="rId16" w:history="1">
                        <w:r w:rsidRPr="001D04FC">
                          <w:rPr>
                            <w:noProof/>
                            <w:sz w:val="16"/>
                            <w:szCs w:val="16"/>
                            <w:u w:val="single" w:color="87898B"/>
                            <w:lang w:val="sv-SE" w:eastAsia="en-US"/>
                          </w:rPr>
                          <w:t>www.hp.com/go/newsroom</w:t>
                        </w:r>
                      </w:hyperlink>
                    </w:p>
                    <w:p w:rsidR="0074329A" w:rsidRPr="001D04FC" w:rsidRDefault="0074329A" w:rsidP="00E41F4F">
                      <w:pPr>
                        <w:pStyle w:val="HPInformation"/>
                        <w:rPr>
                          <w:lang w:val="sv-SE"/>
                        </w:rPr>
                      </w:pPr>
                    </w:p>
                  </w:txbxContent>
                </v:textbox>
                <w10:wrap anchorx="page"/>
              </v:shape>
            </w:pict>
          </mc:Fallback>
        </mc:AlternateContent>
      </w:r>
    </w:p>
    <w:p w:rsidR="00626C3F" w:rsidRDefault="00626C3F" w:rsidP="008C7316">
      <w:pPr>
        <w:rPr>
          <w:lang w:val="sv-SE"/>
        </w:rPr>
      </w:pPr>
      <w:r w:rsidRPr="00626C3F">
        <w:rPr>
          <w:lang w:val="sv-SE"/>
        </w:rPr>
        <w:t>STOCKHOLM</w:t>
      </w:r>
      <w:r w:rsidR="003B2255">
        <w:rPr>
          <w:lang w:val="sv-SE"/>
        </w:rPr>
        <w:t xml:space="preserve">, </w:t>
      </w:r>
      <w:r w:rsidR="00A360B7">
        <w:rPr>
          <w:lang w:val="sv-SE"/>
        </w:rPr>
        <w:t>11</w:t>
      </w:r>
      <w:r w:rsidR="003B2255">
        <w:rPr>
          <w:lang w:val="sv-SE"/>
        </w:rPr>
        <w:t xml:space="preserve"> maj</w:t>
      </w:r>
      <w:r w:rsidR="0074329A" w:rsidRPr="00626C3F">
        <w:rPr>
          <w:lang w:val="sv-SE"/>
        </w:rPr>
        <w:t xml:space="preserve"> 2012 </w:t>
      </w:r>
      <w:r w:rsidR="00A2482E" w:rsidRPr="00626C3F">
        <w:rPr>
          <w:lang w:val="sv-SE"/>
        </w:rPr>
        <w:t>—</w:t>
      </w:r>
      <w:r w:rsidR="0074329A" w:rsidRPr="00626C3F">
        <w:rPr>
          <w:lang w:val="sv-SE"/>
        </w:rPr>
        <w:t xml:space="preserve"> HP </w:t>
      </w:r>
      <w:r w:rsidRPr="00626C3F">
        <w:rPr>
          <w:lang w:val="sv-SE"/>
        </w:rPr>
        <w:t xml:space="preserve">utökar </w:t>
      </w:r>
      <w:r w:rsidR="003B2255">
        <w:rPr>
          <w:lang w:val="sv-SE"/>
        </w:rPr>
        <w:t>nu</w:t>
      </w:r>
      <w:r w:rsidRPr="00626C3F">
        <w:rPr>
          <w:lang w:val="sv-SE"/>
        </w:rPr>
        <w:t xml:space="preserve"> sin portfölj av affärsanpassade P</w:t>
      </w:r>
      <w:bookmarkStart w:id="0" w:name="_GoBack"/>
      <w:bookmarkEnd w:id="0"/>
      <w:r w:rsidRPr="00626C3F">
        <w:rPr>
          <w:lang w:val="sv-SE"/>
        </w:rPr>
        <w:t>C</w:t>
      </w:r>
      <w:r w:rsidR="003C6512">
        <w:rPr>
          <w:lang w:val="sv-SE"/>
        </w:rPr>
        <w:t>s</w:t>
      </w:r>
      <w:r w:rsidRPr="00626C3F">
        <w:rPr>
          <w:lang w:val="sv-SE"/>
        </w:rPr>
        <w:t xml:space="preserve"> med 20 nya </w:t>
      </w:r>
      <w:r>
        <w:rPr>
          <w:lang w:val="sv-SE"/>
        </w:rPr>
        <w:t>modeller. Samtliga modeller är speciellt byggda för att uppfylla höga krav på design, kvali</w:t>
      </w:r>
      <w:r w:rsidR="003C6512">
        <w:rPr>
          <w:lang w:val="sv-SE"/>
        </w:rPr>
        <w:t>tet, säkerhet och prestanda för</w:t>
      </w:r>
      <w:r>
        <w:rPr>
          <w:lang w:val="sv-SE"/>
        </w:rPr>
        <w:t xml:space="preserve"> företag av alla typer och storlekar.</w:t>
      </w:r>
    </w:p>
    <w:p w:rsidR="00626C3F" w:rsidRPr="00626C3F" w:rsidRDefault="00626C3F" w:rsidP="008C7316">
      <w:pPr>
        <w:rPr>
          <w:lang w:val="sv-SE"/>
        </w:rPr>
      </w:pPr>
    </w:p>
    <w:p w:rsidR="0074329A" w:rsidRPr="00626C3F" w:rsidRDefault="00626C3F" w:rsidP="008C7316">
      <w:pPr>
        <w:rPr>
          <w:lang w:val="sv-SE"/>
        </w:rPr>
      </w:pPr>
      <w:r w:rsidRPr="00626C3F">
        <w:rPr>
          <w:lang w:val="sv-SE"/>
        </w:rPr>
        <w:t>Bl</w:t>
      </w:r>
      <w:r w:rsidR="003C6512">
        <w:rPr>
          <w:lang w:val="sv-SE"/>
        </w:rPr>
        <w:t>and de produkter som lanseras mä</w:t>
      </w:r>
      <w:r w:rsidRPr="00626C3F">
        <w:rPr>
          <w:lang w:val="sv-SE"/>
        </w:rPr>
        <w:t>rks:</w:t>
      </w:r>
    </w:p>
    <w:p w:rsidR="00626C3F" w:rsidRDefault="00626C3F" w:rsidP="00626C3F">
      <w:pPr>
        <w:pStyle w:val="ListParagraph"/>
        <w:numPr>
          <w:ilvl w:val="0"/>
          <w:numId w:val="27"/>
        </w:numPr>
        <w:rPr>
          <w:lang w:val="sv-SE"/>
        </w:rPr>
      </w:pPr>
      <w:r w:rsidRPr="00626C3F">
        <w:rPr>
          <w:lang w:val="sv-SE"/>
        </w:rPr>
        <w:t>Nya Ultrabook</w:t>
      </w:r>
      <w:r w:rsidRPr="00626C3F">
        <w:rPr>
          <w:rFonts w:ascii="Arial Narrow" w:hAnsi="Arial Narrow"/>
          <w:lang w:val="sv-SE"/>
        </w:rPr>
        <w:t>™</w:t>
      </w:r>
      <w:r w:rsidRPr="00626C3F">
        <w:rPr>
          <w:lang w:val="sv-SE"/>
        </w:rPr>
        <w:t>m</w:t>
      </w:r>
      <w:r w:rsidR="003C6512">
        <w:rPr>
          <w:lang w:val="sv-SE"/>
        </w:rPr>
        <w:t>odeller för affärsanvändare – bland annat</w:t>
      </w:r>
      <w:r w:rsidRPr="00626C3F">
        <w:rPr>
          <w:lang w:val="sv-SE"/>
        </w:rPr>
        <w:t xml:space="preserve"> </w:t>
      </w:r>
      <w:r w:rsidRPr="003C6512">
        <w:rPr>
          <w:lang w:val="sv-SE"/>
        </w:rPr>
        <w:t>HP EliteBook Folio 9470m</w:t>
      </w:r>
      <w:r w:rsidRPr="00626C3F">
        <w:rPr>
          <w:lang w:val="sv-SE"/>
        </w:rPr>
        <w:t xml:space="preserve">, HPs första Ultrabook som specialanpassats för just affärsanvändare. </w:t>
      </w:r>
      <w:r w:rsidR="003C6512">
        <w:rPr>
          <w:lang w:val="sv-SE"/>
        </w:rPr>
        <w:t>Snygg och enkel</w:t>
      </w:r>
      <w:r>
        <w:rPr>
          <w:lang w:val="sv-SE"/>
        </w:rPr>
        <w:t xml:space="preserve"> men utan att kompromissa med </w:t>
      </w:r>
      <w:r w:rsidR="003C6512">
        <w:rPr>
          <w:lang w:val="sv-SE"/>
        </w:rPr>
        <w:t>säkerhet och funktionalitet eller</w:t>
      </w:r>
      <w:r>
        <w:rPr>
          <w:lang w:val="sv-SE"/>
        </w:rPr>
        <w:t xml:space="preserve"> manageringsmöjligheter.</w:t>
      </w:r>
    </w:p>
    <w:p w:rsidR="00626C3F" w:rsidRDefault="003C6512" w:rsidP="00626C3F">
      <w:pPr>
        <w:pStyle w:val="ListParagraph"/>
        <w:numPr>
          <w:ilvl w:val="0"/>
          <w:numId w:val="27"/>
        </w:numPr>
        <w:rPr>
          <w:lang w:val="sv-SE"/>
        </w:rPr>
      </w:pPr>
      <w:r>
        <w:rPr>
          <w:lang w:val="sv-SE"/>
        </w:rPr>
        <w:t xml:space="preserve">Nya </w:t>
      </w:r>
      <w:r w:rsidR="00626C3F">
        <w:rPr>
          <w:lang w:val="sv-SE"/>
        </w:rPr>
        <w:t xml:space="preserve">HP EliteBook p-serien </w:t>
      </w:r>
      <w:r>
        <w:rPr>
          <w:lang w:val="sv-SE"/>
        </w:rPr>
        <w:t>där datorerna</w:t>
      </w:r>
      <w:r w:rsidR="00626C3F">
        <w:rPr>
          <w:lang w:val="sv-SE"/>
        </w:rPr>
        <w:t xml:space="preserve"> är designad</w:t>
      </w:r>
      <w:r>
        <w:rPr>
          <w:lang w:val="sv-SE"/>
        </w:rPr>
        <w:t>e</w:t>
      </w:r>
      <w:r w:rsidR="00626C3F">
        <w:rPr>
          <w:lang w:val="sv-SE"/>
        </w:rPr>
        <w:t xml:space="preserve"> för att möta kraven enligt MIL-STD 810G vad gäller vibrationer, damm, höjd, temperatur och stöttålighet. </w:t>
      </w:r>
      <w:r w:rsidR="000B193C" w:rsidRPr="000B193C">
        <w:rPr>
          <w:lang w:val="sv-SE"/>
        </w:rPr>
        <w:t>P</w:t>
      </w:r>
      <w:r w:rsidR="00025717" w:rsidRPr="000B193C">
        <w:rPr>
          <w:lang w:val="sv-SE"/>
        </w:rPr>
        <w:t>roduktlinje</w:t>
      </w:r>
      <w:r w:rsidR="000B193C" w:rsidRPr="000B193C">
        <w:rPr>
          <w:lang w:val="sv-SE"/>
        </w:rPr>
        <w:t>n</w:t>
      </w:r>
      <w:r w:rsidR="00025717" w:rsidRPr="000B193C">
        <w:rPr>
          <w:lang w:val="sv-SE"/>
        </w:rPr>
        <w:t xml:space="preserve"> inkluderar</w:t>
      </w:r>
      <w:r w:rsidR="000B193C" w:rsidRPr="000B193C">
        <w:rPr>
          <w:lang w:val="sv-SE"/>
        </w:rPr>
        <w:t xml:space="preserve"> den minsta och lättaste företagsmodellen</w:t>
      </w:r>
      <w:r w:rsidR="00025717" w:rsidRPr="000B193C">
        <w:rPr>
          <w:lang w:val="sv-SE"/>
        </w:rPr>
        <w:t xml:space="preserve"> HP EliteBook 2170p</w:t>
      </w:r>
      <w:r w:rsidR="000B193C" w:rsidRPr="000B193C">
        <w:rPr>
          <w:lang w:val="sv-SE"/>
        </w:rPr>
        <w:t>.</w:t>
      </w:r>
      <w:r w:rsidR="00025717" w:rsidRPr="000B193C">
        <w:rPr>
          <w:lang w:val="sv-SE"/>
        </w:rPr>
        <w:t xml:space="preserve"> </w:t>
      </w:r>
      <w:r w:rsidR="000B193C" w:rsidRPr="000B193C">
        <w:rPr>
          <w:lang w:val="sv-SE"/>
        </w:rPr>
        <w:t>N</w:t>
      </w:r>
      <w:r w:rsidR="00025717" w:rsidRPr="000B193C">
        <w:rPr>
          <w:lang w:val="sv-SE"/>
        </w:rPr>
        <w:t>ya modeller i HP ProBook b-serien</w:t>
      </w:r>
      <w:r w:rsidR="000B193C" w:rsidRPr="000B193C">
        <w:rPr>
          <w:lang w:val="sv-SE"/>
        </w:rPr>
        <w:t xml:space="preserve"> vars</w:t>
      </w:r>
      <w:r w:rsidR="00025717" w:rsidRPr="000B193C">
        <w:rPr>
          <w:lang w:val="sv-SE"/>
        </w:rPr>
        <w:t xml:space="preserve"> stora konfigurationsmöjligheter</w:t>
      </w:r>
      <w:r w:rsidR="000B193C" w:rsidRPr="000B193C">
        <w:rPr>
          <w:lang w:val="sv-SE"/>
        </w:rPr>
        <w:t xml:space="preserve"> utmärker sig</w:t>
      </w:r>
      <w:r w:rsidR="001D04FC">
        <w:rPr>
          <w:lang w:val="sv-SE"/>
        </w:rPr>
        <w:t xml:space="preserve"> även tillsammans med</w:t>
      </w:r>
      <w:r w:rsidR="00025717" w:rsidRPr="000B193C">
        <w:rPr>
          <w:lang w:val="sv-SE"/>
        </w:rPr>
        <w:t xml:space="preserve"> den ny-designade HP ProBook s-serien.</w:t>
      </w:r>
      <w:r w:rsidR="002E51B5">
        <w:rPr>
          <w:lang w:val="sv-SE"/>
        </w:rPr>
        <w:t xml:space="preserve"> </w:t>
      </w:r>
    </w:p>
    <w:p w:rsidR="00037C11" w:rsidRDefault="00037C11" w:rsidP="00626C3F">
      <w:pPr>
        <w:pStyle w:val="ListParagraph"/>
        <w:numPr>
          <w:ilvl w:val="0"/>
          <w:numId w:val="27"/>
        </w:numPr>
        <w:rPr>
          <w:lang w:val="sv-SE"/>
        </w:rPr>
      </w:pPr>
      <w:r>
        <w:rPr>
          <w:lang w:val="sv-SE"/>
        </w:rPr>
        <w:t>Tre nya serier av desktop-modell</w:t>
      </w:r>
      <w:r w:rsidR="003C6512">
        <w:rPr>
          <w:lang w:val="sv-SE"/>
        </w:rPr>
        <w:t>er</w:t>
      </w:r>
      <w:r>
        <w:rPr>
          <w:lang w:val="sv-SE"/>
        </w:rPr>
        <w:t>: HP Compaq Pro 4300 Business Desktop, HP Compaq Pro 6300 och HP Compa</w:t>
      </w:r>
      <w:r w:rsidR="003C6512">
        <w:rPr>
          <w:lang w:val="sv-SE"/>
        </w:rPr>
        <w:t>q</w:t>
      </w:r>
      <w:r>
        <w:rPr>
          <w:lang w:val="sv-SE"/>
        </w:rPr>
        <w:t xml:space="preserve"> Elite 8300. Samtliga balanserar säkerhet, managerbarhet, flexibilitet och pålitlighet.</w:t>
      </w:r>
    </w:p>
    <w:p w:rsidR="00037C11" w:rsidRDefault="00037C11" w:rsidP="00626C3F">
      <w:pPr>
        <w:pStyle w:val="ListParagraph"/>
        <w:numPr>
          <w:ilvl w:val="0"/>
          <w:numId w:val="27"/>
        </w:numPr>
        <w:rPr>
          <w:lang w:val="sv-SE"/>
        </w:rPr>
      </w:pPr>
      <w:r>
        <w:rPr>
          <w:lang w:val="sv-SE"/>
        </w:rPr>
        <w:t>Nya mjukvarulösningar, bland annat HP Premier Image som ger en enklare och snabbare utrullning av större antal maskiner samt HP BIOS Protection som erbjuder virusskydd och andra säkerhetsfunktioner i hårdvaruklass och uppfyller rekom</w:t>
      </w:r>
      <w:r w:rsidR="003C6512">
        <w:rPr>
          <w:lang w:val="sv-SE"/>
        </w:rPr>
        <w:t>m</w:t>
      </w:r>
      <w:r>
        <w:rPr>
          <w:lang w:val="sv-SE"/>
        </w:rPr>
        <w:t>endationerna från National Institute of Standards and Technology (NIST)</w:t>
      </w:r>
    </w:p>
    <w:p w:rsidR="00BF20F3" w:rsidRDefault="00BF20F3" w:rsidP="00BF20F3">
      <w:pPr>
        <w:rPr>
          <w:lang w:val="sv-SE"/>
        </w:rPr>
      </w:pPr>
    </w:p>
    <w:p w:rsidR="00BF20F3" w:rsidRPr="00BF20F3" w:rsidRDefault="00BF20F3" w:rsidP="00BF20F3">
      <w:pPr>
        <w:rPr>
          <w:b/>
          <w:lang w:val="sv-SE"/>
        </w:rPr>
      </w:pPr>
      <w:r w:rsidRPr="00BF20F3">
        <w:rPr>
          <w:b/>
          <w:lang w:val="sv-SE"/>
        </w:rPr>
        <w:t>Produktiva, hållbara och tillförlitliga</w:t>
      </w:r>
    </w:p>
    <w:p w:rsidR="0074329A" w:rsidRDefault="001F69AE" w:rsidP="001F69AE">
      <w:pPr>
        <w:rPr>
          <w:lang w:val="sv-SE"/>
        </w:rPr>
      </w:pPr>
      <w:r w:rsidRPr="003C6512">
        <w:rPr>
          <w:lang w:val="sv-SE"/>
        </w:rPr>
        <w:t>HP EliteBook Folio 9470m Ultrabook</w:t>
      </w:r>
      <w:r>
        <w:rPr>
          <w:lang w:val="sv-SE"/>
        </w:rPr>
        <w:t xml:space="preserve"> är byggd från grunden för </w:t>
      </w:r>
      <w:r w:rsidR="00DF540F">
        <w:rPr>
          <w:lang w:val="sv-SE"/>
        </w:rPr>
        <w:t>att klara höga krav från affärsanvändare, men med fokus på låg vikt och snygg design. 19 millimeter tunn, en vikt på</w:t>
      </w:r>
      <w:r w:rsidR="000B193C">
        <w:rPr>
          <w:lang w:val="sv-SE"/>
        </w:rPr>
        <w:t xml:space="preserve"> knappt</w:t>
      </w:r>
      <w:r w:rsidR="00DF540F">
        <w:rPr>
          <w:lang w:val="sv-SE"/>
        </w:rPr>
        <w:t xml:space="preserve"> 1,</w:t>
      </w:r>
      <w:r w:rsidR="002E51B5">
        <w:rPr>
          <w:lang w:val="sv-SE"/>
        </w:rPr>
        <w:t>6</w:t>
      </w:r>
      <w:r w:rsidR="00DF540F">
        <w:rPr>
          <w:lang w:val="sv-SE"/>
        </w:rPr>
        <w:t xml:space="preserve"> kg och en 14”  skärm gör de</w:t>
      </w:r>
      <w:r w:rsidR="00AB2E35">
        <w:rPr>
          <w:lang w:val="sv-SE"/>
        </w:rPr>
        <w:t>n</w:t>
      </w:r>
      <w:r w:rsidR="00DF540F">
        <w:rPr>
          <w:lang w:val="sv-SE"/>
        </w:rPr>
        <w:t xml:space="preserve"> till ett bekvämt </w:t>
      </w:r>
      <w:r w:rsidR="003C6512">
        <w:rPr>
          <w:lang w:val="sv-SE"/>
        </w:rPr>
        <w:t>arbetsverktyg oavsett var man befinner sig</w:t>
      </w:r>
      <w:r w:rsidR="00DF540F">
        <w:rPr>
          <w:lang w:val="sv-SE"/>
        </w:rPr>
        <w:t xml:space="preserve"> eller är på väg. Det bekväma formatet kompromissar inte med säkerheten som erbjuder allt som kan krävas av</w:t>
      </w:r>
      <w:r w:rsidR="00A842AB">
        <w:rPr>
          <w:lang w:val="sv-SE"/>
        </w:rPr>
        <w:t xml:space="preserve"> ett företag, oavett storlek.</w:t>
      </w:r>
      <w:r w:rsidR="00DF540F">
        <w:rPr>
          <w:lang w:val="sv-SE"/>
        </w:rPr>
        <w:t xml:space="preserve"> </w:t>
      </w:r>
      <w:r w:rsidR="00A842AB">
        <w:rPr>
          <w:lang w:val="sv-SE"/>
        </w:rPr>
        <w:t>M</w:t>
      </w:r>
      <w:r w:rsidR="00DF540F">
        <w:rPr>
          <w:lang w:val="sv-SE"/>
        </w:rPr>
        <w:t>ed tillbehör som</w:t>
      </w:r>
      <w:r w:rsidR="009C31B9">
        <w:rPr>
          <w:lang w:val="sv-SE"/>
        </w:rPr>
        <w:t xml:space="preserve"> en</w:t>
      </w:r>
      <w:r w:rsidR="00DF540F">
        <w:rPr>
          <w:lang w:val="sv-SE"/>
        </w:rPr>
        <w:t xml:space="preserve"> fullt utrustad dockningsstation passar modellen in på all</w:t>
      </w:r>
      <w:r w:rsidR="00A842AB">
        <w:rPr>
          <w:lang w:val="sv-SE"/>
        </w:rPr>
        <w:t>a</w:t>
      </w:r>
      <w:r w:rsidR="00DF540F">
        <w:rPr>
          <w:lang w:val="sv-SE"/>
        </w:rPr>
        <w:t xml:space="preserve"> typer av arbetsplatser.</w:t>
      </w:r>
    </w:p>
    <w:p w:rsidR="001F69AE" w:rsidRDefault="001F69AE" w:rsidP="001F69AE">
      <w:pPr>
        <w:rPr>
          <w:lang w:val="sv-SE"/>
        </w:rPr>
      </w:pPr>
    </w:p>
    <w:p w:rsidR="00DF540F" w:rsidRDefault="00DF540F" w:rsidP="001F69AE">
      <w:pPr>
        <w:rPr>
          <w:lang w:val="sv-SE"/>
        </w:rPr>
      </w:pPr>
      <w:r w:rsidRPr="003C6512">
        <w:rPr>
          <w:lang w:val="sv-SE"/>
        </w:rPr>
        <w:t>HP Spectre</w:t>
      </w:r>
      <w:r w:rsidRPr="003C6512">
        <w:rPr>
          <w:vertAlign w:val="superscript"/>
          <w:lang w:val="sv-SE"/>
        </w:rPr>
        <w:t>XT</w:t>
      </w:r>
      <w:r w:rsidRPr="003C6512">
        <w:rPr>
          <w:lang w:val="sv-SE"/>
        </w:rPr>
        <w:t xml:space="preserve"> Pro Ultrabook</w:t>
      </w:r>
      <w:r w:rsidRPr="00DF540F">
        <w:rPr>
          <w:lang w:val="sv-SE"/>
        </w:rPr>
        <w:t xml:space="preserve"> </w:t>
      </w:r>
      <w:r w:rsidR="00C76AF1">
        <w:rPr>
          <w:lang w:val="sv-SE"/>
        </w:rPr>
        <w:t xml:space="preserve">har också anpassats för företagsanvändare och </w:t>
      </w:r>
      <w:r w:rsidRPr="00DF540F">
        <w:rPr>
          <w:lang w:val="sv-SE"/>
        </w:rPr>
        <w:t>finns att få med Window</w:t>
      </w:r>
      <w:r w:rsidR="007D4C25">
        <w:rPr>
          <w:lang w:val="sv-SE"/>
        </w:rPr>
        <w:t>s</w:t>
      </w:r>
      <w:r w:rsidRPr="00DF540F">
        <w:rPr>
          <w:lang w:val="sv-SE"/>
        </w:rPr>
        <w:t xml:space="preserve"> 7 Professional </w:t>
      </w:r>
      <w:r w:rsidR="00C76AF1">
        <w:rPr>
          <w:lang w:val="sv-SE"/>
        </w:rPr>
        <w:t>och erbjuder en inbyggd TPM-modul för hög säkerhet för alla typ</w:t>
      </w:r>
      <w:r w:rsidR="007D4C25">
        <w:rPr>
          <w:lang w:val="sv-SE"/>
        </w:rPr>
        <w:t>er</w:t>
      </w:r>
      <w:r w:rsidR="00C76AF1">
        <w:rPr>
          <w:lang w:val="sv-SE"/>
        </w:rPr>
        <w:t xml:space="preserve"> av information som lagrats på datorns SSD-disk.</w:t>
      </w:r>
    </w:p>
    <w:p w:rsidR="00C76AF1" w:rsidRPr="00DF540F" w:rsidRDefault="00C76AF1" w:rsidP="001F69AE">
      <w:pPr>
        <w:rPr>
          <w:lang w:val="sv-SE"/>
        </w:rPr>
      </w:pPr>
    </w:p>
    <w:p w:rsidR="0074329A" w:rsidRDefault="00C76AF1" w:rsidP="00560BBC">
      <w:pPr>
        <w:rPr>
          <w:lang w:val="sv-SE"/>
        </w:rPr>
      </w:pPr>
      <w:r w:rsidRPr="003C6512">
        <w:rPr>
          <w:lang w:val="sv-SE"/>
        </w:rPr>
        <w:t>HP EliteBook 2170p</w:t>
      </w:r>
      <w:r>
        <w:rPr>
          <w:lang w:val="sv-SE"/>
        </w:rPr>
        <w:t xml:space="preserve"> är HPs minsta och lättaste modell för företagsanvändare. Med en skärm på 11,6” och en vikt på 1,31 kg erbjuder den en full uppsättning anslutningsmöjligheter,</w:t>
      </w:r>
      <w:r w:rsidR="007D4C25">
        <w:rPr>
          <w:lang w:val="sv-SE"/>
        </w:rPr>
        <w:t xml:space="preserve"> </w:t>
      </w:r>
      <w:r>
        <w:rPr>
          <w:lang w:val="sv-SE"/>
        </w:rPr>
        <w:t xml:space="preserve">hög säkerhet och manageringsfunktioner som krävs av många företag. Med över nio timmars batteritid och </w:t>
      </w:r>
      <w:r>
        <w:rPr>
          <w:lang w:val="sv-SE"/>
        </w:rPr>
        <w:lastRenderedPageBreak/>
        <w:t>kompatib</w:t>
      </w:r>
      <w:r w:rsidR="007D4C25">
        <w:rPr>
          <w:lang w:val="sv-SE"/>
        </w:rPr>
        <w:t>i</w:t>
      </w:r>
      <w:r>
        <w:rPr>
          <w:lang w:val="sv-SE"/>
        </w:rPr>
        <w:t>l</w:t>
      </w:r>
      <w:r w:rsidR="007D4C25">
        <w:rPr>
          <w:lang w:val="sv-SE"/>
        </w:rPr>
        <w:t>itet</w:t>
      </w:r>
      <w:r>
        <w:rPr>
          <w:lang w:val="sv-SE"/>
        </w:rPr>
        <w:t xml:space="preserve"> med de flesta vanliga dockningsstationer från HP är det en modell som inte bara är lätt att ta med sig utan även </w:t>
      </w:r>
      <w:r w:rsidR="007D4C25">
        <w:rPr>
          <w:lang w:val="sv-SE"/>
        </w:rPr>
        <w:t>självklar på</w:t>
      </w:r>
      <w:r>
        <w:rPr>
          <w:lang w:val="sv-SE"/>
        </w:rPr>
        <w:t xml:space="preserve"> kontoret. </w:t>
      </w:r>
    </w:p>
    <w:p w:rsidR="00C76AF1" w:rsidRPr="001F69AE" w:rsidRDefault="00C76AF1" w:rsidP="00560BBC">
      <w:pPr>
        <w:rPr>
          <w:lang w:val="sv-SE"/>
        </w:rPr>
      </w:pPr>
    </w:p>
    <w:p w:rsidR="0074329A" w:rsidRDefault="00C76AF1" w:rsidP="00BB2041">
      <w:pPr>
        <w:rPr>
          <w:lang w:val="sv-SE"/>
        </w:rPr>
      </w:pPr>
      <w:r>
        <w:rPr>
          <w:lang w:val="sv-SE"/>
        </w:rPr>
        <w:t xml:space="preserve">Den nya </w:t>
      </w:r>
      <w:r w:rsidRPr="007D4C25">
        <w:rPr>
          <w:lang w:val="sv-SE"/>
        </w:rPr>
        <w:t>HP EliteBook 2570p</w:t>
      </w:r>
      <w:r>
        <w:rPr>
          <w:lang w:val="sv-SE"/>
        </w:rPr>
        <w:t xml:space="preserve"> har</w:t>
      </w:r>
      <w:r w:rsidR="00123BFD">
        <w:rPr>
          <w:lang w:val="sv-SE"/>
        </w:rPr>
        <w:t xml:space="preserve"> </w:t>
      </w:r>
      <w:r>
        <w:rPr>
          <w:lang w:val="sv-SE"/>
        </w:rPr>
        <w:t>en skärm på 12,5” med HD-upplösning och inkluderar även en optisk enhet samt en rad anslutningsmöjligheter, inklusive inbyggd 3G (HSPA+)</w:t>
      </w:r>
      <w:r w:rsidR="009C31B9">
        <w:rPr>
          <w:lang w:val="sv-SE"/>
        </w:rPr>
        <w:t>.</w:t>
      </w:r>
      <w:r>
        <w:rPr>
          <w:lang w:val="sv-SE"/>
        </w:rPr>
        <w:t xml:space="preserve"> </w:t>
      </w:r>
      <w:r w:rsidR="005A0D5F">
        <w:rPr>
          <w:lang w:val="sv-SE"/>
        </w:rPr>
        <w:t>Nytt är även en särskil</w:t>
      </w:r>
      <w:r w:rsidR="00BB7D2E">
        <w:rPr>
          <w:lang w:val="sv-SE"/>
        </w:rPr>
        <w:t>d dockningsstation</w:t>
      </w:r>
      <w:r w:rsidR="005A0D5F">
        <w:rPr>
          <w:lang w:val="sv-SE"/>
        </w:rPr>
        <w:t xml:space="preserve"> i HP 2570p Docking Station.</w:t>
      </w:r>
    </w:p>
    <w:p w:rsidR="005A0D5F" w:rsidRDefault="005A0D5F" w:rsidP="00BB2041">
      <w:pPr>
        <w:rPr>
          <w:lang w:val="sv-SE"/>
        </w:rPr>
      </w:pPr>
    </w:p>
    <w:p w:rsidR="005A0D5F" w:rsidRDefault="005A0D5F" w:rsidP="00BB2041">
      <w:pPr>
        <w:rPr>
          <w:lang w:val="sv-SE"/>
        </w:rPr>
      </w:pPr>
      <w:r>
        <w:rPr>
          <w:lang w:val="sv-SE"/>
        </w:rPr>
        <w:t xml:space="preserve">HP EliteBook8470p och 8570p erbjuder toppklass vad gäller </w:t>
      </w:r>
      <w:r w:rsidR="00ED1987">
        <w:rPr>
          <w:lang w:val="sv-SE"/>
        </w:rPr>
        <w:t xml:space="preserve">uthållighet </w:t>
      </w:r>
      <w:r>
        <w:rPr>
          <w:lang w:val="sv-SE"/>
        </w:rPr>
        <w:t xml:space="preserve">och tillförlitlighet samt även ett extra batteri som tillval. </w:t>
      </w:r>
      <w:r w:rsidR="002E51B5">
        <w:rPr>
          <w:lang w:val="sv-SE"/>
        </w:rPr>
        <w:t xml:space="preserve">Med </w:t>
      </w:r>
      <w:r>
        <w:rPr>
          <w:lang w:val="sv-SE"/>
        </w:rPr>
        <w:t>8470p kan man nå upp till 36 timmars batteri</w:t>
      </w:r>
      <w:r w:rsidR="009C31B9">
        <w:rPr>
          <w:lang w:val="sv-SE"/>
        </w:rPr>
        <w:t>tid</w:t>
      </w:r>
      <w:r>
        <w:rPr>
          <w:lang w:val="sv-SE"/>
        </w:rPr>
        <w:t xml:space="preserve"> på en enda laddning om man använder HP Ultra Extended Life Notebook Battery. Modellerna har skärmar på 14” respektive 15,6” och ger en bättre ljudupplevelse tack vare SRS Premium Sound PRO, som finns som standard på alla modeller i p-serien.</w:t>
      </w:r>
    </w:p>
    <w:p w:rsidR="005A0D5F" w:rsidRDefault="005A0D5F" w:rsidP="00BB2041">
      <w:pPr>
        <w:rPr>
          <w:lang w:val="sv-SE"/>
        </w:rPr>
      </w:pPr>
    </w:p>
    <w:p w:rsidR="005A0D5F" w:rsidRDefault="00597A06" w:rsidP="00BB2041">
      <w:pPr>
        <w:rPr>
          <w:lang w:val="sv-SE"/>
        </w:rPr>
      </w:pPr>
      <w:r>
        <w:rPr>
          <w:lang w:val="sv-SE"/>
        </w:rPr>
        <w:t xml:space="preserve">Alla nya modeller i </w:t>
      </w:r>
      <w:r w:rsidR="005A0D5F">
        <w:rPr>
          <w:lang w:val="sv-SE"/>
        </w:rPr>
        <w:t>HP EliteBook</w:t>
      </w:r>
      <w:r w:rsidR="009C31B9">
        <w:rPr>
          <w:lang w:val="sv-SE"/>
        </w:rPr>
        <w:t xml:space="preserve"> serien</w:t>
      </w:r>
      <w:r w:rsidR="005A0D5F">
        <w:rPr>
          <w:lang w:val="sv-SE"/>
        </w:rPr>
        <w:t xml:space="preserve"> erbjuder stöd för tredje generationens Intel</w:t>
      </w:r>
      <w:r w:rsidR="005A0D5F">
        <w:rPr>
          <w:rFonts w:ascii="Arial Narrow" w:hAnsi="Arial Narrow"/>
          <w:lang w:val="sv-SE"/>
        </w:rPr>
        <w:t>®</w:t>
      </w:r>
      <w:r w:rsidR="005A0D5F">
        <w:rPr>
          <w:lang w:val="sv-SE"/>
        </w:rPr>
        <w:t>Core</w:t>
      </w:r>
      <w:r w:rsidR="005A0D5F">
        <w:rPr>
          <w:rFonts w:ascii="Arial Narrow" w:hAnsi="Arial Narrow"/>
          <w:lang w:val="sv-SE"/>
        </w:rPr>
        <w:t>™</w:t>
      </w:r>
      <w:r w:rsidR="005A0D5F">
        <w:rPr>
          <w:lang w:val="sv-SE"/>
        </w:rPr>
        <w:t xml:space="preserve"> processorer som ger såväl bättre prestanda som längre batteritid jämfört med tidigare generationers processorer. </w:t>
      </w:r>
    </w:p>
    <w:p w:rsidR="005A0D5F" w:rsidRPr="00C76AF1" w:rsidRDefault="005A0D5F" w:rsidP="00BB2041">
      <w:pPr>
        <w:rPr>
          <w:lang w:val="sv-SE"/>
        </w:rPr>
      </w:pPr>
    </w:p>
    <w:p w:rsidR="0074329A" w:rsidRDefault="00597A06" w:rsidP="00BB2041">
      <w:pPr>
        <w:rPr>
          <w:lang w:val="sv-SE"/>
        </w:rPr>
      </w:pPr>
      <w:r>
        <w:rPr>
          <w:lang w:val="sv-SE"/>
        </w:rPr>
        <w:t>HP ProBook b-serie</w:t>
      </w:r>
      <w:r w:rsidR="009C31B9">
        <w:rPr>
          <w:lang w:val="sv-SE"/>
        </w:rPr>
        <w:t>n</w:t>
      </w:r>
      <w:r w:rsidR="005A0D5F">
        <w:rPr>
          <w:lang w:val="sv-SE"/>
        </w:rPr>
        <w:t xml:space="preserve"> är en serie bärbara datorer som</w:t>
      </w:r>
      <w:r w:rsidR="009C31B9">
        <w:rPr>
          <w:lang w:val="sv-SE"/>
        </w:rPr>
        <w:t xml:space="preserve"> i stor utsträckning</w:t>
      </w:r>
      <w:r w:rsidR="005A0D5F">
        <w:rPr>
          <w:lang w:val="sv-SE"/>
        </w:rPr>
        <w:t xml:space="preserve"> kan konfigureras </w:t>
      </w:r>
      <w:r w:rsidR="00A66938">
        <w:rPr>
          <w:lang w:val="sv-SE"/>
        </w:rPr>
        <w:t>efter användarnas önskemål. Modellerna finns med antingen 14” eller 15,6” skärm och med</w:t>
      </w:r>
      <w:r w:rsidR="009C31B9">
        <w:rPr>
          <w:lang w:val="sv-SE"/>
        </w:rPr>
        <w:t xml:space="preserve"> intern eller dedikerad grafik.</w:t>
      </w:r>
      <w:r w:rsidR="00A66938">
        <w:rPr>
          <w:lang w:val="sv-SE"/>
        </w:rPr>
        <w:t xml:space="preserve"> Funktioner som HP 3D DriveGuard skyddar hårddisken och Intel vPro teknologi ger ytterligare möjligheter för IT-avdelningen att hantera maskinparken. </w:t>
      </w:r>
      <w:r w:rsidR="009C31B9">
        <w:rPr>
          <w:lang w:val="sv-SE"/>
        </w:rPr>
        <w:t xml:space="preserve">15,6” modellen </w:t>
      </w:r>
      <w:r w:rsidR="00835F24">
        <w:rPr>
          <w:lang w:val="sv-SE"/>
        </w:rPr>
        <w:t xml:space="preserve"> </w:t>
      </w:r>
      <w:r w:rsidR="00A66938">
        <w:rPr>
          <w:lang w:val="sv-SE"/>
        </w:rPr>
        <w:t xml:space="preserve">i HP ProBook b-serien går även att få med AMD-tekonologi. </w:t>
      </w:r>
    </w:p>
    <w:p w:rsidR="005A0D5F" w:rsidRDefault="005A0D5F" w:rsidP="00BB2041">
      <w:pPr>
        <w:rPr>
          <w:lang w:val="sv-SE"/>
        </w:rPr>
      </w:pPr>
    </w:p>
    <w:p w:rsidR="005A0D5F" w:rsidRPr="00C76AF1" w:rsidRDefault="00A66938" w:rsidP="00BB2041">
      <w:pPr>
        <w:rPr>
          <w:lang w:val="sv-SE"/>
        </w:rPr>
      </w:pPr>
      <w:r>
        <w:rPr>
          <w:lang w:val="sv-SE"/>
        </w:rPr>
        <w:t>HP ProBook s-serien erbjuds med en skärmstorlek på antingen 13,3”</w:t>
      </w:r>
      <w:r w:rsidR="009C31B9">
        <w:rPr>
          <w:lang w:val="sv-SE"/>
        </w:rPr>
        <w:t>, 15,6”</w:t>
      </w:r>
      <w:r>
        <w:rPr>
          <w:lang w:val="sv-SE"/>
        </w:rPr>
        <w:t xml:space="preserve"> eller 17,” och är lättanvända modeller med hög säkerhet för mindre och mellanstora företag.</w:t>
      </w:r>
      <w:r w:rsidR="00544A73">
        <w:rPr>
          <w:lang w:val="sv-SE"/>
        </w:rPr>
        <w:t xml:space="preserve"> 15,6” modellen i HP ProBook s-serien går även att få med AMD teknologi.</w:t>
      </w:r>
      <w:r>
        <w:rPr>
          <w:lang w:val="sv-SE"/>
        </w:rPr>
        <w:t xml:space="preserve"> </w:t>
      </w:r>
    </w:p>
    <w:p w:rsidR="0074329A" w:rsidRPr="005A0D5F" w:rsidRDefault="0074329A" w:rsidP="00BB2041">
      <w:pPr>
        <w:rPr>
          <w:lang w:val="sv-SE"/>
        </w:rPr>
      </w:pPr>
    </w:p>
    <w:p w:rsidR="0074329A" w:rsidRDefault="00A66938" w:rsidP="00BB2041">
      <w:pPr>
        <w:rPr>
          <w:lang w:val="sv-SE"/>
        </w:rPr>
      </w:pPr>
      <w:r>
        <w:rPr>
          <w:lang w:val="sv-SE"/>
        </w:rPr>
        <w:t>Nya tillbehör finns också bland nyheterna, bland annat nya dockningsstationer, HP Docking Stations och HP Advanced Docking Stations. Med anlutningar via USB 2.0 och USB 3.0 och möjlighet att öka på lagringsutrymmet samt laddningsmöjligheter ger det användarna möjligheten att arbeta bekvämare vid sitt skrivbord. En rad nya möss och tangentbord lanseras också</w:t>
      </w:r>
      <w:r w:rsidR="00495039">
        <w:rPr>
          <w:lang w:val="sv-SE"/>
        </w:rPr>
        <w:t>, såväl USB-anslutna som trådlösa</w:t>
      </w:r>
      <w:r>
        <w:rPr>
          <w:lang w:val="sv-SE"/>
        </w:rPr>
        <w:t xml:space="preserve">. </w:t>
      </w:r>
    </w:p>
    <w:p w:rsidR="00A66938" w:rsidRPr="00A66938" w:rsidRDefault="00A66938" w:rsidP="00BB2041">
      <w:pPr>
        <w:rPr>
          <w:lang w:val="sv-SE"/>
        </w:rPr>
      </w:pPr>
    </w:p>
    <w:p w:rsidR="0074329A" w:rsidRDefault="00835F24" w:rsidP="00BB2041">
      <w:pPr>
        <w:rPr>
          <w:b/>
          <w:lang w:val="sv-SE"/>
        </w:rPr>
      </w:pPr>
      <w:r>
        <w:rPr>
          <w:b/>
          <w:lang w:val="sv-SE"/>
        </w:rPr>
        <w:t>Nya s</w:t>
      </w:r>
      <w:r w:rsidR="00495039" w:rsidRPr="00495039">
        <w:rPr>
          <w:b/>
          <w:lang w:val="sv-SE"/>
        </w:rPr>
        <w:t xml:space="preserve">tationära datorer </w:t>
      </w:r>
    </w:p>
    <w:p w:rsidR="00495039" w:rsidRDefault="00495039" w:rsidP="00BB2041">
      <w:pPr>
        <w:rPr>
          <w:lang w:val="sv-SE"/>
        </w:rPr>
      </w:pPr>
      <w:r w:rsidRPr="00835F24">
        <w:rPr>
          <w:lang w:val="sv-SE"/>
        </w:rPr>
        <w:t>HP Compaq Pro 4300</w:t>
      </w:r>
      <w:r>
        <w:rPr>
          <w:b/>
          <w:lang w:val="sv-SE"/>
        </w:rPr>
        <w:t xml:space="preserve"> </w:t>
      </w:r>
      <w:r>
        <w:rPr>
          <w:lang w:val="sv-SE"/>
        </w:rPr>
        <w:t>är en ”small-formfactor” modell som kräver minimalt utrymme på skrivbordet. Modellerna är utrustade med den senaste generationen processorer från Intel.</w:t>
      </w:r>
    </w:p>
    <w:p w:rsidR="00495039" w:rsidRDefault="00495039" w:rsidP="00BB2041">
      <w:pPr>
        <w:rPr>
          <w:lang w:val="sv-SE"/>
        </w:rPr>
      </w:pPr>
    </w:p>
    <w:p w:rsidR="00495039" w:rsidRPr="00495039" w:rsidRDefault="00495039" w:rsidP="00BB2041">
      <w:pPr>
        <w:rPr>
          <w:lang w:val="sv-SE"/>
        </w:rPr>
      </w:pPr>
      <w:r>
        <w:rPr>
          <w:lang w:val="sv-SE"/>
        </w:rPr>
        <w:t>HP Compaq Pro 6300 erbjuder två val av chassi och integrerad Intel HD grafik. Alla nya stationära modeller kan även utrustas med dedikerad grafik från antingen AMD eller NVIDIA.</w:t>
      </w:r>
    </w:p>
    <w:p w:rsidR="0074329A" w:rsidRDefault="0074329A" w:rsidP="00BB2041">
      <w:pPr>
        <w:rPr>
          <w:lang w:val="sv-SE"/>
        </w:rPr>
      </w:pPr>
    </w:p>
    <w:p w:rsidR="00495039" w:rsidRPr="00495039" w:rsidRDefault="00495039" w:rsidP="00BB2041">
      <w:pPr>
        <w:rPr>
          <w:lang w:val="sv-SE"/>
        </w:rPr>
      </w:pPr>
      <w:r>
        <w:rPr>
          <w:lang w:val="sv-SE"/>
        </w:rPr>
        <w:t>HP Compaq Elite 8300-serien är stationära toppmodeller som erbjuder det senaste inom managering och säkerhet.</w:t>
      </w:r>
      <w:r w:rsidR="009A754B">
        <w:rPr>
          <w:lang w:val="sv-SE"/>
        </w:rPr>
        <w:t xml:space="preserve"> I dessa finns även SRS Premium Sound som ger en bätre ljudupplevelse.</w:t>
      </w:r>
      <w:r>
        <w:rPr>
          <w:lang w:val="sv-SE"/>
        </w:rPr>
        <w:t xml:space="preserve"> </w:t>
      </w:r>
    </w:p>
    <w:p w:rsidR="00590C82" w:rsidRDefault="00590C82" w:rsidP="00C24AC9">
      <w:pPr>
        <w:rPr>
          <w:rFonts w:ascii="HP Simplified" w:eastAsia="MS Gothic" w:hAnsi="HP Simplified" w:cs="Times New Roman"/>
          <w:b/>
          <w:bCs/>
          <w:szCs w:val="32"/>
          <w:lang w:val="sv-SE"/>
        </w:rPr>
      </w:pPr>
    </w:p>
    <w:p w:rsidR="00C83F3E" w:rsidRDefault="00C83F3E" w:rsidP="00C24AC9">
      <w:pPr>
        <w:rPr>
          <w:rFonts w:ascii="HP Simplified" w:eastAsia="MS Gothic" w:hAnsi="HP Simplified" w:cs="Times New Roman"/>
          <w:b/>
          <w:bCs/>
          <w:szCs w:val="32"/>
          <w:lang w:val="sv-SE"/>
        </w:rPr>
      </w:pPr>
    </w:p>
    <w:p w:rsidR="0074329A" w:rsidRPr="00495039" w:rsidRDefault="00495039" w:rsidP="00C24AC9">
      <w:pPr>
        <w:rPr>
          <w:rFonts w:ascii="HP Simplified" w:eastAsia="MS Gothic" w:hAnsi="HP Simplified" w:cs="Times New Roman"/>
          <w:b/>
          <w:bCs/>
          <w:szCs w:val="32"/>
          <w:lang w:val="sv-SE"/>
        </w:rPr>
      </w:pPr>
      <w:r w:rsidRPr="00495039">
        <w:rPr>
          <w:rFonts w:ascii="HP Simplified" w:eastAsia="MS Gothic" w:hAnsi="HP Simplified" w:cs="Times New Roman"/>
          <w:b/>
          <w:bCs/>
          <w:szCs w:val="32"/>
          <w:lang w:val="sv-SE"/>
        </w:rPr>
        <w:lastRenderedPageBreak/>
        <w:t>Pris och tillgänglighet</w:t>
      </w:r>
    </w:p>
    <w:p w:rsidR="00071218" w:rsidRPr="00495039" w:rsidRDefault="00071218" w:rsidP="00071218">
      <w:pPr>
        <w:pStyle w:val="BodyBullets"/>
        <w:numPr>
          <w:ilvl w:val="0"/>
          <w:numId w:val="16"/>
        </w:numPr>
        <w:rPr>
          <w:lang w:val="sv-SE"/>
        </w:rPr>
      </w:pPr>
      <w:r w:rsidRPr="00495039">
        <w:rPr>
          <w:lang w:val="sv-SE"/>
        </w:rPr>
        <w:t xml:space="preserve">HP EliteBook Folio 9470m </w:t>
      </w:r>
      <w:r w:rsidR="00495039" w:rsidRPr="00495039">
        <w:rPr>
          <w:lang w:val="sv-SE"/>
        </w:rPr>
        <w:t>förväntas bli t</w:t>
      </w:r>
      <w:r w:rsidR="00590C82">
        <w:rPr>
          <w:lang w:val="sv-SE"/>
        </w:rPr>
        <w:t>illgänglig i mitten av oktober</w:t>
      </w:r>
    </w:p>
    <w:p w:rsidR="00071218" w:rsidRPr="00495039" w:rsidRDefault="00071218" w:rsidP="00071218">
      <w:pPr>
        <w:pStyle w:val="BodyBullets"/>
        <w:numPr>
          <w:ilvl w:val="0"/>
          <w:numId w:val="16"/>
        </w:numPr>
        <w:rPr>
          <w:lang w:val="sv-SE"/>
        </w:rPr>
      </w:pPr>
      <w:r w:rsidRPr="00495039">
        <w:rPr>
          <w:lang w:val="sv-SE"/>
        </w:rPr>
        <w:t>HP Spectre</w:t>
      </w:r>
      <w:r w:rsidRPr="00495039">
        <w:rPr>
          <w:vertAlign w:val="superscript"/>
          <w:lang w:val="sv-SE"/>
        </w:rPr>
        <w:t>XT</w:t>
      </w:r>
      <w:r w:rsidRPr="00495039">
        <w:rPr>
          <w:lang w:val="sv-SE"/>
        </w:rPr>
        <w:t xml:space="preserve"> Pro Ultrabook </w:t>
      </w:r>
      <w:r w:rsidR="00495039" w:rsidRPr="00495039">
        <w:rPr>
          <w:lang w:val="sv-SE"/>
        </w:rPr>
        <w:t>förväntas bli tillgänglig i</w:t>
      </w:r>
      <w:r w:rsidR="00544A73">
        <w:rPr>
          <w:lang w:val="sv-SE"/>
        </w:rPr>
        <w:t xml:space="preserve"> början av juli</w:t>
      </w:r>
    </w:p>
    <w:p w:rsidR="00495039" w:rsidRDefault="0074329A" w:rsidP="00C24AC9">
      <w:pPr>
        <w:pStyle w:val="BodyBullets"/>
        <w:numPr>
          <w:ilvl w:val="0"/>
          <w:numId w:val="16"/>
        </w:numPr>
        <w:rPr>
          <w:lang w:val="sv-SE"/>
        </w:rPr>
      </w:pPr>
      <w:r w:rsidRPr="00495039">
        <w:rPr>
          <w:lang w:val="sv-SE"/>
        </w:rPr>
        <w:t xml:space="preserve">HP EliteBook 2170p </w:t>
      </w:r>
      <w:r w:rsidR="00495039" w:rsidRPr="00495039">
        <w:rPr>
          <w:lang w:val="sv-SE"/>
        </w:rPr>
        <w:t xml:space="preserve">och </w:t>
      </w:r>
      <w:r w:rsidR="00071218" w:rsidRPr="00495039">
        <w:rPr>
          <w:lang w:val="sv-SE"/>
        </w:rPr>
        <w:t xml:space="preserve">HP EliteBook 2570p </w:t>
      </w:r>
      <w:r w:rsidR="00495039" w:rsidRPr="00495039">
        <w:rPr>
          <w:lang w:val="sv-SE"/>
        </w:rPr>
        <w:t>förväntas bli tillgängliga i</w:t>
      </w:r>
      <w:r w:rsidR="00AB2E35">
        <w:rPr>
          <w:lang w:val="sv-SE"/>
        </w:rPr>
        <w:t xml:space="preserve"> </w:t>
      </w:r>
      <w:r w:rsidR="00544A73">
        <w:rPr>
          <w:lang w:val="sv-SE"/>
        </w:rPr>
        <w:t xml:space="preserve">början </w:t>
      </w:r>
      <w:r w:rsidR="00AB2E35">
        <w:rPr>
          <w:lang w:val="sv-SE"/>
        </w:rPr>
        <w:t>av</w:t>
      </w:r>
      <w:r w:rsidR="00544A73">
        <w:rPr>
          <w:lang w:val="sv-SE"/>
        </w:rPr>
        <w:t xml:space="preserve"> juli</w:t>
      </w:r>
    </w:p>
    <w:p w:rsidR="0074329A" w:rsidRPr="002E2FEF" w:rsidRDefault="0074329A" w:rsidP="00C24AC9">
      <w:pPr>
        <w:pStyle w:val="BodyBullets"/>
        <w:numPr>
          <w:ilvl w:val="0"/>
          <w:numId w:val="16"/>
        </w:numPr>
        <w:rPr>
          <w:lang w:val="sv-SE"/>
        </w:rPr>
      </w:pPr>
      <w:r w:rsidRPr="002E2FEF">
        <w:rPr>
          <w:lang w:val="sv-SE"/>
        </w:rPr>
        <w:t xml:space="preserve">HP EliteBook 8470p </w:t>
      </w:r>
      <w:r w:rsidR="00495039" w:rsidRPr="002E2FEF">
        <w:rPr>
          <w:lang w:val="sv-SE"/>
        </w:rPr>
        <w:t xml:space="preserve">och </w:t>
      </w:r>
      <w:r w:rsidRPr="002E2FEF">
        <w:rPr>
          <w:lang w:val="sv-SE"/>
        </w:rPr>
        <w:t xml:space="preserve">8570p </w:t>
      </w:r>
      <w:r w:rsidR="002E2FEF" w:rsidRPr="002E2FEF">
        <w:rPr>
          <w:lang w:val="sv-SE"/>
        </w:rPr>
        <w:t xml:space="preserve">förväntas bli </w:t>
      </w:r>
      <w:r w:rsidR="00590C82">
        <w:rPr>
          <w:lang w:val="sv-SE"/>
        </w:rPr>
        <w:t>tillgängliga i juni</w:t>
      </w:r>
    </w:p>
    <w:p w:rsidR="00AA67DB" w:rsidRDefault="0074329A" w:rsidP="002E2FEF">
      <w:pPr>
        <w:pStyle w:val="BodyBullets"/>
        <w:numPr>
          <w:ilvl w:val="0"/>
          <w:numId w:val="16"/>
        </w:numPr>
        <w:rPr>
          <w:lang w:val="sv-SE"/>
        </w:rPr>
      </w:pPr>
      <w:r w:rsidRPr="002E2FEF">
        <w:rPr>
          <w:lang w:val="sv-SE"/>
        </w:rPr>
        <w:t>HP ProBook 6470b</w:t>
      </w:r>
      <w:r w:rsidR="00AA67DB">
        <w:rPr>
          <w:lang w:val="sv-SE"/>
        </w:rPr>
        <w:t>,</w:t>
      </w:r>
      <w:r w:rsidRPr="002E2FEF">
        <w:rPr>
          <w:lang w:val="sv-SE"/>
        </w:rPr>
        <w:t xml:space="preserve"> 6570b</w:t>
      </w:r>
      <w:r w:rsidR="00AA67DB">
        <w:rPr>
          <w:lang w:val="sv-SE"/>
        </w:rPr>
        <w:t xml:space="preserve"> och</w:t>
      </w:r>
      <w:r w:rsidRPr="002E2FEF">
        <w:rPr>
          <w:lang w:val="sv-SE"/>
        </w:rPr>
        <w:t xml:space="preserve"> 6475b</w:t>
      </w:r>
      <w:r w:rsidR="00AA67DB">
        <w:rPr>
          <w:lang w:val="sv-SE"/>
        </w:rPr>
        <w:t xml:space="preserve"> förväntas bli tillgängliga i juni</w:t>
      </w:r>
      <w:r w:rsidR="002E2FEF">
        <w:rPr>
          <w:lang w:val="sv-SE"/>
        </w:rPr>
        <w:t xml:space="preserve"> </w:t>
      </w:r>
    </w:p>
    <w:p w:rsidR="0074329A" w:rsidRPr="002E2FEF" w:rsidRDefault="0074329A" w:rsidP="002E2FEF">
      <w:pPr>
        <w:pStyle w:val="BodyBullets"/>
        <w:numPr>
          <w:ilvl w:val="0"/>
          <w:numId w:val="16"/>
        </w:numPr>
        <w:rPr>
          <w:lang w:val="sv-SE"/>
        </w:rPr>
      </w:pPr>
      <w:r w:rsidRPr="002E2FEF">
        <w:rPr>
          <w:lang w:val="sv-SE"/>
        </w:rPr>
        <w:t>HP ProBook s-serie</w:t>
      </w:r>
      <w:r w:rsidR="00AA67DB">
        <w:rPr>
          <w:lang w:val="sv-SE"/>
        </w:rPr>
        <w:t>n</w:t>
      </w:r>
      <w:r w:rsidRPr="002E2FEF">
        <w:rPr>
          <w:lang w:val="sv-SE"/>
        </w:rPr>
        <w:t xml:space="preserve"> </w:t>
      </w:r>
      <w:r w:rsidR="002E2FEF">
        <w:rPr>
          <w:lang w:val="sv-SE"/>
        </w:rPr>
        <w:t>förväntas bli tillgänglig</w:t>
      </w:r>
      <w:r w:rsidR="00590C82">
        <w:rPr>
          <w:lang w:val="sv-SE"/>
        </w:rPr>
        <w:t xml:space="preserve"> i juni</w:t>
      </w:r>
    </w:p>
    <w:p w:rsidR="002E2FEF" w:rsidRDefault="0074329A" w:rsidP="00C24AC9">
      <w:pPr>
        <w:pStyle w:val="BodyBullets"/>
        <w:numPr>
          <w:ilvl w:val="0"/>
          <w:numId w:val="16"/>
        </w:numPr>
        <w:rPr>
          <w:lang w:val="sv-SE"/>
        </w:rPr>
      </w:pPr>
      <w:r w:rsidRPr="002E2FEF">
        <w:rPr>
          <w:lang w:val="sv-SE"/>
        </w:rPr>
        <w:t xml:space="preserve">HP Compaq Elite 8300 </w:t>
      </w:r>
      <w:r w:rsidR="002E2FEF" w:rsidRPr="002E2FEF">
        <w:rPr>
          <w:lang w:val="sv-SE"/>
        </w:rPr>
        <w:t xml:space="preserve">och </w:t>
      </w:r>
      <w:r w:rsidR="00071218" w:rsidRPr="002E2FEF">
        <w:rPr>
          <w:lang w:val="sv-SE"/>
        </w:rPr>
        <w:t xml:space="preserve">HP Compaq Pro 6300 </w:t>
      </w:r>
      <w:r w:rsidR="002E2FEF" w:rsidRPr="002E2FEF">
        <w:rPr>
          <w:lang w:val="sv-SE"/>
        </w:rPr>
        <w:t>förväntas bli tillgängliga i juni</w:t>
      </w:r>
    </w:p>
    <w:p w:rsidR="0074329A" w:rsidRDefault="0074329A" w:rsidP="00C24AC9">
      <w:pPr>
        <w:pStyle w:val="BodyBullets"/>
        <w:numPr>
          <w:ilvl w:val="0"/>
          <w:numId w:val="16"/>
        </w:numPr>
        <w:rPr>
          <w:lang w:val="sv-SE"/>
        </w:rPr>
      </w:pPr>
      <w:r w:rsidRPr="002E2FEF">
        <w:rPr>
          <w:lang w:val="sv-SE"/>
        </w:rPr>
        <w:t xml:space="preserve">HP Compaq Pro 4300 SFF </w:t>
      </w:r>
      <w:r w:rsidR="002E2FEF" w:rsidRPr="002E2FEF">
        <w:rPr>
          <w:lang w:val="sv-SE"/>
        </w:rPr>
        <w:t>förväntas bli tillgänglig i juli</w:t>
      </w:r>
    </w:p>
    <w:p w:rsidR="002E2FEF" w:rsidRPr="00590C82" w:rsidRDefault="00590C82" w:rsidP="00590C82">
      <w:pPr>
        <w:pStyle w:val="BodyBullets"/>
        <w:numPr>
          <w:ilvl w:val="0"/>
          <w:numId w:val="0"/>
        </w:numPr>
        <w:rPr>
          <w:lang w:val="sv-SE"/>
        </w:rPr>
      </w:pPr>
      <w:r>
        <w:rPr>
          <w:lang w:val="sv-SE"/>
        </w:rPr>
        <w:t>Priser ännu ej satta.</w:t>
      </w:r>
    </w:p>
    <w:p w:rsidR="002E2FEF" w:rsidRPr="002E2FEF" w:rsidRDefault="002E2FEF" w:rsidP="00917BF7">
      <w:pPr>
        <w:pStyle w:val="PRQuote"/>
        <w:rPr>
          <w:i w:val="0"/>
          <w:lang w:val="sv-SE"/>
        </w:rPr>
      </w:pPr>
    </w:p>
    <w:p w:rsidR="00590C82" w:rsidRPr="00837D2A" w:rsidRDefault="00590C82" w:rsidP="00590C82">
      <w:pPr>
        <w:rPr>
          <w:rFonts w:ascii="HP Simplified" w:hAnsi="HP Simplified"/>
          <w:b/>
          <w:lang w:val="sv-SE"/>
        </w:rPr>
      </w:pPr>
      <w:r w:rsidRPr="00837D2A">
        <w:rPr>
          <w:rFonts w:ascii="HP Simplified" w:hAnsi="HP Simplified"/>
          <w:b/>
          <w:lang w:val="sv-SE"/>
        </w:rPr>
        <w:t>Om HP</w:t>
      </w:r>
    </w:p>
    <w:p w:rsidR="0074329A" w:rsidRPr="00590C82" w:rsidRDefault="00590C82" w:rsidP="00590C82">
      <w:pPr>
        <w:pStyle w:val="HPBodyText"/>
        <w:rPr>
          <w:rFonts w:ascii="HP Simplified Light" w:hAnsi="HP Simplified Light" w:cs="HP Simplified Light"/>
          <w:sz w:val="20"/>
          <w:szCs w:val="20"/>
          <w:lang w:val="sv-SE" w:eastAsia="ja-JP"/>
        </w:rPr>
      </w:pPr>
      <w:r w:rsidRPr="00837D2A">
        <w:rPr>
          <w:rFonts w:ascii="HP Simplified Light" w:hAnsi="HP Simplified Light" w:cs="HP Simplified Light"/>
          <w:sz w:val="20"/>
          <w:szCs w:val="20"/>
          <w:lang w:val="sv-SE" w:eastAsia="ja-JP"/>
        </w:rPr>
        <w:t xml:space="preserve">HP skapar nya möjligheter för tekniken att ha en meningsfull inverkan på människor, företag, organisationer och samhälle. Som världens största teknikföretag erbjuder HP lösningar som spänner över utskrifts- och datorprodukter, mjukvara, tjänster och it-infrastruktur för att lösa kundernas behov. </w:t>
      </w:r>
      <w:r w:rsidRPr="00F02F7A">
        <w:rPr>
          <w:rFonts w:ascii="HP Simplified Light" w:hAnsi="HP Simplified Light" w:cs="HP Simplified Light"/>
          <w:sz w:val="20"/>
          <w:szCs w:val="20"/>
          <w:lang w:val="sv-SE" w:eastAsia="ja-JP"/>
        </w:rPr>
        <w:t xml:space="preserve">Mer information om HP (NYSE: HPQ) finns på </w:t>
      </w:r>
      <w:hyperlink r:id="rId17" w:history="1">
        <w:r w:rsidRPr="00F02F7A">
          <w:rPr>
            <w:rStyle w:val="Hyperlink"/>
            <w:rFonts w:ascii="HP Simplified Light" w:hAnsi="HP Simplified Light"/>
            <w:sz w:val="20"/>
            <w:szCs w:val="20"/>
            <w:lang w:val="sv-SE" w:eastAsia="ja-JP"/>
          </w:rPr>
          <w:t>http://www.hp.com</w:t>
        </w:r>
      </w:hyperlink>
    </w:p>
    <w:p w:rsidR="0074329A" w:rsidRPr="00560BBC" w:rsidRDefault="0074329A" w:rsidP="00560BBC">
      <w:pPr>
        <w:pStyle w:val="Footnote"/>
      </w:pPr>
      <w:r w:rsidRPr="00560BBC">
        <w:t>Microsoft and Windows are U.S. registered trademarks of</w:t>
      </w:r>
      <w:r w:rsidR="00686E75">
        <w:t xml:space="preserve"> Microsoft Corp</w:t>
      </w:r>
      <w:r w:rsidRPr="00560BBC">
        <w:t>. Intel</w:t>
      </w:r>
      <w:r>
        <w:t xml:space="preserve">, </w:t>
      </w:r>
      <w:r w:rsidRPr="00560BBC">
        <w:t xml:space="preserve">Intel Core </w:t>
      </w:r>
      <w:r>
        <w:t xml:space="preserve">and Ultrabook </w:t>
      </w:r>
      <w:r w:rsidRPr="00560BBC">
        <w:t>are trademarks of Intel Corporation in the U.S. and other countries. AMD is a trademark of Advanced Micro Devices, Inc.</w:t>
      </w:r>
    </w:p>
    <w:p w:rsidR="0074329A" w:rsidRPr="00560BBC" w:rsidRDefault="0074329A" w:rsidP="00560BBC">
      <w:pPr>
        <w:pStyle w:val="Footnote"/>
      </w:pPr>
    </w:p>
    <w:p w:rsidR="0074329A" w:rsidRPr="00560BBC" w:rsidRDefault="0074329A" w:rsidP="00560BBC">
      <w:pPr>
        <w:pStyle w:val="Footnote"/>
      </w:pPr>
      <w:r w:rsidRPr="00560BBC">
        <w:t>This news release contains forward-looking statements that involve risks, uncertainties and assumptions. If such risks or uncertainties materialize 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statements of the plans, strategies and objectives of management for future operations, including execution of cost reduction programs and restructuring and integration plans; any statements concerning expected development, performance or market share relating to products and services; any statements regarding anticipated operational and financial results; any statements of expectation or belief; and any statements of assumptions underlying any of the foregoing. Risks, uncertainties and assumptions include macroeconomic and geopolitical trends and events; the competitive pressures faced by HP’s businesses; the development and transition of new products and services (and the enhancement of existing products and services) to meet customer needs and respond to emerging technological trends; the execution and performance of contracts by HP and its customers, suppliers and partners; the protection of HP’s intellectual property assets, including intellectual property licensed from third parties; integration and other risks associated with business combination and investment transactions; the hiring and retention of key employees; expectations and assumptions relating to the execution and timing of cost reduction programs and restructuring and integration plans; the resolution of pending investigations, claims and disputes; and other risks that are described in HP’s Quarterly Report on Form 10-Q for the fiscal quarter ended January 31, 2012 and HP’s other filings with the Securities and Exchange Commission, including HP’s Annual Report on Form 10-K for the fiscal year ended October 31, 2011. HP assumes no obligation and does not intend to update these forward-looking statements.</w:t>
      </w:r>
    </w:p>
    <w:p w:rsidR="0074329A" w:rsidRDefault="0074329A" w:rsidP="00DB7EF2">
      <w:pPr>
        <w:pStyle w:val="Footnote"/>
      </w:pPr>
    </w:p>
    <w:p w:rsidR="0074329A" w:rsidRDefault="0074329A" w:rsidP="00905146">
      <w:pPr>
        <w:pStyle w:val="Footnote"/>
      </w:pPr>
      <w:r w:rsidRPr="00AB3470">
        <w:rPr>
          <w:rFonts w:ascii="Arial" w:hAnsi="Arial" w:cs="Arial"/>
        </w:rPr>
        <w:t>©</w:t>
      </w:r>
      <w:r w:rsidRPr="00AB3470">
        <w:t xml:space="preserve"> 2012 Hewlett-Packard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p w:rsidR="0074329A" w:rsidRDefault="0074329A" w:rsidP="00164061"/>
    <w:sectPr w:rsidR="0074329A" w:rsidSect="00933A95">
      <w:footerReference w:type="default" r:id="rId18"/>
      <w:headerReference w:type="first" r:id="rId19"/>
      <w:footerReference w:type="first" r:id="rId20"/>
      <w:pgSz w:w="12240" w:h="15840"/>
      <w:pgMar w:top="1872" w:right="1440" w:bottom="2160" w:left="36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D3" w:rsidRDefault="00D93FD3" w:rsidP="00FF15C6">
      <w:pPr>
        <w:spacing w:line="240" w:lineRule="auto"/>
      </w:pPr>
      <w:r>
        <w:separator/>
      </w:r>
    </w:p>
  </w:endnote>
  <w:endnote w:type="continuationSeparator" w:id="0">
    <w:p w:rsidR="00D93FD3" w:rsidRDefault="00D93FD3" w:rsidP="00FF1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Arial Narrow"/>
    <w:charset w:val="00"/>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Segoe UI"/>
    <w:charset w:val="00"/>
    <w:family w:val="swiss"/>
    <w:pitch w:val="variable"/>
    <w:sig w:usb0="00000001" w:usb1="5000204A" w:usb2="00000000" w:usb3="00000000" w:csb0="0000009F" w:csb1="00000000"/>
  </w:font>
  <w:font w:name="HP Simplified">
    <w:altName w:val="Arial Narrow"/>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D3" w:rsidRPr="00972F41" w:rsidRDefault="00D93FD3" w:rsidP="004073FB">
    <w:pPr>
      <w:pStyle w:val="Footer"/>
    </w:pPr>
    <w:r>
      <w:rPr>
        <w:noProof/>
        <w:lang w:val="en-GB" w:eastAsia="en-GB"/>
      </w:rPr>
      <mc:AlternateContent>
        <mc:Choice Requires="wps">
          <w:drawing>
            <wp:anchor distT="0" distB="0" distL="0" distR="0" simplePos="0" relativeHeight="251657216" behindDoc="0" locked="0" layoutInCell="1" allowOverlap="0" wp14:anchorId="4BAE7D7C" wp14:editId="0010D139">
              <wp:simplePos x="0" y="0"/>
              <wp:positionH relativeFrom="page">
                <wp:posOffset>2286000</wp:posOffset>
              </wp:positionH>
              <wp:positionV relativeFrom="page">
                <wp:posOffset>8961120</wp:posOffset>
              </wp:positionV>
              <wp:extent cx="457200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3FD3" w:rsidRDefault="00D93FD3"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0pt;margin-top:705.6pt;width:5in;height:3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" o:allowoverlap="f" filled="f" stroked="f" strokeweight=".5pt">
              <v:path arrowok="t"/>
              <v:textbox inset="0,0,0,0">
                <w:txbxContent>
                  <w:p w:rsidR="0074329A" w:rsidRDefault="0074329A" w:rsidP="0022644A">
                    <w:pPr>
                      <w:pStyle w:val="LegalText"/>
                    </w:pPr>
                  </w:p>
                </w:txbxContent>
              </v:textbox>
              <w10:wrap anchorx="page" anchory="page"/>
            </v:shape>
          </w:pict>
        </mc:Fallback>
      </mc:AlternateContent>
    </w:r>
    <w:r>
      <w:tab/>
    </w:r>
    <w:r w:rsidRPr="00972F41">
      <w:t xml:space="preserve">Page </w:t>
    </w:r>
    <w:r>
      <w:fldChar w:fldCharType="begin"/>
    </w:r>
    <w:r>
      <w:instrText xml:space="preserve"> PAGE </w:instrText>
    </w:r>
    <w:r>
      <w:fldChar w:fldCharType="separate"/>
    </w:r>
    <w:r w:rsidR="00F82D86">
      <w:rPr>
        <w:noProof/>
      </w:rPr>
      <w:t>4</w:t>
    </w:r>
    <w:r>
      <w:rPr>
        <w:noProof/>
      </w:rPr>
      <w:fldChar w:fldCharType="end"/>
    </w:r>
    <w:r w:rsidRPr="00972F41">
      <w:t xml:space="preserve"> of </w:t>
    </w:r>
    <w:fldSimple w:instr=" NUMPAGES ">
      <w:r w:rsidR="00F82D86">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D3" w:rsidRPr="00404CEC" w:rsidRDefault="00D93FD3" w:rsidP="004073FB">
    <w:pPr>
      <w:pStyle w:val="Footer"/>
    </w:pPr>
    <w:r>
      <w:rPr>
        <w:noProof/>
        <w:lang w:val="en-GB" w:eastAsia="en-GB"/>
      </w:rPr>
      <mc:AlternateContent>
        <mc:Choice Requires="wps">
          <w:drawing>
            <wp:anchor distT="0" distB="0" distL="0" distR="0" simplePos="0" relativeHeight="251656192" behindDoc="0" locked="0" layoutInCell="1" allowOverlap="0" wp14:anchorId="654D6B87" wp14:editId="66230E54">
              <wp:simplePos x="0" y="0"/>
              <wp:positionH relativeFrom="page">
                <wp:posOffset>2289175</wp:posOffset>
              </wp:positionH>
              <wp:positionV relativeFrom="page">
                <wp:posOffset>8961120</wp:posOffset>
              </wp:positionV>
              <wp:extent cx="45720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3FD3" w:rsidRDefault="00D93FD3"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0.25pt;margin-top:705.6pt;width:5in;height:3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" o:allowoverlap="f" filled="f" stroked="f" strokeweight=".5pt">
              <v:path arrowok="t"/>
              <v:textbox inset="0,0,0,0">
                <w:txbxContent>
                  <w:p w:rsidR="0074329A" w:rsidRDefault="0074329A" w:rsidP="0022644A">
                    <w:pPr>
                      <w:pStyle w:val="LegalText"/>
                    </w:pPr>
                  </w:p>
                </w:txbxContent>
              </v:textbox>
              <w10:wrap anchorx="page" anchory="page"/>
            </v:shape>
          </w:pict>
        </mc:Fallback>
      </mc:AlternateContent>
    </w:r>
    <w:r>
      <w:tab/>
    </w:r>
    <w:r w:rsidRPr="00972F41">
      <w:t xml:space="preserve">Page </w:t>
    </w:r>
    <w:r>
      <w:fldChar w:fldCharType="begin"/>
    </w:r>
    <w:r>
      <w:instrText xml:space="preserve"> PAGE </w:instrText>
    </w:r>
    <w:r>
      <w:fldChar w:fldCharType="separate"/>
    </w:r>
    <w:r w:rsidR="00F82D86">
      <w:rPr>
        <w:noProof/>
      </w:rPr>
      <w:t>1</w:t>
    </w:r>
    <w:r>
      <w:rPr>
        <w:noProof/>
      </w:rPr>
      <w:fldChar w:fldCharType="end"/>
    </w:r>
    <w:r w:rsidRPr="00972F41">
      <w:t xml:space="preserve"> of </w:t>
    </w:r>
    <w:fldSimple w:instr=" NUMPAGES ">
      <w:r w:rsidR="00F82D86">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D3" w:rsidRDefault="00D93FD3" w:rsidP="00FF15C6">
      <w:pPr>
        <w:spacing w:line="240" w:lineRule="auto"/>
      </w:pPr>
      <w:r>
        <w:separator/>
      </w:r>
    </w:p>
  </w:footnote>
  <w:footnote w:type="continuationSeparator" w:id="0">
    <w:p w:rsidR="00D93FD3" w:rsidRDefault="00D93FD3" w:rsidP="00FF15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D3" w:rsidRPr="00AC3471" w:rsidRDefault="00D93FD3" w:rsidP="00AC3471">
    <w:pPr>
      <w:pStyle w:val="HPInformation"/>
    </w:pPr>
    <w:r>
      <w:rPr>
        <w:lang w:val="en-GB" w:eastAsia="en-GB"/>
      </w:rPr>
      <w:drawing>
        <wp:anchor distT="0" distB="0" distL="0" distR="0" simplePos="0" relativeHeight="251658240" behindDoc="0" locked="0" layoutInCell="1" allowOverlap="1">
          <wp:simplePos x="0" y="0"/>
          <wp:positionH relativeFrom="page">
            <wp:posOffset>6464935</wp:posOffset>
          </wp:positionH>
          <wp:positionV relativeFrom="page">
            <wp:posOffset>457200</wp:posOffset>
          </wp:positionV>
          <wp:extent cx="850265" cy="850265"/>
          <wp:effectExtent l="0" t="0" r="6985" b="6985"/>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pic:spPr>
              </pic:pic>
            </a:graphicData>
          </a:graphic>
        </wp:anchor>
      </w:drawing>
    </w:r>
    <w:r w:rsidRPr="00AC3471">
      <w:t>Hewlett-Packard Company</w:t>
    </w:r>
  </w:p>
  <w:p w:rsidR="00D93FD3" w:rsidRPr="00AC3471" w:rsidRDefault="00D93FD3" w:rsidP="00AC3471">
    <w:pPr>
      <w:pStyle w:val="HPInformation"/>
    </w:pPr>
    <w:smartTag w:uri="urn:schemas-microsoft-com:office:smarttags" w:element="address">
      <w:smartTag w:uri="urn:schemas-microsoft-com:office:smarttags" w:element="Street">
        <w:r>
          <w:t>3000 Hanover Street</w:t>
        </w:r>
      </w:smartTag>
    </w:smartTag>
  </w:p>
  <w:p w:rsidR="00D93FD3" w:rsidRPr="00AC3471" w:rsidRDefault="00D93FD3" w:rsidP="00AC3471">
    <w:pPr>
      <w:pStyle w:val="HPInformation"/>
    </w:pPr>
    <w:smartTag w:uri="urn:schemas-microsoft-com:office:smarttags" w:element="place">
      <w:smartTag w:uri="urn:schemas-microsoft-com:office:smarttags" w:element="City">
        <w:r>
          <w:t>Palo Alto</w:t>
        </w:r>
      </w:smartTag>
      <w:r>
        <w:t xml:space="preserve">, </w:t>
      </w:r>
      <w:smartTag w:uri="urn:schemas-microsoft-com:office:smarttags" w:element="place">
        <w:r>
          <w:t>CA</w:t>
        </w:r>
      </w:smartTag>
      <w:r>
        <w:t xml:space="preserve"> </w:t>
      </w:r>
      <w:smartTag w:uri="urn:schemas-microsoft-com:office:smarttags" w:element="place">
        <w:r>
          <w:t>94304</w:t>
        </w:r>
      </w:smartTag>
    </w:smartTag>
  </w:p>
  <w:p w:rsidR="00D93FD3" w:rsidRPr="00AC3471" w:rsidRDefault="00D93FD3" w:rsidP="00AC3471">
    <w:pPr>
      <w:pStyle w:val="HPInformation"/>
    </w:pPr>
  </w:p>
  <w:p w:rsidR="00D93FD3" w:rsidRPr="004F2E89" w:rsidRDefault="00D93FD3" w:rsidP="00AC3471">
    <w:pPr>
      <w:pStyle w:val="HPInformation"/>
    </w:pPr>
    <w:r>
      <w:rPr>
        <w:lang w:val="en-GB" w:eastAsia="en-GB"/>
      </w:rPr>
      <mc:AlternateContent>
        <mc:Choice Requires="wps">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772400" cy="1883410"/>
              <wp:effectExtent l="0" t="0" r="0" b="254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83410"/>
                      </a:xfrm>
                      <a:prstGeom prst="rect">
                        <a:avLst/>
                      </a:prstGeom>
                      <a:noFill/>
                      <a:ln>
                        <a:no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148.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" filled="f" stroked="f">
              <v:path arrowok="t"/>
              <w10:wrap type="square" anchorx="page" anchory="page"/>
            </v:rect>
          </w:pict>
        </mc:Fallback>
      </mc:AlternateContent>
    </w:r>
    <w:hyperlink r:id="rId2" w:history="1">
      <w:r w:rsidRPr="004F2E89">
        <w:t>hp.com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BCBB4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9167AB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7C491FA"/>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BF722290"/>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6A049438"/>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713445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FE0C91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1B24B8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0FC0D3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9008BD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7C8443F6"/>
    <w:lvl w:ilvl="0">
      <w:start w:val="1"/>
      <w:numFmt w:val="bullet"/>
      <w:lvlText w:val=""/>
      <w:lvlJc w:val="left"/>
      <w:pPr>
        <w:tabs>
          <w:tab w:val="num" w:pos="360"/>
        </w:tabs>
        <w:ind w:left="360" w:hanging="360"/>
      </w:pPr>
      <w:rPr>
        <w:rFonts w:ascii="Symbol" w:hAnsi="Symbol" w:hint="default"/>
      </w:rPr>
    </w:lvl>
  </w:abstractNum>
  <w:abstractNum w:abstractNumId="11">
    <w:nsid w:val="04F54E40"/>
    <w:multiLevelType w:val="hybridMultilevel"/>
    <w:tmpl w:val="7DA6DFD4"/>
    <w:lvl w:ilvl="0" w:tplc="88ACBBCA">
      <w:start w:val="1"/>
      <w:numFmt w:val="decimal"/>
      <w:pStyle w:val="HPFootnotetext"/>
      <w:lvlText w:val="(%1)"/>
      <w:lvlJc w:val="left"/>
      <w:pPr>
        <w:tabs>
          <w:tab w:val="num" w:pos="0"/>
        </w:tabs>
        <w:ind w:left="740" w:hanging="380"/>
      </w:pPr>
      <w:rPr>
        <w:rFonts w:ascii="HP Simplified Light" w:hAnsi="HP Simplified Light" w:cs="Times New Roman" w:hint="default"/>
      </w:rPr>
    </w:lvl>
    <w:lvl w:ilvl="1" w:tplc="08090019">
      <w:start w:val="1"/>
      <w:numFmt w:val="lowerLetter"/>
      <w:lvlText w:val="%2."/>
      <w:lvlJc w:val="left"/>
      <w:pPr>
        <w:tabs>
          <w:tab w:val="num" w:pos="4842"/>
        </w:tabs>
        <w:ind w:left="4842" w:hanging="360"/>
      </w:pPr>
      <w:rPr>
        <w:rFonts w:cs="Times New Roman"/>
      </w:rPr>
    </w:lvl>
    <w:lvl w:ilvl="2" w:tplc="0809001B">
      <w:start w:val="1"/>
      <w:numFmt w:val="lowerRoman"/>
      <w:lvlText w:val="%3."/>
      <w:lvlJc w:val="right"/>
      <w:pPr>
        <w:tabs>
          <w:tab w:val="num" w:pos="5562"/>
        </w:tabs>
        <w:ind w:left="5562" w:hanging="180"/>
      </w:pPr>
      <w:rPr>
        <w:rFonts w:cs="Times New Roman"/>
      </w:rPr>
    </w:lvl>
    <w:lvl w:ilvl="3" w:tplc="0809000F">
      <w:start w:val="1"/>
      <w:numFmt w:val="decimal"/>
      <w:lvlText w:val="%4."/>
      <w:lvlJc w:val="left"/>
      <w:pPr>
        <w:tabs>
          <w:tab w:val="num" w:pos="6282"/>
        </w:tabs>
        <w:ind w:left="6282" w:hanging="360"/>
      </w:pPr>
      <w:rPr>
        <w:rFonts w:cs="Times New Roman"/>
      </w:rPr>
    </w:lvl>
    <w:lvl w:ilvl="4" w:tplc="08090019">
      <w:start w:val="1"/>
      <w:numFmt w:val="lowerLetter"/>
      <w:lvlText w:val="%5."/>
      <w:lvlJc w:val="left"/>
      <w:pPr>
        <w:tabs>
          <w:tab w:val="num" w:pos="7002"/>
        </w:tabs>
        <w:ind w:left="7002" w:hanging="360"/>
      </w:pPr>
      <w:rPr>
        <w:rFonts w:cs="Times New Roman"/>
      </w:rPr>
    </w:lvl>
    <w:lvl w:ilvl="5" w:tplc="0809001B">
      <w:start w:val="1"/>
      <w:numFmt w:val="lowerRoman"/>
      <w:lvlText w:val="%6."/>
      <w:lvlJc w:val="right"/>
      <w:pPr>
        <w:tabs>
          <w:tab w:val="num" w:pos="7722"/>
        </w:tabs>
        <w:ind w:left="7722" w:hanging="180"/>
      </w:pPr>
      <w:rPr>
        <w:rFonts w:cs="Times New Roman"/>
      </w:rPr>
    </w:lvl>
    <w:lvl w:ilvl="6" w:tplc="0809000F">
      <w:start w:val="1"/>
      <w:numFmt w:val="decimal"/>
      <w:lvlText w:val="%7."/>
      <w:lvlJc w:val="left"/>
      <w:pPr>
        <w:tabs>
          <w:tab w:val="num" w:pos="8442"/>
        </w:tabs>
        <w:ind w:left="8442" w:hanging="360"/>
      </w:pPr>
      <w:rPr>
        <w:rFonts w:cs="Times New Roman"/>
      </w:rPr>
    </w:lvl>
    <w:lvl w:ilvl="7" w:tplc="08090019">
      <w:start w:val="1"/>
      <w:numFmt w:val="lowerLetter"/>
      <w:lvlText w:val="%8."/>
      <w:lvlJc w:val="left"/>
      <w:pPr>
        <w:tabs>
          <w:tab w:val="num" w:pos="9162"/>
        </w:tabs>
        <w:ind w:left="9162" w:hanging="360"/>
      </w:pPr>
      <w:rPr>
        <w:rFonts w:cs="Times New Roman"/>
      </w:rPr>
    </w:lvl>
    <w:lvl w:ilvl="8" w:tplc="0809001B">
      <w:start w:val="1"/>
      <w:numFmt w:val="lowerRoman"/>
      <w:lvlText w:val="%9."/>
      <w:lvlJc w:val="right"/>
      <w:pPr>
        <w:tabs>
          <w:tab w:val="num" w:pos="9882"/>
        </w:tabs>
        <w:ind w:left="9882" w:hanging="180"/>
      </w:pPr>
      <w:rPr>
        <w:rFonts w:cs="Times New Roman"/>
      </w:rPr>
    </w:lvl>
  </w:abstractNum>
  <w:abstractNum w:abstractNumId="12">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13">
    <w:nsid w:val="22106524"/>
    <w:multiLevelType w:val="hybridMultilevel"/>
    <w:tmpl w:val="B044C162"/>
    <w:lvl w:ilvl="0" w:tplc="C044A23C">
      <w:start w:val="1"/>
      <w:numFmt w:val="decimal"/>
      <w:pStyle w:val="FootnoteNumbered"/>
      <w:lvlText w:val="(%1)"/>
      <w:lvlJc w:val="left"/>
      <w:pPr>
        <w:ind w:left="216" w:hanging="21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B87CC5"/>
    <w:multiLevelType w:val="hybridMultilevel"/>
    <w:tmpl w:val="63529922"/>
    <w:lvl w:ilvl="0" w:tplc="C5DC1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B70AF"/>
    <w:multiLevelType w:val="multilevel"/>
    <w:tmpl w:val="051073C0"/>
    <w:numStyleLink w:val="HPBullets"/>
  </w:abstractNum>
  <w:abstractNum w:abstractNumId="16">
    <w:nsid w:val="513E7B0D"/>
    <w:multiLevelType w:val="hybridMultilevel"/>
    <w:tmpl w:val="02B2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E292E"/>
    <w:multiLevelType w:val="hybridMultilevel"/>
    <w:tmpl w:val="D690CFFE"/>
    <w:lvl w:ilvl="0" w:tplc="2E18B6AE">
      <w:numFmt w:val="bullet"/>
      <w:lvlText w:val="-"/>
      <w:lvlJc w:val="left"/>
      <w:pPr>
        <w:ind w:left="720" w:hanging="360"/>
      </w:pPr>
      <w:rPr>
        <w:rFonts w:ascii="HP Simplified Light" w:eastAsia="MS Mincho" w:hAnsi="HP Simplified Light" w:cs="HP Simplifi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013F8"/>
    <w:multiLevelType w:val="hybridMultilevel"/>
    <w:tmpl w:val="7AFE0392"/>
    <w:lvl w:ilvl="0" w:tplc="87ECD048">
      <w:start w:val="1"/>
      <w:numFmt w:val="bullet"/>
      <w:pStyle w:val="HPBullet"/>
      <w:lvlText w:val="—"/>
      <w:lvlJc w:val="left"/>
      <w:pPr>
        <w:tabs>
          <w:tab w:val="num" w:pos="576"/>
        </w:tabs>
        <w:ind w:left="576" w:hanging="288"/>
      </w:pPr>
      <w:rPr>
        <w:rFonts w:ascii="Futura Bk" w:hAnsi="Futura Bk" w:hint="default"/>
      </w:rPr>
    </w:lvl>
    <w:lvl w:ilvl="1" w:tplc="08090003">
      <w:start w:val="1"/>
      <w:numFmt w:val="bullet"/>
      <w:lvlText w:val="o"/>
      <w:lvlJc w:val="left"/>
      <w:pPr>
        <w:tabs>
          <w:tab w:val="num" w:pos="1728"/>
        </w:tabs>
        <w:ind w:left="1728" w:hanging="360"/>
      </w:pPr>
      <w:rPr>
        <w:rFonts w:ascii="Courier New" w:hAnsi="Courier New" w:hint="default"/>
      </w:rPr>
    </w:lvl>
    <w:lvl w:ilvl="2" w:tplc="08090005">
      <w:start w:val="1"/>
      <w:numFmt w:val="bullet"/>
      <w:lvlText w:val=""/>
      <w:lvlJc w:val="left"/>
      <w:pPr>
        <w:tabs>
          <w:tab w:val="num" w:pos="2448"/>
        </w:tabs>
        <w:ind w:left="2448" w:hanging="360"/>
      </w:pPr>
      <w:rPr>
        <w:rFonts w:ascii="Wingdings" w:hAnsi="Wingdings" w:hint="default"/>
      </w:rPr>
    </w:lvl>
    <w:lvl w:ilvl="3" w:tplc="08090001">
      <w:start w:val="1"/>
      <w:numFmt w:val="bullet"/>
      <w:lvlText w:val=""/>
      <w:lvlJc w:val="left"/>
      <w:pPr>
        <w:tabs>
          <w:tab w:val="num" w:pos="3168"/>
        </w:tabs>
        <w:ind w:left="3168" w:hanging="360"/>
      </w:pPr>
      <w:rPr>
        <w:rFonts w:ascii="Symbol" w:hAnsi="Symbol" w:hint="default"/>
      </w:rPr>
    </w:lvl>
    <w:lvl w:ilvl="4" w:tplc="08090003">
      <w:start w:val="1"/>
      <w:numFmt w:val="bullet"/>
      <w:lvlText w:val="o"/>
      <w:lvlJc w:val="left"/>
      <w:pPr>
        <w:tabs>
          <w:tab w:val="num" w:pos="3888"/>
        </w:tabs>
        <w:ind w:left="3888" w:hanging="360"/>
      </w:pPr>
      <w:rPr>
        <w:rFonts w:ascii="Courier New" w:hAnsi="Courier New" w:hint="default"/>
      </w:rPr>
    </w:lvl>
    <w:lvl w:ilvl="5" w:tplc="08090005">
      <w:start w:val="1"/>
      <w:numFmt w:val="bullet"/>
      <w:lvlText w:val=""/>
      <w:lvlJc w:val="left"/>
      <w:pPr>
        <w:tabs>
          <w:tab w:val="num" w:pos="4608"/>
        </w:tabs>
        <w:ind w:left="4608" w:hanging="360"/>
      </w:pPr>
      <w:rPr>
        <w:rFonts w:ascii="Wingdings" w:hAnsi="Wingdings" w:hint="default"/>
      </w:rPr>
    </w:lvl>
    <w:lvl w:ilvl="6" w:tplc="08090001">
      <w:start w:val="1"/>
      <w:numFmt w:val="bullet"/>
      <w:lvlText w:val=""/>
      <w:lvlJc w:val="left"/>
      <w:pPr>
        <w:tabs>
          <w:tab w:val="num" w:pos="5328"/>
        </w:tabs>
        <w:ind w:left="5328" w:hanging="360"/>
      </w:pPr>
      <w:rPr>
        <w:rFonts w:ascii="Symbol" w:hAnsi="Symbol" w:hint="default"/>
      </w:rPr>
    </w:lvl>
    <w:lvl w:ilvl="7" w:tplc="08090003">
      <w:start w:val="1"/>
      <w:numFmt w:val="bullet"/>
      <w:lvlText w:val="o"/>
      <w:lvlJc w:val="left"/>
      <w:pPr>
        <w:tabs>
          <w:tab w:val="num" w:pos="6048"/>
        </w:tabs>
        <w:ind w:left="6048" w:hanging="360"/>
      </w:pPr>
      <w:rPr>
        <w:rFonts w:ascii="Courier New" w:hAnsi="Courier New" w:hint="default"/>
      </w:rPr>
    </w:lvl>
    <w:lvl w:ilvl="8" w:tplc="08090005">
      <w:start w:val="1"/>
      <w:numFmt w:val="bullet"/>
      <w:lvlText w:val=""/>
      <w:lvlJc w:val="left"/>
      <w:pPr>
        <w:tabs>
          <w:tab w:val="num" w:pos="6768"/>
        </w:tabs>
        <w:ind w:left="6768" w:hanging="360"/>
      </w:pPr>
      <w:rPr>
        <w:rFonts w:ascii="Wingdings" w:hAnsi="Wingdings" w:hint="default"/>
      </w:rPr>
    </w:lvl>
  </w:abstractNum>
  <w:abstractNum w:abstractNumId="19">
    <w:nsid w:val="7E183A3D"/>
    <w:multiLevelType w:val="hybridMultilevel"/>
    <w:tmpl w:val="CE843770"/>
    <w:lvl w:ilvl="0" w:tplc="303CD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9"/>
  </w:num>
  <w:num w:numId="15">
    <w:abstractNumId w:val="12"/>
  </w:num>
  <w:num w:numId="16">
    <w:abstractNumId w:val="15"/>
  </w:num>
  <w:num w:numId="17">
    <w:abstractNumId w:val="13"/>
  </w:num>
  <w:num w:numId="18">
    <w:abstractNumId w:val="12"/>
  </w:num>
  <w:num w:numId="19">
    <w:abstractNumId w:val="12"/>
  </w:num>
  <w:num w:numId="20">
    <w:abstractNumId w:val="11"/>
  </w:num>
  <w:num w:numId="21">
    <w:abstractNumId w:val="12"/>
  </w:num>
  <w:num w:numId="22">
    <w:abstractNumId w:val="18"/>
  </w:num>
  <w:num w:numId="23">
    <w:abstractNumId w:val="12"/>
  </w:num>
  <w:num w:numId="24">
    <w:abstractNumId w:val="12"/>
  </w:num>
  <w:num w:numId="25">
    <w:abstractNumId w:val="11"/>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EA"/>
    <w:rsid w:val="00016090"/>
    <w:rsid w:val="00025717"/>
    <w:rsid w:val="00037C11"/>
    <w:rsid w:val="00053945"/>
    <w:rsid w:val="00063944"/>
    <w:rsid w:val="0006765A"/>
    <w:rsid w:val="00071218"/>
    <w:rsid w:val="000726EA"/>
    <w:rsid w:val="00082416"/>
    <w:rsid w:val="00083B39"/>
    <w:rsid w:val="00090BF1"/>
    <w:rsid w:val="0009640A"/>
    <w:rsid w:val="000A085C"/>
    <w:rsid w:val="000A7369"/>
    <w:rsid w:val="000B193C"/>
    <w:rsid w:val="000B4290"/>
    <w:rsid w:val="000D477B"/>
    <w:rsid w:val="000D6205"/>
    <w:rsid w:val="000E07DB"/>
    <w:rsid w:val="000F1593"/>
    <w:rsid w:val="000F22D4"/>
    <w:rsid w:val="00105E75"/>
    <w:rsid w:val="00114824"/>
    <w:rsid w:val="00123BFD"/>
    <w:rsid w:val="001342AF"/>
    <w:rsid w:val="00135967"/>
    <w:rsid w:val="00146251"/>
    <w:rsid w:val="001543BE"/>
    <w:rsid w:val="00157825"/>
    <w:rsid w:val="00164061"/>
    <w:rsid w:val="00172670"/>
    <w:rsid w:val="00184037"/>
    <w:rsid w:val="00190589"/>
    <w:rsid w:val="001A31E0"/>
    <w:rsid w:val="001A6DC9"/>
    <w:rsid w:val="001C62F3"/>
    <w:rsid w:val="001D04FC"/>
    <w:rsid w:val="001D66D0"/>
    <w:rsid w:val="001D7373"/>
    <w:rsid w:val="001E3AF0"/>
    <w:rsid w:val="001E49FA"/>
    <w:rsid w:val="001F3D56"/>
    <w:rsid w:val="001F4EF0"/>
    <w:rsid w:val="001F69AE"/>
    <w:rsid w:val="00211854"/>
    <w:rsid w:val="002200EC"/>
    <w:rsid w:val="0022644A"/>
    <w:rsid w:val="00236D81"/>
    <w:rsid w:val="002375BE"/>
    <w:rsid w:val="00250783"/>
    <w:rsid w:val="00254372"/>
    <w:rsid w:val="00280E68"/>
    <w:rsid w:val="00285CD3"/>
    <w:rsid w:val="00297A1B"/>
    <w:rsid w:val="002A3FBA"/>
    <w:rsid w:val="002A52B8"/>
    <w:rsid w:val="002B203B"/>
    <w:rsid w:val="002C324D"/>
    <w:rsid w:val="002C47E4"/>
    <w:rsid w:val="002C6125"/>
    <w:rsid w:val="002D24DE"/>
    <w:rsid w:val="002D72C8"/>
    <w:rsid w:val="002E2FEF"/>
    <w:rsid w:val="002E51B5"/>
    <w:rsid w:val="002F1FED"/>
    <w:rsid w:val="00310481"/>
    <w:rsid w:val="003124DC"/>
    <w:rsid w:val="0031430A"/>
    <w:rsid w:val="00327FE6"/>
    <w:rsid w:val="003511F1"/>
    <w:rsid w:val="003642A5"/>
    <w:rsid w:val="003831A7"/>
    <w:rsid w:val="00385504"/>
    <w:rsid w:val="00385F01"/>
    <w:rsid w:val="003A50AA"/>
    <w:rsid w:val="003B2255"/>
    <w:rsid w:val="003C3A8D"/>
    <w:rsid w:val="003C6512"/>
    <w:rsid w:val="003C73AE"/>
    <w:rsid w:val="003E567F"/>
    <w:rsid w:val="003F0AE2"/>
    <w:rsid w:val="003F5D52"/>
    <w:rsid w:val="00404CEC"/>
    <w:rsid w:val="004073FB"/>
    <w:rsid w:val="00412447"/>
    <w:rsid w:val="00421A98"/>
    <w:rsid w:val="00441555"/>
    <w:rsid w:val="00447085"/>
    <w:rsid w:val="004735C2"/>
    <w:rsid w:val="0047661A"/>
    <w:rsid w:val="00477AAC"/>
    <w:rsid w:val="00495039"/>
    <w:rsid w:val="004B3082"/>
    <w:rsid w:val="004C1105"/>
    <w:rsid w:val="004C4A82"/>
    <w:rsid w:val="004E1886"/>
    <w:rsid w:val="004E3BFC"/>
    <w:rsid w:val="004E3CFF"/>
    <w:rsid w:val="004E5653"/>
    <w:rsid w:val="004F2E89"/>
    <w:rsid w:val="00507849"/>
    <w:rsid w:val="00511750"/>
    <w:rsid w:val="005333DB"/>
    <w:rsid w:val="00535918"/>
    <w:rsid w:val="00544A73"/>
    <w:rsid w:val="0054746F"/>
    <w:rsid w:val="00560BBC"/>
    <w:rsid w:val="0056115F"/>
    <w:rsid w:val="00566C10"/>
    <w:rsid w:val="005737B2"/>
    <w:rsid w:val="00590C82"/>
    <w:rsid w:val="00597A06"/>
    <w:rsid w:val="005A0D5F"/>
    <w:rsid w:val="005A3EC8"/>
    <w:rsid w:val="005A577D"/>
    <w:rsid w:val="005B41C1"/>
    <w:rsid w:val="005B5A94"/>
    <w:rsid w:val="005D067A"/>
    <w:rsid w:val="005D23CF"/>
    <w:rsid w:val="005F014A"/>
    <w:rsid w:val="00601FD9"/>
    <w:rsid w:val="00626C3F"/>
    <w:rsid w:val="00634791"/>
    <w:rsid w:val="00635727"/>
    <w:rsid w:val="006466C1"/>
    <w:rsid w:val="0067124E"/>
    <w:rsid w:val="006736A0"/>
    <w:rsid w:val="00686E75"/>
    <w:rsid w:val="0069697F"/>
    <w:rsid w:val="006B5392"/>
    <w:rsid w:val="006C3BF4"/>
    <w:rsid w:val="006C705D"/>
    <w:rsid w:val="006F1709"/>
    <w:rsid w:val="006F27C2"/>
    <w:rsid w:val="006F4F9A"/>
    <w:rsid w:val="00705B2F"/>
    <w:rsid w:val="00713D0F"/>
    <w:rsid w:val="00731DCB"/>
    <w:rsid w:val="007322FE"/>
    <w:rsid w:val="007374B4"/>
    <w:rsid w:val="0074329A"/>
    <w:rsid w:val="00745254"/>
    <w:rsid w:val="00745BBD"/>
    <w:rsid w:val="007A6594"/>
    <w:rsid w:val="007A6B49"/>
    <w:rsid w:val="007B60D5"/>
    <w:rsid w:val="007D4C25"/>
    <w:rsid w:val="007E05AF"/>
    <w:rsid w:val="007E770E"/>
    <w:rsid w:val="007F4156"/>
    <w:rsid w:val="00806F22"/>
    <w:rsid w:val="00823BC9"/>
    <w:rsid w:val="00835F24"/>
    <w:rsid w:val="008439A5"/>
    <w:rsid w:val="00846734"/>
    <w:rsid w:val="008572B7"/>
    <w:rsid w:val="0087703A"/>
    <w:rsid w:val="0088798D"/>
    <w:rsid w:val="00894DD0"/>
    <w:rsid w:val="008C45E3"/>
    <w:rsid w:val="008C5528"/>
    <w:rsid w:val="008C702B"/>
    <w:rsid w:val="008C7316"/>
    <w:rsid w:val="008D2661"/>
    <w:rsid w:val="008D3356"/>
    <w:rsid w:val="008E56F3"/>
    <w:rsid w:val="00905146"/>
    <w:rsid w:val="009142AA"/>
    <w:rsid w:val="00916210"/>
    <w:rsid w:val="00917BF7"/>
    <w:rsid w:val="00923C68"/>
    <w:rsid w:val="00933A95"/>
    <w:rsid w:val="009411CD"/>
    <w:rsid w:val="009710C3"/>
    <w:rsid w:val="00972F41"/>
    <w:rsid w:val="00992FAF"/>
    <w:rsid w:val="00993D98"/>
    <w:rsid w:val="009A076E"/>
    <w:rsid w:val="009A754B"/>
    <w:rsid w:val="009B7990"/>
    <w:rsid w:val="009C31B9"/>
    <w:rsid w:val="009C3954"/>
    <w:rsid w:val="009F1997"/>
    <w:rsid w:val="009F3A5F"/>
    <w:rsid w:val="009F4244"/>
    <w:rsid w:val="009F7B75"/>
    <w:rsid w:val="009F7D0C"/>
    <w:rsid w:val="00A06CC4"/>
    <w:rsid w:val="00A2482E"/>
    <w:rsid w:val="00A360B7"/>
    <w:rsid w:val="00A43744"/>
    <w:rsid w:val="00A46C14"/>
    <w:rsid w:val="00A5122B"/>
    <w:rsid w:val="00A5739B"/>
    <w:rsid w:val="00A60EC6"/>
    <w:rsid w:val="00A65313"/>
    <w:rsid w:val="00A65C3A"/>
    <w:rsid w:val="00A66938"/>
    <w:rsid w:val="00A70C7B"/>
    <w:rsid w:val="00A71CA1"/>
    <w:rsid w:val="00A842AB"/>
    <w:rsid w:val="00A92108"/>
    <w:rsid w:val="00A96103"/>
    <w:rsid w:val="00AA3C2E"/>
    <w:rsid w:val="00AA67DB"/>
    <w:rsid w:val="00AB2E35"/>
    <w:rsid w:val="00AB3470"/>
    <w:rsid w:val="00AC3471"/>
    <w:rsid w:val="00AC558A"/>
    <w:rsid w:val="00B11565"/>
    <w:rsid w:val="00B2400B"/>
    <w:rsid w:val="00B2481E"/>
    <w:rsid w:val="00B259DB"/>
    <w:rsid w:val="00B415EC"/>
    <w:rsid w:val="00B43860"/>
    <w:rsid w:val="00B466C5"/>
    <w:rsid w:val="00B56252"/>
    <w:rsid w:val="00B645FB"/>
    <w:rsid w:val="00B774E1"/>
    <w:rsid w:val="00BB2041"/>
    <w:rsid w:val="00BB368D"/>
    <w:rsid w:val="00BB4DC7"/>
    <w:rsid w:val="00BB7D2E"/>
    <w:rsid w:val="00BC1532"/>
    <w:rsid w:val="00BE0381"/>
    <w:rsid w:val="00BF20F3"/>
    <w:rsid w:val="00BF2660"/>
    <w:rsid w:val="00BF30C2"/>
    <w:rsid w:val="00C073E2"/>
    <w:rsid w:val="00C109D5"/>
    <w:rsid w:val="00C13D30"/>
    <w:rsid w:val="00C24AC9"/>
    <w:rsid w:val="00C4710A"/>
    <w:rsid w:val="00C47EC8"/>
    <w:rsid w:val="00C5420B"/>
    <w:rsid w:val="00C67375"/>
    <w:rsid w:val="00C734EF"/>
    <w:rsid w:val="00C7572B"/>
    <w:rsid w:val="00C76AF1"/>
    <w:rsid w:val="00C83F3E"/>
    <w:rsid w:val="00C87DC9"/>
    <w:rsid w:val="00C9769C"/>
    <w:rsid w:val="00CB320C"/>
    <w:rsid w:val="00CB3858"/>
    <w:rsid w:val="00CB3DEB"/>
    <w:rsid w:val="00CB5767"/>
    <w:rsid w:val="00CD2482"/>
    <w:rsid w:val="00CD634C"/>
    <w:rsid w:val="00CE0743"/>
    <w:rsid w:val="00D0040D"/>
    <w:rsid w:val="00D02B39"/>
    <w:rsid w:val="00D20BCC"/>
    <w:rsid w:val="00D24528"/>
    <w:rsid w:val="00D24FA3"/>
    <w:rsid w:val="00D342B1"/>
    <w:rsid w:val="00D3787A"/>
    <w:rsid w:val="00D40251"/>
    <w:rsid w:val="00D5092A"/>
    <w:rsid w:val="00D52B5E"/>
    <w:rsid w:val="00D802D3"/>
    <w:rsid w:val="00D93FD3"/>
    <w:rsid w:val="00D95AD6"/>
    <w:rsid w:val="00DA5312"/>
    <w:rsid w:val="00DB3C2C"/>
    <w:rsid w:val="00DB7EF2"/>
    <w:rsid w:val="00DD6437"/>
    <w:rsid w:val="00DF540F"/>
    <w:rsid w:val="00E05F4C"/>
    <w:rsid w:val="00E41F4F"/>
    <w:rsid w:val="00E423F6"/>
    <w:rsid w:val="00E45E27"/>
    <w:rsid w:val="00E86286"/>
    <w:rsid w:val="00EB01A4"/>
    <w:rsid w:val="00ED1987"/>
    <w:rsid w:val="00ED7851"/>
    <w:rsid w:val="00EF2E05"/>
    <w:rsid w:val="00EF7793"/>
    <w:rsid w:val="00F0708B"/>
    <w:rsid w:val="00F174EE"/>
    <w:rsid w:val="00F67199"/>
    <w:rsid w:val="00F82D86"/>
    <w:rsid w:val="00F94422"/>
    <w:rsid w:val="00FB237E"/>
    <w:rsid w:val="00FD7A4E"/>
    <w:rsid w:val="00FE3A2E"/>
    <w:rsid w:val="00FF15C6"/>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P Simplified Light" w:eastAsia="MS Mincho" w:hAnsi="HP Simplified Light"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5D"/>
    <w:pPr>
      <w:spacing w:line="260" w:lineRule="atLeast"/>
    </w:pPr>
    <w:rPr>
      <w:rFonts w:cs="HP Simplified Light"/>
      <w:lang w:eastAsia="ja-JP"/>
    </w:rPr>
  </w:style>
  <w:style w:type="paragraph" w:styleId="Heading1">
    <w:name w:val="heading 1"/>
    <w:basedOn w:val="Normal"/>
    <w:next w:val="Normal"/>
    <w:link w:val="Heading1Char"/>
    <w:uiPriority w:val="99"/>
    <w:qFormat/>
    <w:rsid w:val="00FD7A4E"/>
    <w:pPr>
      <w:keepNext/>
      <w:keepLines/>
      <w:outlineLvl w:val="0"/>
    </w:pPr>
    <w:rPr>
      <w:rFonts w:ascii="HP Simplified" w:eastAsia="MS Gothic" w:hAnsi="HP Simplified"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7A4E"/>
    <w:rPr>
      <w:rFonts w:ascii="HP Simplified" w:eastAsia="MS Gothic" w:hAnsi="HP Simplified"/>
      <w:b/>
      <w:bCs/>
      <w:lang w:eastAsia="ja-JP"/>
    </w:rPr>
  </w:style>
  <w:style w:type="paragraph" w:styleId="Header">
    <w:name w:val="header"/>
    <w:basedOn w:val="HPInformation"/>
    <w:link w:val="HeaderChar"/>
    <w:uiPriority w:val="99"/>
    <w:rsid w:val="00894DD0"/>
    <w:rPr>
      <w:rFonts w:cs="Times New Roman"/>
      <w:noProof w:val="0"/>
      <w:sz w:val="18"/>
      <w:szCs w:val="18"/>
    </w:rPr>
  </w:style>
  <w:style w:type="character" w:customStyle="1" w:styleId="HeaderChar">
    <w:name w:val="Header Char"/>
    <w:link w:val="Header"/>
    <w:uiPriority w:val="99"/>
    <w:locked/>
    <w:rsid w:val="00894DD0"/>
    <w:rPr>
      <w:rFonts w:cs="HP Simplified Light"/>
      <w:sz w:val="18"/>
      <w:szCs w:val="18"/>
      <w:lang w:eastAsia="en-US"/>
    </w:rPr>
  </w:style>
  <w:style w:type="paragraph" w:styleId="Footer">
    <w:name w:val="footer"/>
    <w:basedOn w:val="HPInformation"/>
    <w:link w:val="FooterChar"/>
    <w:uiPriority w:val="99"/>
    <w:rsid w:val="00894DD0"/>
    <w:pPr>
      <w:tabs>
        <w:tab w:val="clear" w:pos="173"/>
        <w:tab w:val="right" w:pos="7200"/>
      </w:tabs>
    </w:pPr>
    <w:rPr>
      <w:rFonts w:cs="Times New Roman"/>
      <w:noProof w:val="0"/>
      <w:sz w:val="10"/>
      <w:szCs w:val="10"/>
    </w:rPr>
  </w:style>
  <w:style w:type="character" w:customStyle="1" w:styleId="FooterChar">
    <w:name w:val="Footer Char"/>
    <w:link w:val="Footer"/>
    <w:uiPriority w:val="99"/>
    <w:locked/>
    <w:rsid w:val="00894DD0"/>
    <w:rPr>
      <w:rFonts w:cs="HP Simplified Light"/>
      <w:sz w:val="10"/>
      <w:szCs w:val="10"/>
      <w:lang w:eastAsia="en-US"/>
    </w:rPr>
  </w:style>
  <w:style w:type="character" w:styleId="Hyperlink">
    <w:name w:val="Hyperlink"/>
    <w:uiPriority w:val="99"/>
    <w:rsid w:val="00E05F4C"/>
    <w:rPr>
      <w:rFonts w:cs="Times New Roman"/>
      <w:color w:val="auto"/>
      <w:u w:val="single" w:color="87898B"/>
    </w:rPr>
  </w:style>
  <w:style w:type="character" w:styleId="FollowedHyperlink">
    <w:name w:val="FollowedHyperlink"/>
    <w:uiPriority w:val="99"/>
    <w:rsid w:val="00E05F4C"/>
    <w:rPr>
      <w:rFonts w:cs="Times New Roman"/>
      <w:color w:val="auto"/>
      <w:u w:val="single" w:color="87898B"/>
    </w:rPr>
  </w:style>
  <w:style w:type="paragraph" w:customStyle="1" w:styleId="HPInformation">
    <w:name w:val="HP Information"/>
    <w:basedOn w:val="Normal"/>
    <w:uiPriority w:val="99"/>
    <w:rsid w:val="006C705D"/>
    <w:pPr>
      <w:tabs>
        <w:tab w:val="left" w:pos="173"/>
      </w:tabs>
      <w:spacing w:line="220" w:lineRule="atLeast"/>
    </w:pPr>
    <w:rPr>
      <w:noProof/>
      <w:sz w:val="16"/>
      <w:szCs w:val="16"/>
      <w:lang w:eastAsia="en-US"/>
    </w:rPr>
  </w:style>
  <w:style w:type="table" w:styleId="TableGrid">
    <w:name w:val="Table Grid"/>
    <w:basedOn w:val="TableNormal"/>
    <w:uiPriority w:val="99"/>
    <w:rsid w:val="004F2E89"/>
    <w:tblPr>
      <w:tblInd w:w="0" w:type="dxa"/>
      <w:tblCellMar>
        <w:top w:w="0" w:type="dxa"/>
        <w:left w:w="0" w:type="dxa"/>
        <w:bottom w:w="0" w:type="dxa"/>
        <w:right w:w="0" w:type="dxa"/>
      </w:tblCellMar>
    </w:tblPr>
    <w:tblStylePr w:type="firstRow">
      <w:rPr>
        <w:rFonts w:ascii="HP Simplified" w:hAnsi="HP Simplified" w:cs="Times New Roman"/>
        <w:b/>
        <w:bCs/>
        <w:i w:val="0"/>
        <w:iCs w:val="0"/>
      </w:rPr>
      <w:tblPr/>
      <w:tcPr>
        <w:tcBorders>
          <w:top w:val="nil"/>
          <w:left w:val="nil"/>
          <w:bottom w:val="nil"/>
          <w:right w:val="nil"/>
          <w:insideH w:val="nil"/>
          <w:insideV w:val="nil"/>
          <w:tl2br w:val="nil"/>
          <w:tr2bl w:val="nil"/>
        </w:tcBorders>
      </w:tcPr>
    </w:tblStylePr>
  </w:style>
  <w:style w:type="paragraph" w:styleId="ListParagraph">
    <w:name w:val="List Paragraph"/>
    <w:basedOn w:val="BodyBullets"/>
    <w:uiPriority w:val="99"/>
    <w:qFormat/>
    <w:rsid w:val="00254372"/>
  </w:style>
  <w:style w:type="paragraph" w:customStyle="1" w:styleId="BodyBullets">
    <w:name w:val="Body Bullets"/>
    <w:basedOn w:val="Normal"/>
    <w:uiPriority w:val="99"/>
    <w:rsid w:val="004F2E89"/>
    <w:pPr>
      <w:numPr>
        <w:numId w:val="19"/>
      </w:numPr>
      <w:spacing w:before="120"/>
      <w:contextualSpacing/>
    </w:pPr>
  </w:style>
  <w:style w:type="paragraph" w:customStyle="1" w:styleId="LegalText">
    <w:name w:val="Legal Text"/>
    <w:basedOn w:val="Normal"/>
    <w:uiPriority w:val="99"/>
    <w:rsid w:val="00713D0F"/>
    <w:pPr>
      <w:spacing w:line="150" w:lineRule="atLeast"/>
    </w:pPr>
    <w:rPr>
      <w:sz w:val="12"/>
    </w:rPr>
  </w:style>
  <w:style w:type="paragraph" w:customStyle="1" w:styleId="PRHeadline">
    <w:name w:val="PR Headline"/>
    <w:uiPriority w:val="99"/>
    <w:rsid w:val="00A65C3A"/>
    <w:pPr>
      <w:spacing w:line="420" w:lineRule="atLeast"/>
    </w:pPr>
    <w:rPr>
      <w:rFonts w:ascii="HP Simplified" w:hAnsi="HP Simplified" w:cs="HP Simplified Light"/>
      <w:b/>
      <w:sz w:val="36"/>
      <w:szCs w:val="36"/>
      <w:lang w:eastAsia="ja-JP"/>
    </w:rPr>
  </w:style>
  <w:style w:type="paragraph" w:customStyle="1" w:styleId="PRSubhead">
    <w:name w:val="PR Subhead"/>
    <w:uiPriority w:val="99"/>
    <w:rsid w:val="009F4244"/>
    <w:pPr>
      <w:spacing w:line="340" w:lineRule="atLeast"/>
    </w:pPr>
    <w:rPr>
      <w:rFonts w:cs="HP Simplified Light"/>
      <w:sz w:val="28"/>
      <w:szCs w:val="28"/>
      <w:lang w:eastAsia="ja-JP"/>
    </w:rPr>
  </w:style>
  <w:style w:type="paragraph" w:customStyle="1" w:styleId="DocumentType2ndPage">
    <w:name w:val="Document Type 2nd Page"/>
    <w:uiPriority w:val="99"/>
    <w:rsid w:val="00D52B5E"/>
    <w:rPr>
      <w:rFonts w:ascii="HP Simplified" w:hAnsi="HP Simplified" w:cs="HP Simplified Light"/>
      <w:b/>
      <w:color w:val="0096D6"/>
      <w:sz w:val="22"/>
      <w:szCs w:val="22"/>
      <w:lang w:eastAsia="ja-JP"/>
    </w:rPr>
  </w:style>
  <w:style w:type="paragraph" w:customStyle="1" w:styleId="PRHeadline2ndPage">
    <w:name w:val="PR Headline 2nd Page"/>
    <w:link w:val="PRHeadline2ndPageChar"/>
    <w:uiPriority w:val="99"/>
    <w:rsid w:val="00933A95"/>
    <w:pPr>
      <w:spacing w:line="360" w:lineRule="atLeast"/>
    </w:pPr>
    <w:rPr>
      <w:rFonts w:ascii="HP Simplified" w:hAnsi="HP Simplified" w:cs="HP Simplified Light"/>
      <w:b/>
      <w:sz w:val="26"/>
      <w:szCs w:val="26"/>
    </w:rPr>
  </w:style>
  <w:style w:type="character" w:customStyle="1" w:styleId="PRHeadline2ndPageChar">
    <w:name w:val="PR Headline 2nd Page Char"/>
    <w:link w:val="PRHeadline2ndPage"/>
    <w:uiPriority w:val="99"/>
    <w:locked/>
    <w:rsid w:val="00933A95"/>
    <w:rPr>
      <w:rFonts w:ascii="HP Simplified" w:hAnsi="HP Simplified" w:cs="HP Simplified Light"/>
      <w:b/>
      <w:sz w:val="26"/>
      <w:szCs w:val="26"/>
      <w:lang w:val="en-US" w:eastAsia="en-US" w:bidi="ar-SA"/>
    </w:rPr>
  </w:style>
  <w:style w:type="paragraph" w:customStyle="1" w:styleId="Footnote">
    <w:name w:val="Footnote"/>
    <w:uiPriority w:val="99"/>
    <w:rsid w:val="00634791"/>
    <w:pPr>
      <w:spacing w:line="220" w:lineRule="atLeast"/>
    </w:pPr>
    <w:rPr>
      <w:rFonts w:cs="HP Simplified Light"/>
      <w:sz w:val="16"/>
      <w:szCs w:val="18"/>
    </w:rPr>
  </w:style>
  <w:style w:type="paragraph" w:customStyle="1" w:styleId="PRQuote">
    <w:name w:val="PR Quote"/>
    <w:basedOn w:val="Normal"/>
    <w:uiPriority w:val="99"/>
    <w:rsid w:val="00EF7793"/>
    <w:rPr>
      <w:i/>
    </w:rPr>
  </w:style>
  <w:style w:type="paragraph" w:customStyle="1" w:styleId="FootnoteNumbered">
    <w:name w:val="Footnote Numbered"/>
    <w:basedOn w:val="Footnote"/>
    <w:uiPriority w:val="99"/>
    <w:rsid w:val="00C4710A"/>
    <w:pPr>
      <w:numPr>
        <w:numId w:val="17"/>
      </w:numPr>
    </w:pPr>
  </w:style>
  <w:style w:type="paragraph" w:customStyle="1" w:styleId="DocumentType">
    <w:name w:val="Document Type"/>
    <w:uiPriority w:val="99"/>
    <w:rsid w:val="00D52B5E"/>
    <w:pPr>
      <w:spacing w:after="60"/>
    </w:pPr>
    <w:rPr>
      <w:rFonts w:ascii="HP Simplified" w:hAnsi="HP Simplified" w:cs="HP Simplified Light"/>
      <w:b/>
      <w:color w:val="0096D6"/>
      <w:sz w:val="22"/>
      <w:szCs w:val="22"/>
      <w:lang w:eastAsia="ja-JP"/>
    </w:rPr>
  </w:style>
  <w:style w:type="paragraph" w:customStyle="1" w:styleId="Editorialtext">
    <w:name w:val="Editorial text"/>
    <w:basedOn w:val="Normal"/>
    <w:uiPriority w:val="99"/>
    <w:rsid w:val="003C3A8D"/>
    <w:pPr>
      <w:autoSpaceDE w:val="0"/>
      <w:autoSpaceDN w:val="0"/>
      <w:adjustRightInd w:val="0"/>
      <w:spacing w:line="220" w:lineRule="exact"/>
    </w:pPr>
    <w:rPr>
      <w:rFonts w:ascii="Futura Bk" w:hAnsi="Futura Bk" w:cs="Times New Roman"/>
      <w:sz w:val="16"/>
      <w:szCs w:val="14"/>
      <w:lang w:eastAsia="en-US"/>
    </w:rPr>
  </w:style>
  <w:style w:type="paragraph" w:customStyle="1" w:styleId="HPContactText">
    <w:name w:val="HP Contact Text"/>
    <w:basedOn w:val="Normal"/>
    <w:uiPriority w:val="99"/>
    <w:rsid w:val="003C3A8D"/>
    <w:pPr>
      <w:spacing w:line="200" w:lineRule="exact"/>
    </w:pPr>
    <w:rPr>
      <w:rFonts w:ascii="Futura Bk" w:hAnsi="Futura Bk" w:cs="Futura Bk"/>
      <w:sz w:val="16"/>
      <w:lang w:eastAsia="en-GB"/>
    </w:rPr>
  </w:style>
  <w:style w:type="paragraph" w:customStyle="1" w:styleId="HPFootnotetext">
    <w:name w:val="HP Footnote text"/>
    <w:basedOn w:val="Normal"/>
    <w:uiPriority w:val="99"/>
    <w:rsid w:val="00560BBC"/>
    <w:pPr>
      <w:numPr>
        <w:numId w:val="20"/>
      </w:numPr>
      <w:spacing w:line="200" w:lineRule="exact"/>
    </w:pPr>
    <w:rPr>
      <w:rFonts w:ascii="Futura Bk" w:hAnsi="Futura Bk" w:cs="Futura Bk"/>
      <w:bCs/>
      <w:sz w:val="16"/>
      <w:lang w:eastAsia="en-GB"/>
    </w:rPr>
  </w:style>
  <w:style w:type="character" w:styleId="CommentReference">
    <w:name w:val="annotation reference"/>
    <w:uiPriority w:val="99"/>
    <w:rsid w:val="00BB2041"/>
    <w:rPr>
      <w:rFonts w:cs="Times New Roman"/>
      <w:sz w:val="16"/>
    </w:rPr>
  </w:style>
  <w:style w:type="paragraph" w:styleId="CommentText">
    <w:name w:val="annotation text"/>
    <w:basedOn w:val="Normal"/>
    <w:link w:val="CommentTextChar"/>
    <w:uiPriority w:val="99"/>
    <w:rsid w:val="00BB2041"/>
    <w:pPr>
      <w:spacing w:line="240" w:lineRule="auto"/>
    </w:pPr>
    <w:rPr>
      <w:rFonts w:ascii="Futura Bk" w:hAnsi="Futura Bk" w:cs="Times New Roman"/>
      <w:lang w:eastAsia="en-GB"/>
    </w:rPr>
  </w:style>
  <w:style w:type="character" w:customStyle="1" w:styleId="CommentTextChar">
    <w:name w:val="Comment Text Char"/>
    <w:link w:val="CommentText"/>
    <w:uiPriority w:val="99"/>
    <w:locked/>
    <w:rsid w:val="00BB2041"/>
    <w:rPr>
      <w:rFonts w:ascii="Futura Bk" w:hAnsi="Futura Bk" w:cs="Futura Bk"/>
      <w:lang w:eastAsia="en-GB"/>
    </w:rPr>
  </w:style>
  <w:style w:type="paragraph" w:styleId="BalloonText">
    <w:name w:val="Balloon Text"/>
    <w:basedOn w:val="Normal"/>
    <w:link w:val="BalloonTextChar"/>
    <w:uiPriority w:val="99"/>
    <w:semiHidden/>
    <w:rsid w:val="00BB2041"/>
    <w:pPr>
      <w:spacing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BB2041"/>
    <w:rPr>
      <w:rFonts w:ascii="Tahoma" w:hAnsi="Tahoma" w:cs="Tahoma"/>
      <w:sz w:val="16"/>
      <w:szCs w:val="16"/>
    </w:rPr>
  </w:style>
  <w:style w:type="paragraph" w:customStyle="1" w:styleId="HPBullet">
    <w:name w:val="HP Bullet"/>
    <w:basedOn w:val="Normal"/>
    <w:uiPriority w:val="99"/>
    <w:rsid w:val="00BB2041"/>
    <w:pPr>
      <w:numPr>
        <w:numId w:val="22"/>
      </w:numPr>
      <w:spacing w:after="300" w:line="300" w:lineRule="exact"/>
    </w:pPr>
    <w:rPr>
      <w:rFonts w:ascii="Futura Bk" w:hAnsi="Futura Bk" w:cs="Futura Bk"/>
      <w:sz w:val="22"/>
      <w:szCs w:val="24"/>
      <w:lang w:val="fr-FR" w:eastAsia="en-GB"/>
    </w:rPr>
  </w:style>
  <w:style w:type="paragraph" w:styleId="CommentSubject">
    <w:name w:val="annotation subject"/>
    <w:basedOn w:val="CommentText"/>
    <w:next w:val="CommentText"/>
    <w:link w:val="CommentSubjectChar"/>
    <w:uiPriority w:val="99"/>
    <w:semiHidden/>
    <w:rsid w:val="00F0708B"/>
    <w:pPr>
      <w:spacing w:line="260" w:lineRule="atLeast"/>
    </w:pPr>
    <w:rPr>
      <w:b/>
      <w:bCs/>
      <w:lang w:eastAsia="ja-JP"/>
    </w:rPr>
  </w:style>
  <w:style w:type="character" w:customStyle="1" w:styleId="CommentSubjectChar">
    <w:name w:val="Comment Subject Char"/>
    <w:link w:val="CommentSubject"/>
    <w:uiPriority w:val="99"/>
    <w:semiHidden/>
    <w:locked/>
    <w:rsid w:val="0006765A"/>
    <w:rPr>
      <w:rFonts w:ascii="Futura Bk" w:hAnsi="Futura Bk" w:cs="HP Simplified Light"/>
      <w:b/>
      <w:bCs/>
      <w:sz w:val="20"/>
      <w:szCs w:val="20"/>
      <w:lang w:eastAsia="ja-JP"/>
    </w:rPr>
  </w:style>
  <w:style w:type="numbering" w:customStyle="1" w:styleId="HPBullets">
    <w:name w:val="HP Bullets"/>
    <w:rsid w:val="00F02ADC"/>
    <w:pPr>
      <w:numPr>
        <w:numId w:val="15"/>
      </w:numPr>
    </w:pPr>
  </w:style>
  <w:style w:type="paragraph" w:styleId="Revision">
    <w:name w:val="Revision"/>
    <w:hidden/>
    <w:uiPriority w:val="99"/>
    <w:semiHidden/>
    <w:rsid w:val="00A2482E"/>
    <w:rPr>
      <w:rFonts w:cs="HP Simplified Light"/>
      <w:lang w:eastAsia="ja-JP"/>
    </w:rPr>
  </w:style>
  <w:style w:type="paragraph" w:customStyle="1" w:styleId="HPBodyText">
    <w:name w:val="HP Body Text"/>
    <w:basedOn w:val="Normal"/>
    <w:link w:val="HPBodyTextChar"/>
    <w:rsid w:val="00590C82"/>
    <w:pPr>
      <w:spacing w:after="300" w:line="300" w:lineRule="exact"/>
    </w:pPr>
    <w:rPr>
      <w:rFonts w:ascii="Futura Bk" w:eastAsia="Times New Roman" w:hAnsi="Futura Bk" w:cs="Times New Roman"/>
      <w:sz w:val="22"/>
      <w:szCs w:val="24"/>
      <w:lang w:eastAsia="en-GB"/>
    </w:rPr>
  </w:style>
  <w:style w:type="character" w:customStyle="1" w:styleId="HPBodyTextChar">
    <w:name w:val="HP Body Text Char"/>
    <w:link w:val="HPBodyText"/>
    <w:locked/>
    <w:rsid w:val="00590C82"/>
    <w:rPr>
      <w:rFonts w:ascii="Futura Bk" w:eastAsia="Times New Roman" w:hAnsi="Futura Bk"/>
      <w:sz w:val="22"/>
      <w:szCs w:val="24"/>
      <w:lang w:eastAsia="en-GB"/>
    </w:rPr>
  </w:style>
  <w:style w:type="paragraph" w:styleId="BodyText">
    <w:name w:val="Body Text"/>
    <w:aliases w:val="Body Text Char Char,Body Text Char Char Char Char Char Char Char Char Char Char Char,Body Text Char Char Char Char,Body Text Char Char Char Char Char Char Char Char Char Char Char Char Char Char Char,Corps de texte Car,Body Text Char Car"/>
    <w:basedOn w:val="Normal"/>
    <w:link w:val="BodyTextChar"/>
    <w:rsid w:val="00590C82"/>
    <w:pPr>
      <w:autoSpaceDE w:val="0"/>
      <w:autoSpaceDN w:val="0"/>
      <w:adjustRightInd w:val="0"/>
      <w:spacing w:after="120" w:line="280" w:lineRule="atLeast"/>
    </w:pPr>
    <w:rPr>
      <w:rFonts w:ascii="Futura Bk" w:eastAsia="Times New Roman" w:hAnsi="Futura Bk" w:cs="Times New Roman"/>
      <w:sz w:val="22"/>
      <w:szCs w:val="18"/>
      <w:lang w:eastAsia="en-US"/>
    </w:rPr>
  </w:style>
  <w:style w:type="character" w:customStyle="1" w:styleId="BodyTextChar">
    <w:name w:val="Body Text Char"/>
    <w:aliases w:val="Body Text Char Char Char,Body Text Char Char Char Char Char Char Char Char Char Char Char Char,Body Text Char Char Char Char Char,Body Text Char Char Char Char Char Char Char Char Char Char Char Char Char Char Char Char"/>
    <w:basedOn w:val="DefaultParagraphFont"/>
    <w:link w:val="BodyText"/>
    <w:rsid w:val="00590C82"/>
    <w:rPr>
      <w:rFonts w:ascii="Futura Bk" w:eastAsia="Times New Roman" w:hAnsi="Futura Bk"/>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P Simplified Light" w:eastAsia="MS Mincho" w:hAnsi="HP Simplified Light"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5D"/>
    <w:pPr>
      <w:spacing w:line="260" w:lineRule="atLeast"/>
    </w:pPr>
    <w:rPr>
      <w:rFonts w:cs="HP Simplified Light"/>
      <w:lang w:eastAsia="ja-JP"/>
    </w:rPr>
  </w:style>
  <w:style w:type="paragraph" w:styleId="Heading1">
    <w:name w:val="heading 1"/>
    <w:basedOn w:val="Normal"/>
    <w:next w:val="Normal"/>
    <w:link w:val="Heading1Char"/>
    <w:uiPriority w:val="99"/>
    <w:qFormat/>
    <w:rsid w:val="00FD7A4E"/>
    <w:pPr>
      <w:keepNext/>
      <w:keepLines/>
      <w:outlineLvl w:val="0"/>
    </w:pPr>
    <w:rPr>
      <w:rFonts w:ascii="HP Simplified" w:eastAsia="MS Gothic" w:hAnsi="HP Simplified"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7A4E"/>
    <w:rPr>
      <w:rFonts w:ascii="HP Simplified" w:eastAsia="MS Gothic" w:hAnsi="HP Simplified"/>
      <w:b/>
      <w:bCs/>
      <w:lang w:eastAsia="ja-JP"/>
    </w:rPr>
  </w:style>
  <w:style w:type="paragraph" w:styleId="Header">
    <w:name w:val="header"/>
    <w:basedOn w:val="HPInformation"/>
    <w:link w:val="HeaderChar"/>
    <w:uiPriority w:val="99"/>
    <w:rsid w:val="00894DD0"/>
    <w:rPr>
      <w:rFonts w:cs="Times New Roman"/>
      <w:noProof w:val="0"/>
      <w:sz w:val="18"/>
      <w:szCs w:val="18"/>
    </w:rPr>
  </w:style>
  <w:style w:type="character" w:customStyle="1" w:styleId="HeaderChar">
    <w:name w:val="Header Char"/>
    <w:link w:val="Header"/>
    <w:uiPriority w:val="99"/>
    <w:locked/>
    <w:rsid w:val="00894DD0"/>
    <w:rPr>
      <w:rFonts w:cs="HP Simplified Light"/>
      <w:sz w:val="18"/>
      <w:szCs w:val="18"/>
      <w:lang w:eastAsia="en-US"/>
    </w:rPr>
  </w:style>
  <w:style w:type="paragraph" w:styleId="Footer">
    <w:name w:val="footer"/>
    <w:basedOn w:val="HPInformation"/>
    <w:link w:val="FooterChar"/>
    <w:uiPriority w:val="99"/>
    <w:rsid w:val="00894DD0"/>
    <w:pPr>
      <w:tabs>
        <w:tab w:val="clear" w:pos="173"/>
        <w:tab w:val="right" w:pos="7200"/>
      </w:tabs>
    </w:pPr>
    <w:rPr>
      <w:rFonts w:cs="Times New Roman"/>
      <w:noProof w:val="0"/>
      <w:sz w:val="10"/>
      <w:szCs w:val="10"/>
    </w:rPr>
  </w:style>
  <w:style w:type="character" w:customStyle="1" w:styleId="FooterChar">
    <w:name w:val="Footer Char"/>
    <w:link w:val="Footer"/>
    <w:uiPriority w:val="99"/>
    <w:locked/>
    <w:rsid w:val="00894DD0"/>
    <w:rPr>
      <w:rFonts w:cs="HP Simplified Light"/>
      <w:sz w:val="10"/>
      <w:szCs w:val="10"/>
      <w:lang w:eastAsia="en-US"/>
    </w:rPr>
  </w:style>
  <w:style w:type="character" w:styleId="Hyperlink">
    <w:name w:val="Hyperlink"/>
    <w:uiPriority w:val="99"/>
    <w:rsid w:val="00E05F4C"/>
    <w:rPr>
      <w:rFonts w:cs="Times New Roman"/>
      <w:color w:val="auto"/>
      <w:u w:val="single" w:color="87898B"/>
    </w:rPr>
  </w:style>
  <w:style w:type="character" w:styleId="FollowedHyperlink">
    <w:name w:val="FollowedHyperlink"/>
    <w:uiPriority w:val="99"/>
    <w:rsid w:val="00E05F4C"/>
    <w:rPr>
      <w:rFonts w:cs="Times New Roman"/>
      <w:color w:val="auto"/>
      <w:u w:val="single" w:color="87898B"/>
    </w:rPr>
  </w:style>
  <w:style w:type="paragraph" w:customStyle="1" w:styleId="HPInformation">
    <w:name w:val="HP Information"/>
    <w:basedOn w:val="Normal"/>
    <w:uiPriority w:val="99"/>
    <w:rsid w:val="006C705D"/>
    <w:pPr>
      <w:tabs>
        <w:tab w:val="left" w:pos="173"/>
      </w:tabs>
      <w:spacing w:line="220" w:lineRule="atLeast"/>
    </w:pPr>
    <w:rPr>
      <w:noProof/>
      <w:sz w:val="16"/>
      <w:szCs w:val="16"/>
      <w:lang w:eastAsia="en-US"/>
    </w:rPr>
  </w:style>
  <w:style w:type="table" w:styleId="TableGrid">
    <w:name w:val="Table Grid"/>
    <w:basedOn w:val="TableNormal"/>
    <w:uiPriority w:val="99"/>
    <w:rsid w:val="004F2E89"/>
    <w:tblPr>
      <w:tblInd w:w="0" w:type="dxa"/>
      <w:tblCellMar>
        <w:top w:w="0" w:type="dxa"/>
        <w:left w:w="0" w:type="dxa"/>
        <w:bottom w:w="0" w:type="dxa"/>
        <w:right w:w="0" w:type="dxa"/>
      </w:tblCellMar>
    </w:tblPr>
    <w:tblStylePr w:type="firstRow">
      <w:rPr>
        <w:rFonts w:ascii="HP Simplified" w:hAnsi="HP Simplified" w:cs="Times New Roman"/>
        <w:b/>
        <w:bCs/>
        <w:i w:val="0"/>
        <w:iCs w:val="0"/>
      </w:rPr>
      <w:tblPr/>
      <w:tcPr>
        <w:tcBorders>
          <w:top w:val="nil"/>
          <w:left w:val="nil"/>
          <w:bottom w:val="nil"/>
          <w:right w:val="nil"/>
          <w:insideH w:val="nil"/>
          <w:insideV w:val="nil"/>
          <w:tl2br w:val="nil"/>
          <w:tr2bl w:val="nil"/>
        </w:tcBorders>
      </w:tcPr>
    </w:tblStylePr>
  </w:style>
  <w:style w:type="paragraph" w:styleId="ListParagraph">
    <w:name w:val="List Paragraph"/>
    <w:basedOn w:val="BodyBullets"/>
    <w:uiPriority w:val="99"/>
    <w:qFormat/>
    <w:rsid w:val="00254372"/>
  </w:style>
  <w:style w:type="paragraph" w:customStyle="1" w:styleId="BodyBullets">
    <w:name w:val="Body Bullets"/>
    <w:basedOn w:val="Normal"/>
    <w:uiPriority w:val="99"/>
    <w:rsid w:val="004F2E89"/>
    <w:pPr>
      <w:numPr>
        <w:numId w:val="19"/>
      </w:numPr>
      <w:spacing w:before="120"/>
      <w:contextualSpacing/>
    </w:pPr>
  </w:style>
  <w:style w:type="paragraph" w:customStyle="1" w:styleId="LegalText">
    <w:name w:val="Legal Text"/>
    <w:basedOn w:val="Normal"/>
    <w:uiPriority w:val="99"/>
    <w:rsid w:val="00713D0F"/>
    <w:pPr>
      <w:spacing w:line="150" w:lineRule="atLeast"/>
    </w:pPr>
    <w:rPr>
      <w:sz w:val="12"/>
    </w:rPr>
  </w:style>
  <w:style w:type="paragraph" w:customStyle="1" w:styleId="PRHeadline">
    <w:name w:val="PR Headline"/>
    <w:uiPriority w:val="99"/>
    <w:rsid w:val="00A65C3A"/>
    <w:pPr>
      <w:spacing w:line="420" w:lineRule="atLeast"/>
    </w:pPr>
    <w:rPr>
      <w:rFonts w:ascii="HP Simplified" w:hAnsi="HP Simplified" w:cs="HP Simplified Light"/>
      <w:b/>
      <w:sz w:val="36"/>
      <w:szCs w:val="36"/>
      <w:lang w:eastAsia="ja-JP"/>
    </w:rPr>
  </w:style>
  <w:style w:type="paragraph" w:customStyle="1" w:styleId="PRSubhead">
    <w:name w:val="PR Subhead"/>
    <w:uiPriority w:val="99"/>
    <w:rsid w:val="009F4244"/>
    <w:pPr>
      <w:spacing w:line="340" w:lineRule="atLeast"/>
    </w:pPr>
    <w:rPr>
      <w:rFonts w:cs="HP Simplified Light"/>
      <w:sz w:val="28"/>
      <w:szCs w:val="28"/>
      <w:lang w:eastAsia="ja-JP"/>
    </w:rPr>
  </w:style>
  <w:style w:type="paragraph" w:customStyle="1" w:styleId="DocumentType2ndPage">
    <w:name w:val="Document Type 2nd Page"/>
    <w:uiPriority w:val="99"/>
    <w:rsid w:val="00D52B5E"/>
    <w:rPr>
      <w:rFonts w:ascii="HP Simplified" w:hAnsi="HP Simplified" w:cs="HP Simplified Light"/>
      <w:b/>
      <w:color w:val="0096D6"/>
      <w:sz w:val="22"/>
      <w:szCs w:val="22"/>
      <w:lang w:eastAsia="ja-JP"/>
    </w:rPr>
  </w:style>
  <w:style w:type="paragraph" w:customStyle="1" w:styleId="PRHeadline2ndPage">
    <w:name w:val="PR Headline 2nd Page"/>
    <w:link w:val="PRHeadline2ndPageChar"/>
    <w:uiPriority w:val="99"/>
    <w:rsid w:val="00933A95"/>
    <w:pPr>
      <w:spacing w:line="360" w:lineRule="atLeast"/>
    </w:pPr>
    <w:rPr>
      <w:rFonts w:ascii="HP Simplified" w:hAnsi="HP Simplified" w:cs="HP Simplified Light"/>
      <w:b/>
      <w:sz w:val="26"/>
      <w:szCs w:val="26"/>
    </w:rPr>
  </w:style>
  <w:style w:type="character" w:customStyle="1" w:styleId="PRHeadline2ndPageChar">
    <w:name w:val="PR Headline 2nd Page Char"/>
    <w:link w:val="PRHeadline2ndPage"/>
    <w:uiPriority w:val="99"/>
    <w:locked/>
    <w:rsid w:val="00933A95"/>
    <w:rPr>
      <w:rFonts w:ascii="HP Simplified" w:hAnsi="HP Simplified" w:cs="HP Simplified Light"/>
      <w:b/>
      <w:sz w:val="26"/>
      <w:szCs w:val="26"/>
      <w:lang w:val="en-US" w:eastAsia="en-US" w:bidi="ar-SA"/>
    </w:rPr>
  </w:style>
  <w:style w:type="paragraph" w:customStyle="1" w:styleId="Footnote">
    <w:name w:val="Footnote"/>
    <w:uiPriority w:val="99"/>
    <w:rsid w:val="00634791"/>
    <w:pPr>
      <w:spacing w:line="220" w:lineRule="atLeast"/>
    </w:pPr>
    <w:rPr>
      <w:rFonts w:cs="HP Simplified Light"/>
      <w:sz w:val="16"/>
      <w:szCs w:val="18"/>
    </w:rPr>
  </w:style>
  <w:style w:type="paragraph" w:customStyle="1" w:styleId="PRQuote">
    <w:name w:val="PR Quote"/>
    <w:basedOn w:val="Normal"/>
    <w:uiPriority w:val="99"/>
    <w:rsid w:val="00EF7793"/>
    <w:rPr>
      <w:i/>
    </w:rPr>
  </w:style>
  <w:style w:type="paragraph" w:customStyle="1" w:styleId="FootnoteNumbered">
    <w:name w:val="Footnote Numbered"/>
    <w:basedOn w:val="Footnote"/>
    <w:uiPriority w:val="99"/>
    <w:rsid w:val="00C4710A"/>
    <w:pPr>
      <w:numPr>
        <w:numId w:val="17"/>
      </w:numPr>
    </w:pPr>
  </w:style>
  <w:style w:type="paragraph" w:customStyle="1" w:styleId="DocumentType">
    <w:name w:val="Document Type"/>
    <w:uiPriority w:val="99"/>
    <w:rsid w:val="00D52B5E"/>
    <w:pPr>
      <w:spacing w:after="60"/>
    </w:pPr>
    <w:rPr>
      <w:rFonts w:ascii="HP Simplified" w:hAnsi="HP Simplified" w:cs="HP Simplified Light"/>
      <w:b/>
      <w:color w:val="0096D6"/>
      <w:sz w:val="22"/>
      <w:szCs w:val="22"/>
      <w:lang w:eastAsia="ja-JP"/>
    </w:rPr>
  </w:style>
  <w:style w:type="paragraph" w:customStyle="1" w:styleId="Editorialtext">
    <w:name w:val="Editorial text"/>
    <w:basedOn w:val="Normal"/>
    <w:uiPriority w:val="99"/>
    <w:rsid w:val="003C3A8D"/>
    <w:pPr>
      <w:autoSpaceDE w:val="0"/>
      <w:autoSpaceDN w:val="0"/>
      <w:adjustRightInd w:val="0"/>
      <w:spacing w:line="220" w:lineRule="exact"/>
    </w:pPr>
    <w:rPr>
      <w:rFonts w:ascii="Futura Bk" w:hAnsi="Futura Bk" w:cs="Times New Roman"/>
      <w:sz w:val="16"/>
      <w:szCs w:val="14"/>
      <w:lang w:eastAsia="en-US"/>
    </w:rPr>
  </w:style>
  <w:style w:type="paragraph" w:customStyle="1" w:styleId="HPContactText">
    <w:name w:val="HP Contact Text"/>
    <w:basedOn w:val="Normal"/>
    <w:uiPriority w:val="99"/>
    <w:rsid w:val="003C3A8D"/>
    <w:pPr>
      <w:spacing w:line="200" w:lineRule="exact"/>
    </w:pPr>
    <w:rPr>
      <w:rFonts w:ascii="Futura Bk" w:hAnsi="Futura Bk" w:cs="Futura Bk"/>
      <w:sz w:val="16"/>
      <w:lang w:eastAsia="en-GB"/>
    </w:rPr>
  </w:style>
  <w:style w:type="paragraph" w:customStyle="1" w:styleId="HPFootnotetext">
    <w:name w:val="HP Footnote text"/>
    <w:basedOn w:val="Normal"/>
    <w:uiPriority w:val="99"/>
    <w:rsid w:val="00560BBC"/>
    <w:pPr>
      <w:numPr>
        <w:numId w:val="20"/>
      </w:numPr>
      <w:spacing w:line="200" w:lineRule="exact"/>
    </w:pPr>
    <w:rPr>
      <w:rFonts w:ascii="Futura Bk" w:hAnsi="Futura Bk" w:cs="Futura Bk"/>
      <w:bCs/>
      <w:sz w:val="16"/>
      <w:lang w:eastAsia="en-GB"/>
    </w:rPr>
  </w:style>
  <w:style w:type="character" w:styleId="CommentReference">
    <w:name w:val="annotation reference"/>
    <w:uiPriority w:val="99"/>
    <w:rsid w:val="00BB2041"/>
    <w:rPr>
      <w:rFonts w:cs="Times New Roman"/>
      <w:sz w:val="16"/>
    </w:rPr>
  </w:style>
  <w:style w:type="paragraph" w:styleId="CommentText">
    <w:name w:val="annotation text"/>
    <w:basedOn w:val="Normal"/>
    <w:link w:val="CommentTextChar"/>
    <w:uiPriority w:val="99"/>
    <w:rsid w:val="00BB2041"/>
    <w:pPr>
      <w:spacing w:line="240" w:lineRule="auto"/>
    </w:pPr>
    <w:rPr>
      <w:rFonts w:ascii="Futura Bk" w:hAnsi="Futura Bk" w:cs="Times New Roman"/>
      <w:lang w:eastAsia="en-GB"/>
    </w:rPr>
  </w:style>
  <w:style w:type="character" w:customStyle="1" w:styleId="CommentTextChar">
    <w:name w:val="Comment Text Char"/>
    <w:link w:val="CommentText"/>
    <w:uiPriority w:val="99"/>
    <w:locked/>
    <w:rsid w:val="00BB2041"/>
    <w:rPr>
      <w:rFonts w:ascii="Futura Bk" w:hAnsi="Futura Bk" w:cs="Futura Bk"/>
      <w:lang w:eastAsia="en-GB"/>
    </w:rPr>
  </w:style>
  <w:style w:type="paragraph" w:styleId="BalloonText">
    <w:name w:val="Balloon Text"/>
    <w:basedOn w:val="Normal"/>
    <w:link w:val="BalloonTextChar"/>
    <w:uiPriority w:val="99"/>
    <w:semiHidden/>
    <w:rsid w:val="00BB2041"/>
    <w:pPr>
      <w:spacing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BB2041"/>
    <w:rPr>
      <w:rFonts w:ascii="Tahoma" w:hAnsi="Tahoma" w:cs="Tahoma"/>
      <w:sz w:val="16"/>
      <w:szCs w:val="16"/>
    </w:rPr>
  </w:style>
  <w:style w:type="paragraph" w:customStyle="1" w:styleId="HPBullet">
    <w:name w:val="HP Bullet"/>
    <w:basedOn w:val="Normal"/>
    <w:uiPriority w:val="99"/>
    <w:rsid w:val="00BB2041"/>
    <w:pPr>
      <w:numPr>
        <w:numId w:val="22"/>
      </w:numPr>
      <w:spacing w:after="300" w:line="300" w:lineRule="exact"/>
    </w:pPr>
    <w:rPr>
      <w:rFonts w:ascii="Futura Bk" w:hAnsi="Futura Bk" w:cs="Futura Bk"/>
      <w:sz w:val="22"/>
      <w:szCs w:val="24"/>
      <w:lang w:val="fr-FR" w:eastAsia="en-GB"/>
    </w:rPr>
  </w:style>
  <w:style w:type="paragraph" w:styleId="CommentSubject">
    <w:name w:val="annotation subject"/>
    <w:basedOn w:val="CommentText"/>
    <w:next w:val="CommentText"/>
    <w:link w:val="CommentSubjectChar"/>
    <w:uiPriority w:val="99"/>
    <w:semiHidden/>
    <w:rsid w:val="00F0708B"/>
    <w:pPr>
      <w:spacing w:line="260" w:lineRule="atLeast"/>
    </w:pPr>
    <w:rPr>
      <w:b/>
      <w:bCs/>
      <w:lang w:eastAsia="ja-JP"/>
    </w:rPr>
  </w:style>
  <w:style w:type="character" w:customStyle="1" w:styleId="CommentSubjectChar">
    <w:name w:val="Comment Subject Char"/>
    <w:link w:val="CommentSubject"/>
    <w:uiPriority w:val="99"/>
    <w:semiHidden/>
    <w:locked/>
    <w:rsid w:val="0006765A"/>
    <w:rPr>
      <w:rFonts w:ascii="Futura Bk" w:hAnsi="Futura Bk" w:cs="HP Simplified Light"/>
      <w:b/>
      <w:bCs/>
      <w:sz w:val="20"/>
      <w:szCs w:val="20"/>
      <w:lang w:eastAsia="ja-JP"/>
    </w:rPr>
  </w:style>
  <w:style w:type="numbering" w:customStyle="1" w:styleId="HPBullets">
    <w:name w:val="HP Bullets"/>
    <w:rsid w:val="00F02ADC"/>
    <w:pPr>
      <w:numPr>
        <w:numId w:val="15"/>
      </w:numPr>
    </w:pPr>
  </w:style>
  <w:style w:type="paragraph" w:styleId="Revision">
    <w:name w:val="Revision"/>
    <w:hidden/>
    <w:uiPriority w:val="99"/>
    <w:semiHidden/>
    <w:rsid w:val="00A2482E"/>
    <w:rPr>
      <w:rFonts w:cs="HP Simplified Light"/>
      <w:lang w:eastAsia="ja-JP"/>
    </w:rPr>
  </w:style>
  <w:style w:type="paragraph" w:customStyle="1" w:styleId="HPBodyText">
    <w:name w:val="HP Body Text"/>
    <w:basedOn w:val="Normal"/>
    <w:link w:val="HPBodyTextChar"/>
    <w:rsid w:val="00590C82"/>
    <w:pPr>
      <w:spacing w:after="300" w:line="300" w:lineRule="exact"/>
    </w:pPr>
    <w:rPr>
      <w:rFonts w:ascii="Futura Bk" w:eastAsia="Times New Roman" w:hAnsi="Futura Bk" w:cs="Times New Roman"/>
      <w:sz w:val="22"/>
      <w:szCs w:val="24"/>
      <w:lang w:eastAsia="en-GB"/>
    </w:rPr>
  </w:style>
  <w:style w:type="character" w:customStyle="1" w:styleId="HPBodyTextChar">
    <w:name w:val="HP Body Text Char"/>
    <w:link w:val="HPBodyText"/>
    <w:locked/>
    <w:rsid w:val="00590C82"/>
    <w:rPr>
      <w:rFonts w:ascii="Futura Bk" w:eastAsia="Times New Roman" w:hAnsi="Futura Bk"/>
      <w:sz w:val="22"/>
      <w:szCs w:val="24"/>
      <w:lang w:eastAsia="en-GB"/>
    </w:rPr>
  </w:style>
  <w:style w:type="paragraph" w:styleId="BodyText">
    <w:name w:val="Body Text"/>
    <w:aliases w:val="Body Text Char Char,Body Text Char Char Char Char Char Char Char Char Char Char Char,Body Text Char Char Char Char,Body Text Char Char Char Char Char Char Char Char Char Char Char Char Char Char Char,Corps de texte Car,Body Text Char Car"/>
    <w:basedOn w:val="Normal"/>
    <w:link w:val="BodyTextChar"/>
    <w:rsid w:val="00590C82"/>
    <w:pPr>
      <w:autoSpaceDE w:val="0"/>
      <w:autoSpaceDN w:val="0"/>
      <w:adjustRightInd w:val="0"/>
      <w:spacing w:after="120" w:line="280" w:lineRule="atLeast"/>
    </w:pPr>
    <w:rPr>
      <w:rFonts w:ascii="Futura Bk" w:eastAsia="Times New Roman" w:hAnsi="Futura Bk" w:cs="Times New Roman"/>
      <w:sz w:val="22"/>
      <w:szCs w:val="18"/>
      <w:lang w:eastAsia="en-US"/>
    </w:rPr>
  </w:style>
  <w:style w:type="character" w:customStyle="1" w:styleId="BodyTextChar">
    <w:name w:val="Body Text Char"/>
    <w:aliases w:val="Body Text Char Char Char,Body Text Char Char Char Char Char Char Char Char Char Char Char Char,Body Text Char Char Char Char Char,Body Text Char Char Char Char Char Char Char Char Char Char Char Char Char Char Char Char"/>
    <w:basedOn w:val="DefaultParagraphFont"/>
    <w:link w:val="BodyText"/>
    <w:rsid w:val="00590C82"/>
    <w:rPr>
      <w:rFonts w:ascii="Futura Bk" w:eastAsia="Times New Roman" w:hAnsi="Futura Bk"/>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7862">
      <w:marLeft w:val="0"/>
      <w:marRight w:val="0"/>
      <w:marTop w:val="0"/>
      <w:marBottom w:val="0"/>
      <w:divBdr>
        <w:top w:val="none" w:sz="0" w:space="0" w:color="auto"/>
        <w:left w:val="none" w:sz="0" w:space="0" w:color="auto"/>
        <w:bottom w:val="none" w:sz="0" w:space="0" w:color="auto"/>
        <w:right w:val="none" w:sz="0" w:space="0" w:color="auto"/>
      </w:divBdr>
      <w:divsChild>
        <w:div w:id="114907864">
          <w:marLeft w:val="0"/>
          <w:marRight w:val="0"/>
          <w:marTop w:val="0"/>
          <w:marBottom w:val="0"/>
          <w:divBdr>
            <w:top w:val="none" w:sz="0" w:space="0" w:color="auto"/>
            <w:left w:val="none" w:sz="0" w:space="0" w:color="auto"/>
            <w:bottom w:val="none" w:sz="0" w:space="0" w:color="auto"/>
            <w:right w:val="none" w:sz="0" w:space="0" w:color="auto"/>
          </w:divBdr>
          <w:divsChild>
            <w:div w:id="11490786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lle.lundberg@hp.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p.com/go/newsroom" TargetMode="External"/><Relationship Id="rId17" Type="http://schemas.openxmlformats.org/officeDocument/2006/relationships/hyperlink" Target="http://www.hp.com" TargetMode="External"/><Relationship Id="rId2" Type="http://schemas.openxmlformats.org/officeDocument/2006/relationships/styles" Target="styles.xml"/><Relationship Id="rId16" Type="http://schemas.openxmlformats.org/officeDocument/2006/relationships/hyperlink" Target="http://www.hp.com/go/newsro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en.brink@edelman.com" TargetMode="External"/><Relationship Id="rId5" Type="http://schemas.openxmlformats.org/officeDocument/2006/relationships/webSettings" Target="webSettings.xml"/><Relationship Id="rId15" Type="http://schemas.openxmlformats.org/officeDocument/2006/relationships/hyperlink" Target="mailto:marten.brink@edelman.com" TargetMode="External"/><Relationship Id="rId10" Type="http://schemas.openxmlformats.org/officeDocument/2006/relationships/hyperlink" Target="mailto:Daniel.antonsson@hp.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le.lundberg@hp.com" TargetMode="External"/><Relationship Id="rId14" Type="http://schemas.openxmlformats.org/officeDocument/2006/relationships/hyperlink" Target="mailto:Daniel.antonsson@hp.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hp.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3878\Desktop\184_businesspcs_04%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184_businesspcs_04 23</Template>
  <TotalTime>37</TotalTime>
  <Pages>4</Pages>
  <Words>1314</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HP News Release</vt:lpstr>
    </vt:vector>
  </TitlesOfParts>
  <Company>HP</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News Release</dc:title>
  <dc:creator>Bonefeste, Adam</dc:creator>
  <cp:lastModifiedBy>E023167</cp:lastModifiedBy>
  <cp:revision>11</cp:revision>
  <cp:lastPrinted>2012-05-11T09:26:00Z</cp:lastPrinted>
  <dcterms:created xsi:type="dcterms:W3CDTF">2012-05-10T12:08:00Z</dcterms:created>
  <dcterms:modified xsi:type="dcterms:W3CDTF">2012-05-11T09:49:00Z</dcterms:modified>
</cp:coreProperties>
</file>