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FA" w:rsidRPr="00092718" w:rsidRDefault="001122FA" w:rsidP="001122FA">
      <w:pPr>
        <w:pStyle w:val="Default"/>
        <w:jc w:val="right"/>
        <w:rPr>
          <w:rFonts w:ascii="Adobe Garamond Pro" w:hAnsi="Adobe Garamond Pro"/>
          <w:color w:val="auto"/>
          <w:spacing w:val="-10"/>
          <w:sz w:val="20"/>
          <w:szCs w:val="20"/>
        </w:rPr>
      </w:pPr>
      <w:r w:rsidRPr="00092718">
        <w:rPr>
          <w:rFonts w:ascii="Adobe Garamond Pro" w:hAnsi="Adobe Garamond Pro"/>
          <w:color w:val="auto"/>
          <w:spacing w:val="-10"/>
          <w:sz w:val="20"/>
          <w:szCs w:val="20"/>
        </w:rPr>
        <w:t xml:space="preserve">Stockholm, </w:t>
      </w:r>
      <w:r w:rsidR="00DD2C01">
        <w:rPr>
          <w:rFonts w:ascii="Adobe Garamond Pro" w:hAnsi="Adobe Garamond Pro"/>
          <w:color w:val="auto"/>
          <w:spacing w:val="-10"/>
          <w:sz w:val="20"/>
          <w:szCs w:val="20"/>
        </w:rPr>
        <w:fldChar w:fldCharType="begin"/>
      </w:r>
      <w:r w:rsidR="00DD2C01">
        <w:rPr>
          <w:rFonts w:ascii="Adobe Garamond Pro" w:hAnsi="Adobe Garamond Pro"/>
          <w:color w:val="auto"/>
          <w:spacing w:val="-10"/>
          <w:sz w:val="20"/>
          <w:szCs w:val="20"/>
        </w:rPr>
        <w:instrText xml:space="preserve"> TIME \@ "d MMMM yyyy" </w:instrText>
      </w:r>
      <w:r w:rsidR="00DD2C01">
        <w:rPr>
          <w:rFonts w:ascii="Adobe Garamond Pro" w:hAnsi="Adobe Garamond Pro"/>
          <w:color w:val="auto"/>
          <w:spacing w:val="-10"/>
          <w:sz w:val="20"/>
          <w:szCs w:val="20"/>
        </w:rPr>
        <w:fldChar w:fldCharType="separate"/>
      </w:r>
      <w:r w:rsidR="0053275E">
        <w:rPr>
          <w:rFonts w:ascii="Adobe Garamond Pro" w:hAnsi="Adobe Garamond Pro"/>
          <w:noProof/>
          <w:color w:val="auto"/>
          <w:spacing w:val="-10"/>
          <w:sz w:val="20"/>
          <w:szCs w:val="20"/>
        </w:rPr>
        <w:t>20 april 2016</w:t>
      </w:r>
      <w:r w:rsidR="00DD2C01">
        <w:rPr>
          <w:rFonts w:ascii="Adobe Garamond Pro" w:hAnsi="Adobe Garamond Pro"/>
          <w:color w:val="auto"/>
          <w:spacing w:val="-10"/>
          <w:sz w:val="20"/>
          <w:szCs w:val="20"/>
        </w:rPr>
        <w:fldChar w:fldCharType="end"/>
      </w:r>
    </w:p>
    <w:p w:rsidR="001122FA" w:rsidRPr="00092718" w:rsidRDefault="001122FA" w:rsidP="001122FA">
      <w:pPr>
        <w:pStyle w:val="Default"/>
        <w:jc w:val="right"/>
        <w:rPr>
          <w:rFonts w:ascii="HelveticaNeue LT 65 Medium" w:hAnsi="HelveticaNeue LT 65 Medium"/>
          <w:i/>
          <w:sz w:val="18"/>
          <w:szCs w:val="18"/>
        </w:rPr>
      </w:pPr>
    </w:p>
    <w:p w:rsidR="00C87CB6" w:rsidRPr="00092718" w:rsidRDefault="00430E8F" w:rsidP="0004459B">
      <w:pPr>
        <w:pStyle w:val="vertextpressmeddelande"/>
        <w:rPr>
          <w:sz w:val="24"/>
          <w:szCs w:val="24"/>
          <w:lang w:val="sv-SE"/>
        </w:rPr>
      </w:pPr>
      <w:r w:rsidRPr="00092718">
        <w:rPr>
          <w:sz w:val="24"/>
          <w:szCs w:val="24"/>
          <w:lang w:val="sv-SE"/>
        </w:rPr>
        <w:t>Pressmeddelande</w:t>
      </w:r>
      <w:r w:rsidR="006D5556" w:rsidRPr="00092718">
        <w:rPr>
          <w:sz w:val="24"/>
          <w:szCs w:val="24"/>
          <w:lang w:val="sv-SE"/>
        </w:rPr>
        <w:t xml:space="preserve"> från Bisnode</w:t>
      </w:r>
    </w:p>
    <w:p w:rsidR="00F82127" w:rsidRPr="0053275E" w:rsidRDefault="0053275E" w:rsidP="0053275E">
      <w:pPr>
        <w:autoSpaceDE w:val="0"/>
        <w:autoSpaceDN w:val="0"/>
        <w:rPr>
          <w:rFonts w:ascii="HelveticaNeueLT W1G 67 MdCn" w:hAnsi="HelveticaNeueLT W1G 67 MdCn"/>
          <w:b/>
          <w:bCs/>
          <w:caps/>
          <w:spacing w:val="-10"/>
          <w:sz w:val="48"/>
          <w:szCs w:val="48"/>
        </w:rPr>
      </w:pPr>
      <w:r w:rsidRPr="0053275E">
        <w:rPr>
          <w:rFonts w:ascii="HelveticaNeueLT W1G 67 MdCn" w:hAnsi="HelveticaNeueLT W1G 67 MdCn"/>
          <w:b/>
          <w:caps/>
          <w:spacing w:val="-10"/>
          <w:sz w:val="48"/>
          <w:szCs w:val="48"/>
        </w:rPr>
        <w:t>KOMMUNER OCH LANDSTING VISAR VÄGEN MOT FOSSILFRIA FORDON</w:t>
      </w:r>
    </w:p>
    <w:p w:rsidR="00CE7217" w:rsidRDefault="00A26ECD" w:rsidP="00A26ECD">
      <w:pPr>
        <w:pStyle w:val="Ingresspressmeddelande"/>
      </w:pPr>
      <w:r w:rsidRPr="00A26ECD">
        <w:rPr>
          <w:lang w:val="sv-SE"/>
        </w:rPr>
        <w:t xml:space="preserve">– Sveriges 10 bästa kommuner är 100 gånger bättre på batterielbilar, 60 gånger bättre på biogasbilar och 10 gånger bättre på etanolfordon än Sverige i övrigt. </w:t>
      </w:r>
      <w:proofErr w:type="spellStart"/>
      <w:r w:rsidRPr="00A26ECD">
        <w:t>Detta</w:t>
      </w:r>
      <w:proofErr w:type="spellEnd"/>
      <w:r w:rsidRPr="00A26ECD">
        <w:t xml:space="preserve"> </w:t>
      </w:r>
      <w:proofErr w:type="spellStart"/>
      <w:r w:rsidRPr="00A26ECD">
        <w:t>framkommer</w:t>
      </w:r>
      <w:proofErr w:type="spellEnd"/>
      <w:r w:rsidRPr="00A26ECD">
        <w:t xml:space="preserve"> </w:t>
      </w:r>
      <w:proofErr w:type="spellStart"/>
      <w:r w:rsidRPr="00A26ECD">
        <w:t>i</w:t>
      </w:r>
      <w:proofErr w:type="spellEnd"/>
      <w:r w:rsidRPr="00A26ECD">
        <w:t xml:space="preserve"> </w:t>
      </w:r>
      <w:proofErr w:type="spellStart"/>
      <w:r w:rsidRPr="00A26ECD">
        <w:t>årets</w:t>
      </w:r>
      <w:proofErr w:type="spellEnd"/>
      <w:r w:rsidRPr="00A26ECD">
        <w:t xml:space="preserve"> </w:t>
      </w:r>
      <w:proofErr w:type="spellStart"/>
      <w:r w:rsidRPr="00A26ECD">
        <w:t>Miljöfordonsdiagnos</w:t>
      </w:r>
      <w:proofErr w:type="spellEnd"/>
      <w:r w:rsidRPr="00A26ECD">
        <w:t>.</w:t>
      </w:r>
    </w:p>
    <w:p w:rsidR="00A26ECD" w:rsidRPr="00A26ECD" w:rsidRDefault="00A26ECD" w:rsidP="00A26ECD">
      <w:pPr>
        <w:pStyle w:val="Ingresspressmeddelande"/>
      </w:pPr>
      <w:bookmarkStart w:id="0" w:name="_GoBack"/>
      <w:bookmarkEnd w:id="0"/>
    </w:p>
    <w:p w:rsidR="00A26ECD" w:rsidRPr="00A26ECD" w:rsidRDefault="00A26ECD" w:rsidP="00A26ECD">
      <w:pPr>
        <w:pStyle w:val="Brdpressmeddelande"/>
        <w:rPr>
          <w:lang w:val="sv-SE"/>
        </w:rPr>
      </w:pPr>
      <w:r w:rsidRPr="00A26ECD">
        <w:rPr>
          <w:lang w:val="sv-SE"/>
        </w:rPr>
        <w:t xml:space="preserve">Regeringen har som mål att Sverige ska vara fossilt bränsleoberoende år 2030, och för ett tiotal kommuner är målet inom räckhåll. Fortsätter de som idag når de målet 2027, och köper de från och med nu bara fossilfria fordon når de målet redan 2020. På nationell nivå är trenden oförändrad </w:t>
      </w:r>
      <w:r w:rsidRPr="00A26ECD">
        <w:rPr>
          <w:lang w:val="sv-SE"/>
        </w:rPr>
        <w:softHyphen/>
        <w:t>– om kommuner och landsting fortsätter som idag når de målet om fossilfri fordonsflotta först 2130.</w:t>
      </w:r>
    </w:p>
    <w:p w:rsidR="00A26ECD" w:rsidRPr="00A26ECD" w:rsidRDefault="00A26ECD" w:rsidP="00A26ECD">
      <w:pPr>
        <w:pStyle w:val="Brdpressmeddelande"/>
        <w:rPr>
          <w:lang w:val="sv-SE"/>
        </w:rPr>
      </w:pPr>
    </w:p>
    <w:p w:rsidR="00A26ECD" w:rsidRPr="00A26ECD" w:rsidRDefault="00A26ECD" w:rsidP="00A26ECD">
      <w:pPr>
        <w:pStyle w:val="Brdpressmeddelande"/>
        <w:rPr>
          <w:lang w:val="sv-SE"/>
        </w:rPr>
      </w:pPr>
      <w:r w:rsidRPr="00A26ECD">
        <w:rPr>
          <w:lang w:val="sv-SE"/>
        </w:rPr>
        <w:t xml:space="preserve">I Miljöfordonsdiagnosen 2016 är det glädjande nog trångt på ledarplatsen: Stockholms Stad och Botkyrka kommun delar prispallen för kommunerna, och Skåne, Uppsala och Västra Götaland gör detsamma på landstingspallen. De har kommit allra längst i sitt arbete och påverkar miljön minst. </w:t>
      </w:r>
      <w:r w:rsidRPr="00A26ECD">
        <w:rPr>
          <w:lang w:val="sv-SE"/>
        </w:rPr>
        <w:br/>
      </w:r>
    </w:p>
    <w:p w:rsidR="00A26ECD" w:rsidRPr="00A26ECD" w:rsidRDefault="00A26ECD" w:rsidP="00A26ECD">
      <w:pPr>
        <w:pStyle w:val="Brdpressmeddelande"/>
        <w:rPr>
          <w:lang w:val="sv-SE"/>
        </w:rPr>
      </w:pPr>
      <w:r w:rsidRPr="00A26ECD">
        <w:rPr>
          <w:lang w:val="sv-SE"/>
        </w:rPr>
        <w:t>Tittar man istället på vilka som gjort störst förbättringar sedan förra året vinner Köpings kommun tätt följd av Karlstad, och i landsstingskampen hämtar Västra Götaland in mest tillsammans med Skåne (och både dessa placerar sig alltså i topp nationellt).</w:t>
      </w:r>
    </w:p>
    <w:p w:rsidR="00A26ECD" w:rsidRPr="00A26ECD" w:rsidRDefault="00A26ECD" w:rsidP="00A26ECD">
      <w:pPr>
        <w:pStyle w:val="Brdpressmeddelande"/>
        <w:rPr>
          <w:lang w:val="sv-SE"/>
        </w:rPr>
      </w:pPr>
    </w:p>
    <w:p w:rsidR="00A26ECD" w:rsidRPr="00A26ECD" w:rsidRDefault="00A26ECD" w:rsidP="00A26ECD">
      <w:pPr>
        <w:pStyle w:val="Brdpressmeddelande"/>
        <w:rPr>
          <w:lang w:val="sv-SE"/>
        </w:rPr>
      </w:pPr>
      <w:r w:rsidRPr="00A26ECD">
        <w:rPr>
          <w:lang w:val="sv-SE"/>
        </w:rPr>
        <w:t>– Utvecklingen är fortsatt positiv och det finns många bra exempel att lyfta fram. De kommuner och landsting som inte kommit lika långt kan snabba på utvecklingen genom att kopiera de tio bästa kommunerna. Skulle de bara följa efter när det gäller inköp av gas- etanol och batterielbilar så kan alla kommuner bli fossilfria i god tid före år 2030. Det kan gott privatpersoner och företag också snegla på, kommuner och landsting är ju överlag bättre än Sverige i övrigt, säger Jonas Lööf, verksamhetsledare på Miljöfordon Syd.</w:t>
      </w:r>
    </w:p>
    <w:p w:rsidR="00A26ECD" w:rsidRPr="00A26ECD" w:rsidRDefault="00A26ECD" w:rsidP="00A26ECD">
      <w:pPr>
        <w:pStyle w:val="Brdpressmeddelande"/>
        <w:rPr>
          <w:lang w:val="sv-SE"/>
        </w:rPr>
      </w:pPr>
    </w:p>
    <w:p w:rsidR="00A26ECD" w:rsidRPr="00A26ECD" w:rsidRDefault="00A26ECD" w:rsidP="00A26ECD">
      <w:pPr>
        <w:pStyle w:val="Mellanrubrikpressmeddelande"/>
      </w:pPr>
      <w:r w:rsidRPr="00A26ECD">
        <w:t>Miljöfordonsdiagnosen 2016 slår fast att:</w:t>
      </w:r>
      <w:r w:rsidRPr="00A26ECD">
        <w:br/>
      </w:r>
    </w:p>
    <w:p w:rsidR="00A26ECD" w:rsidRPr="00A26ECD" w:rsidRDefault="00A26ECD" w:rsidP="00A26ECD">
      <w:pPr>
        <w:pStyle w:val="Brdpressmeddelande"/>
        <w:numPr>
          <w:ilvl w:val="0"/>
          <w:numId w:val="8"/>
        </w:numPr>
        <w:rPr>
          <w:lang w:val="sv-SE"/>
        </w:rPr>
      </w:pPr>
      <w:r w:rsidRPr="00A26ECD">
        <w:rPr>
          <w:lang w:val="sv-SE"/>
        </w:rPr>
        <w:t>9 av 10 fordon drivs på fossilfritt bränsle i de bästa kommunerna. Snittet för Sverige i stort är 6 bilar av 100.</w:t>
      </w:r>
    </w:p>
    <w:p w:rsidR="00A26ECD" w:rsidRPr="00A26ECD" w:rsidRDefault="00A26ECD" w:rsidP="00A26ECD">
      <w:pPr>
        <w:pStyle w:val="Brdpressmeddelande"/>
        <w:numPr>
          <w:ilvl w:val="0"/>
          <w:numId w:val="8"/>
        </w:numPr>
        <w:rPr>
          <w:lang w:val="sv-SE"/>
        </w:rPr>
      </w:pPr>
      <w:r w:rsidRPr="00A26ECD">
        <w:rPr>
          <w:lang w:val="sv-SE"/>
        </w:rPr>
        <w:t xml:space="preserve">Kommunerna i genomsnitt är 20 gånger bättre och de tio bästa kommunerna 100 gånger bättre på elbilar än Sverige i övrigt. </w:t>
      </w:r>
    </w:p>
    <w:p w:rsidR="00A26ECD" w:rsidRPr="00A26ECD" w:rsidRDefault="00A26ECD" w:rsidP="00A26ECD">
      <w:pPr>
        <w:pStyle w:val="Brdpressmeddelande"/>
        <w:numPr>
          <w:ilvl w:val="0"/>
          <w:numId w:val="8"/>
        </w:numPr>
        <w:rPr>
          <w:lang w:val="sv-SE"/>
        </w:rPr>
      </w:pPr>
      <w:r w:rsidRPr="00A26ECD">
        <w:rPr>
          <w:lang w:val="sv-SE"/>
        </w:rPr>
        <w:t xml:space="preserve">Kommunerna i genomsnitt är 20 gånger bättre och de tio bästa kommunerna 60 gånger bättre på gasbilar än Sverige i övrigt. </w:t>
      </w:r>
    </w:p>
    <w:p w:rsidR="00A26ECD" w:rsidRPr="00A26ECD" w:rsidRDefault="00A26ECD" w:rsidP="00A26ECD">
      <w:pPr>
        <w:pStyle w:val="Brdpressmeddelande"/>
        <w:numPr>
          <w:ilvl w:val="0"/>
          <w:numId w:val="8"/>
        </w:numPr>
        <w:rPr>
          <w:lang w:val="sv-SE"/>
        </w:rPr>
      </w:pPr>
      <w:r w:rsidRPr="00A26ECD">
        <w:rPr>
          <w:lang w:val="sv-SE"/>
        </w:rPr>
        <w:t xml:space="preserve">Kommunerna i genomsnitt är dubbelt så bra och de tio bästa kommunerna 10 gånger bättre på etanolbilar än Sverige i övrigt. </w:t>
      </w:r>
    </w:p>
    <w:p w:rsidR="00A26ECD" w:rsidRPr="00A26ECD" w:rsidRDefault="00A26ECD" w:rsidP="00A26ECD">
      <w:pPr>
        <w:pStyle w:val="Brdpressmeddelande"/>
        <w:numPr>
          <w:ilvl w:val="0"/>
          <w:numId w:val="8"/>
        </w:numPr>
        <w:rPr>
          <w:lang w:val="sv-SE"/>
        </w:rPr>
      </w:pPr>
      <w:r w:rsidRPr="00A26ECD">
        <w:rPr>
          <w:lang w:val="sv-SE"/>
        </w:rPr>
        <w:t xml:space="preserve">De tio bästa kommunerna har 12 procent batterielfordon. Skulle övriga kommuner öka till samma andel skulle energianvändningen minska med 32 miljoner kWh. Det motsvarar cirka 3,5 miljoner liter bensin eller drygt 8300 ton koldioxidutsläpp*. </w:t>
      </w:r>
    </w:p>
    <w:p w:rsidR="00A26ECD" w:rsidRPr="00A26ECD" w:rsidRDefault="00A26ECD" w:rsidP="00A26ECD">
      <w:pPr>
        <w:pStyle w:val="Brdpressmeddelande"/>
        <w:numPr>
          <w:ilvl w:val="0"/>
          <w:numId w:val="8"/>
        </w:numPr>
        <w:rPr>
          <w:lang w:val="sv-SE"/>
        </w:rPr>
      </w:pPr>
      <w:r w:rsidRPr="00A26ECD">
        <w:rPr>
          <w:lang w:val="sv-SE"/>
        </w:rPr>
        <w:t>Andelen biogas- och elfordon hos kommunerna fortsätter att öka, men etanol har fortfarande en viktig roll för omställningen till fossilfritt. 3 av 4 fossilfria fordon i Sverige totalt är etanolbilar, och Västerbottens läns landsting ökade under förra året sin andel fossilfria fordon med närmare 30% genom att nästan fyrdubbla antalet etanolfordon.</w:t>
      </w:r>
      <w:r w:rsidRPr="00A26ECD">
        <w:rPr>
          <w:lang w:val="sv-SE"/>
        </w:rPr>
        <w:br/>
      </w:r>
    </w:p>
    <w:p w:rsidR="00A26ECD" w:rsidRPr="00A26ECD" w:rsidRDefault="00A26ECD" w:rsidP="00A26ECD">
      <w:pPr>
        <w:pStyle w:val="Brdpressmeddelande"/>
        <w:rPr>
          <w:lang w:val="sv-SE"/>
        </w:rPr>
      </w:pPr>
      <w:r w:rsidRPr="00A26ECD">
        <w:rPr>
          <w:lang w:val="sv-SE"/>
        </w:rPr>
        <w:t>*beräknat på 1500 mil</w:t>
      </w:r>
      <w:r w:rsidRPr="00A26ECD">
        <w:rPr>
          <w:lang w:val="sv-SE"/>
        </w:rPr>
        <w:br/>
      </w:r>
      <w:r w:rsidRPr="00A26ECD">
        <w:rPr>
          <w:lang w:val="sv-SE"/>
        </w:rPr>
        <w:br/>
      </w:r>
    </w:p>
    <w:p w:rsidR="00A26ECD" w:rsidRPr="00A26ECD" w:rsidRDefault="00A26ECD" w:rsidP="00A26ECD">
      <w:pPr>
        <w:pStyle w:val="Brdpressmeddelande"/>
        <w:rPr>
          <w:lang w:val="sv-SE"/>
        </w:rPr>
      </w:pPr>
      <w:r w:rsidRPr="00A26ECD">
        <w:rPr>
          <w:lang w:val="sv-SE"/>
        </w:rPr>
        <w:t xml:space="preserve">– Med rätt information och korrekt analys kan myndigheter, organisationer och företag fatta beslut som verkligen gör skillnad när det gäller att uppnå de gemensamma miljömålen. Vi är väldigt stolta över att </w:t>
      </w:r>
      <w:proofErr w:type="spellStart"/>
      <w:r w:rsidRPr="00A26ECD">
        <w:rPr>
          <w:lang w:val="sv-SE"/>
        </w:rPr>
        <w:t>Bisnodes</w:t>
      </w:r>
      <w:proofErr w:type="spellEnd"/>
      <w:r w:rsidRPr="00A26ECD">
        <w:rPr>
          <w:lang w:val="sv-SE"/>
        </w:rPr>
        <w:t xml:space="preserve"> data och expertis kan bidra i det viktiga arbetet, säger Per Adolfsson, Sverigechef på Bisnode. </w:t>
      </w:r>
    </w:p>
    <w:p w:rsidR="00A26ECD" w:rsidRPr="00A26ECD" w:rsidRDefault="00A26ECD" w:rsidP="00A26ECD">
      <w:pPr>
        <w:pStyle w:val="Brdpressmeddelande"/>
        <w:rPr>
          <w:lang w:val="sv-SE"/>
        </w:rPr>
      </w:pPr>
    </w:p>
    <w:p w:rsidR="00A26ECD" w:rsidRPr="00A26ECD" w:rsidRDefault="00A26ECD" w:rsidP="00A26ECD">
      <w:pPr>
        <w:pStyle w:val="Brdpressmeddelande"/>
        <w:rPr>
          <w:lang w:val="sv-SE"/>
        </w:rPr>
      </w:pPr>
      <w:r w:rsidRPr="00A26ECD">
        <w:rPr>
          <w:lang w:val="sv-SE"/>
        </w:rPr>
        <w:t xml:space="preserve">Miljöfordonsdiagnos 2016 är en granskning av svenska kommuners och landstings fordonsflottor, som genomförs av Miljöfordon Syd och Bisnode. </w:t>
      </w:r>
    </w:p>
    <w:p w:rsidR="00A26ECD" w:rsidRPr="00A26ECD" w:rsidRDefault="00A26ECD" w:rsidP="00A26ECD">
      <w:pPr>
        <w:pStyle w:val="Brdpressmeddelande"/>
        <w:rPr>
          <w:lang w:val="sv-SE"/>
        </w:rPr>
      </w:pPr>
    </w:p>
    <w:p w:rsidR="00A26ECD" w:rsidRPr="00A26ECD" w:rsidRDefault="00A26ECD" w:rsidP="00A26ECD">
      <w:pPr>
        <w:pStyle w:val="Brdpressmeddelande"/>
        <w:rPr>
          <w:lang w:val="sv-SE"/>
        </w:rPr>
      </w:pPr>
      <w:r w:rsidRPr="00A26ECD">
        <w:rPr>
          <w:lang w:val="sv-SE"/>
        </w:rPr>
        <w:t xml:space="preserve">Miljöfordonsdiagnosen redovisar fem parametrar som kan användas som indikatorer på hur långt organisationen kommit i sitt energi- och klimatarbete när det gäller fordonsflottan: energieffektivitet, klimateffektivitet, miljöbilsandel (enligt gällande nationell definition), fossilfria fordon (fordon som är avsedda för annat än bensin eller diesel) samt krocksäkerhet. Fossilfria fordon inkluderar fordon för etanol, biogas och vätgas, samt </w:t>
      </w:r>
      <w:proofErr w:type="spellStart"/>
      <w:r w:rsidRPr="00A26ECD">
        <w:rPr>
          <w:lang w:val="sv-SE"/>
        </w:rPr>
        <w:t>laddhybrider</w:t>
      </w:r>
      <w:proofErr w:type="spellEnd"/>
      <w:r w:rsidRPr="00A26ECD">
        <w:rPr>
          <w:lang w:val="sv-SE"/>
        </w:rPr>
        <w:t xml:space="preserve"> och rena batterielbilar.</w:t>
      </w:r>
    </w:p>
    <w:p w:rsidR="00A26ECD" w:rsidRPr="00A26ECD" w:rsidRDefault="00A26ECD" w:rsidP="00A26ECD">
      <w:pPr>
        <w:pStyle w:val="Brdpressmeddelande"/>
        <w:rPr>
          <w:lang w:val="sv-SE"/>
        </w:rPr>
      </w:pPr>
    </w:p>
    <w:tbl>
      <w:tblPr>
        <w:tblW w:w="8458" w:type="dxa"/>
        <w:tblInd w:w="55" w:type="dxa"/>
        <w:tblCellMar>
          <w:left w:w="70" w:type="dxa"/>
          <w:right w:w="70" w:type="dxa"/>
        </w:tblCellMar>
        <w:tblLook w:val="04A0" w:firstRow="1" w:lastRow="0" w:firstColumn="1" w:lastColumn="0" w:noHBand="0" w:noVBand="1"/>
      </w:tblPr>
      <w:tblGrid>
        <w:gridCol w:w="240"/>
        <w:gridCol w:w="2796"/>
        <w:gridCol w:w="146"/>
        <w:gridCol w:w="1300"/>
        <w:gridCol w:w="412"/>
        <w:gridCol w:w="3561"/>
        <w:gridCol w:w="146"/>
      </w:tblGrid>
      <w:tr w:rsidR="00A26ECD" w:rsidRPr="00A26ECD" w:rsidTr="00A26ECD">
        <w:trPr>
          <w:trHeight w:val="360"/>
        </w:trPr>
        <w:tc>
          <w:tcPr>
            <w:tcW w:w="3080" w:type="dxa"/>
            <w:gridSpan w:val="3"/>
            <w:noWrap/>
            <w:vAlign w:val="bottom"/>
            <w:hideMark/>
          </w:tcPr>
          <w:p w:rsidR="00A26ECD" w:rsidRPr="00A26ECD" w:rsidRDefault="00A26ECD" w:rsidP="00A26ECD">
            <w:pPr>
              <w:pStyle w:val="Brdpressmeddelande"/>
              <w:rPr>
                <w:b/>
                <w:bCs/>
                <w:lang w:val="sv-SE"/>
              </w:rPr>
            </w:pPr>
            <w:r w:rsidRPr="00A26ECD">
              <w:rPr>
                <w:b/>
                <w:bCs/>
                <w:lang w:val="sv-SE"/>
              </w:rPr>
              <w:br/>
            </w:r>
            <w:r w:rsidRPr="00A26ECD">
              <w:rPr>
                <w:b/>
                <w:bCs/>
                <w:lang w:val="sv-SE"/>
              </w:rPr>
              <w:br/>
              <w:t>ÅRETS BÄSTA KOMMUN</w:t>
            </w:r>
          </w:p>
        </w:tc>
        <w:tc>
          <w:tcPr>
            <w:tcW w:w="1300" w:type="dxa"/>
            <w:noWrap/>
            <w:vAlign w:val="bottom"/>
            <w:hideMark/>
          </w:tcPr>
          <w:p w:rsidR="00A26ECD" w:rsidRPr="00A26ECD" w:rsidRDefault="00A26ECD" w:rsidP="00A26ECD">
            <w:pPr>
              <w:pStyle w:val="Brdpressmeddelande"/>
              <w:rPr>
                <w:b/>
                <w:bCs/>
                <w:lang w:val="sv-SE"/>
              </w:rPr>
            </w:pPr>
          </w:p>
        </w:tc>
        <w:tc>
          <w:tcPr>
            <w:tcW w:w="4078" w:type="dxa"/>
            <w:gridSpan w:val="3"/>
            <w:noWrap/>
            <w:vAlign w:val="bottom"/>
            <w:hideMark/>
          </w:tcPr>
          <w:p w:rsidR="00A26ECD" w:rsidRPr="00A26ECD" w:rsidRDefault="00A26ECD" w:rsidP="00A26ECD">
            <w:pPr>
              <w:pStyle w:val="Brdpressmeddelande"/>
              <w:rPr>
                <w:b/>
                <w:bCs/>
                <w:lang w:val="sv-SE"/>
              </w:rPr>
            </w:pPr>
            <w:r w:rsidRPr="00A26ECD">
              <w:rPr>
                <w:b/>
                <w:bCs/>
                <w:lang w:val="sv-SE"/>
              </w:rPr>
              <w:t>STÖRST FÖRBÄTTRING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1</w:t>
            </w:r>
          </w:p>
        </w:tc>
        <w:tc>
          <w:tcPr>
            <w:tcW w:w="2796" w:type="dxa"/>
            <w:noWrap/>
            <w:vAlign w:val="bottom"/>
            <w:hideMark/>
          </w:tcPr>
          <w:p w:rsidR="00A26ECD" w:rsidRPr="00A26ECD" w:rsidRDefault="00A26ECD" w:rsidP="00A26ECD">
            <w:pPr>
              <w:pStyle w:val="Brdpressmeddelande"/>
              <w:rPr>
                <w:lang w:val="sv-SE"/>
              </w:rPr>
            </w:pPr>
            <w:r w:rsidRPr="00A26ECD">
              <w:rPr>
                <w:lang w:val="sv-SE"/>
              </w:rPr>
              <w:t>Botkyrka kommun</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1</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Köpings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1</w:t>
            </w:r>
          </w:p>
        </w:tc>
        <w:tc>
          <w:tcPr>
            <w:tcW w:w="2796" w:type="dxa"/>
            <w:noWrap/>
            <w:vAlign w:val="bottom"/>
            <w:hideMark/>
          </w:tcPr>
          <w:p w:rsidR="00A26ECD" w:rsidRPr="00A26ECD" w:rsidRDefault="00A26ECD" w:rsidP="00A26ECD">
            <w:pPr>
              <w:pStyle w:val="Brdpressmeddelande"/>
              <w:rPr>
                <w:lang w:val="sv-SE"/>
              </w:rPr>
            </w:pPr>
            <w:r w:rsidRPr="00A26ECD">
              <w:rPr>
                <w:lang w:val="sv-SE"/>
              </w:rPr>
              <w:t>Stockholms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2</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Karlstads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2</w:t>
            </w:r>
          </w:p>
        </w:tc>
        <w:tc>
          <w:tcPr>
            <w:tcW w:w="2796" w:type="dxa"/>
            <w:noWrap/>
            <w:vAlign w:val="bottom"/>
            <w:hideMark/>
          </w:tcPr>
          <w:p w:rsidR="00A26ECD" w:rsidRPr="00A26ECD" w:rsidRDefault="00A26ECD" w:rsidP="00A26ECD">
            <w:pPr>
              <w:pStyle w:val="Brdpressmeddelande"/>
              <w:rPr>
                <w:lang w:val="sv-SE"/>
              </w:rPr>
            </w:pPr>
            <w:r w:rsidRPr="00A26ECD">
              <w:rPr>
                <w:lang w:val="sv-SE"/>
              </w:rPr>
              <w:t>Göteborgs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3</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Kumla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3</w:t>
            </w:r>
          </w:p>
        </w:tc>
        <w:tc>
          <w:tcPr>
            <w:tcW w:w="2796" w:type="dxa"/>
            <w:noWrap/>
            <w:vAlign w:val="bottom"/>
            <w:hideMark/>
          </w:tcPr>
          <w:p w:rsidR="00A26ECD" w:rsidRPr="00A26ECD" w:rsidRDefault="00A26ECD" w:rsidP="00A26ECD">
            <w:pPr>
              <w:pStyle w:val="Brdpressmeddelande"/>
              <w:rPr>
                <w:lang w:val="sv-SE"/>
              </w:rPr>
            </w:pPr>
            <w:r w:rsidRPr="00A26ECD">
              <w:rPr>
                <w:lang w:val="sv-SE"/>
              </w:rPr>
              <w:t>Helsingborgs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4</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Gävle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4</w:t>
            </w:r>
          </w:p>
        </w:tc>
        <w:tc>
          <w:tcPr>
            <w:tcW w:w="2796" w:type="dxa"/>
            <w:noWrap/>
            <w:vAlign w:val="bottom"/>
            <w:hideMark/>
          </w:tcPr>
          <w:p w:rsidR="00A26ECD" w:rsidRPr="00A26ECD" w:rsidRDefault="00A26ECD" w:rsidP="00A26ECD">
            <w:pPr>
              <w:pStyle w:val="Brdpressmeddelande"/>
              <w:rPr>
                <w:lang w:val="sv-SE"/>
              </w:rPr>
            </w:pPr>
            <w:r w:rsidRPr="00A26ECD">
              <w:rPr>
                <w:lang w:val="sv-SE"/>
              </w:rPr>
              <w:t>Grästorps kommun</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5</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Eslövs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4</w:t>
            </w:r>
          </w:p>
        </w:tc>
        <w:tc>
          <w:tcPr>
            <w:tcW w:w="2796" w:type="dxa"/>
            <w:noWrap/>
            <w:vAlign w:val="bottom"/>
            <w:hideMark/>
          </w:tcPr>
          <w:p w:rsidR="00A26ECD" w:rsidRPr="00A26ECD" w:rsidRDefault="00A26ECD" w:rsidP="00A26ECD">
            <w:pPr>
              <w:pStyle w:val="Brdpressmeddelande"/>
              <w:rPr>
                <w:lang w:val="sv-SE"/>
              </w:rPr>
            </w:pPr>
            <w:r w:rsidRPr="00A26ECD">
              <w:rPr>
                <w:lang w:val="sv-SE"/>
              </w:rPr>
              <w:t>Malmö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6</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Helsingborgs stad</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4</w:t>
            </w:r>
          </w:p>
        </w:tc>
        <w:tc>
          <w:tcPr>
            <w:tcW w:w="2796" w:type="dxa"/>
            <w:noWrap/>
            <w:vAlign w:val="bottom"/>
            <w:hideMark/>
          </w:tcPr>
          <w:p w:rsidR="00A26ECD" w:rsidRPr="00A26ECD" w:rsidRDefault="00A26ECD" w:rsidP="00A26ECD">
            <w:pPr>
              <w:pStyle w:val="Brdpressmeddelande"/>
              <w:rPr>
                <w:lang w:val="sv-SE"/>
              </w:rPr>
            </w:pPr>
            <w:r w:rsidRPr="00A26ECD">
              <w:rPr>
                <w:lang w:val="sv-SE"/>
              </w:rPr>
              <w:t>Solna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6</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Sölvesborgs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4</w:t>
            </w:r>
          </w:p>
        </w:tc>
        <w:tc>
          <w:tcPr>
            <w:tcW w:w="2796" w:type="dxa"/>
            <w:noWrap/>
            <w:vAlign w:val="bottom"/>
            <w:hideMark/>
          </w:tcPr>
          <w:p w:rsidR="00A26ECD" w:rsidRPr="00A26ECD" w:rsidRDefault="00A26ECD" w:rsidP="00A26ECD">
            <w:pPr>
              <w:pStyle w:val="Brdpressmeddelande"/>
              <w:rPr>
                <w:lang w:val="sv-SE"/>
              </w:rPr>
            </w:pPr>
            <w:r w:rsidRPr="00A26ECD">
              <w:rPr>
                <w:lang w:val="sv-SE"/>
              </w:rPr>
              <w:t>Trollhättans stad</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7</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Härryda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4</w:t>
            </w:r>
          </w:p>
        </w:tc>
        <w:tc>
          <w:tcPr>
            <w:tcW w:w="2796" w:type="dxa"/>
            <w:noWrap/>
            <w:vAlign w:val="bottom"/>
            <w:hideMark/>
          </w:tcPr>
          <w:p w:rsidR="00A26ECD" w:rsidRPr="00A26ECD" w:rsidRDefault="00A26ECD" w:rsidP="00A26ECD">
            <w:pPr>
              <w:pStyle w:val="Brdpressmeddelande"/>
              <w:rPr>
                <w:lang w:val="sv-SE"/>
              </w:rPr>
            </w:pPr>
            <w:r w:rsidRPr="00A26ECD">
              <w:rPr>
                <w:lang w:val="sv-SE"/>
              </w:rPr>
              <w:t>Varbergs kommun</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8</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Lunds kommun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p>
        </w:tc>
        <w:tc>
          <w:tcPr>
            <w:tcW w:w="2796" w:type="dxa"/>
            <w:noWrap/>
            <w:vAlign w:val="bottom"/>
            <w:hideMark/>
          </w:tcPr>
          <w:p w:rsidR="00A26ECD" w:rsidRPr="00A26ECD" w:rsidRDefault="00A26ECD" w:rsidP="00A26ECD">
            <w:pPr>
              <w:pStyle w:val="Brdpressmeddelande"/>
              <w:rPr>
                <w:lang w:val="sv-SE"/>
              </w:rPr>
            </w:pP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p>
        </w:tc>
        <w:tc>
          <w:tcPr>
            <w:tcW w:w="3561" w:type="dxa"/>
            <w:noWrap/>
            <w:vAlign w:val="bottom"/>
            <w:hideMark/>
          </w:tcPr>
          <w:p w:rsidR="00A26ECD" w:rsidRPr="00A26ECD" w:rsidRDefault="00A26ECD" w:rsidP="00A26ECD">
            <w:pPr>
              <w:pStyle w:val="Brdpressmeddelande"/>
              <w:rPr>
                <w:lang w:val="sv-SE"/>
              </w:rPr>
            </w:pPr>
          </w:p>
        </w:tc>
        <w:tc>
          <w:tcPr>
            <w:tcW w:w="105" w:type="dxa"/>
            <w:noWrap/>
            <w:vAlign w:val="bottom"/>
            <w:hideMark/>
          </w:tcPr>
          <w:p w:rsidR="00A26ECD" w:rsidRPr="00A26ECD" w:rsidRDefault="00A26ECD" w:rsidP="00A26ECD">
            <w:pPr>
              <w:pStyle w:val="Brdpressmeddelande"/>
              <w:rPr>
                <w:lang w:val="sv-SE"/>
              </w:rPr>
            </w:pP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p>
        </w:tc>
        <w:tc>
          <w:tcPr>
            <w:tcW w:w="2796" w:type="dxa"/>
            <w:noWrap/>
            <w:vAlign w:val="bottom"/>
            <w:hideMark/>
          </w:tcPr>
          <w:p w:rsidR="00A26ECD" w:rsidRPr="00A26ECD" w:rsidRDefault="00A26ECD" w:rsidP="00A26ECD">
            <w:pPr>
              <w:pStyle w:val="Brdpressmeddelande"/>
              <w:rPr>
                <w:lang w:val="sv-SE"/>
              </w:rPr>
            </w:pP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p>
        </w:tc>
        <w:tc>
          <w:tcPr>
            <w:tcW w:w="3561" w:type="dxa"/>
            <w:noWrap/>
            <w:vAlign w:val="bottom"/>
            <w:hideMark/>
          </w:tcPr>
          <w:p w:rsidR="00A26ECD" w:rsidRPr="00A26ECD" w:rsidRDefault="00A26ECD" w:rsidP="00A26ECD">
            <w:pPr>
              <w:pStyle w:val="Brdpressmeddelande"/>
              <w:rPr>
                <w:lang w:val="sv-SE"/>
              </w:rPr>
            </w:pPr>
          </w:p>
        </w:tc>
        <w:tc>
          <w:tcPr>
            <w:tcW w:w="105" w:type="dxa"/>
            <w:noWrap/>
            <w:vAlign w:val="bottom"/>
            <w:hideMark/>
          </w:tcPr>
          <w:p w:rsidR="00A26ECD" w:rsidRPr="00A26ECD" w:rsidRDefault="00A26ECD" w:rsidP="00A26ECD">
            <w:pPr>
              <w:pStyle w:val="Brdpressmeddelande"/>
              <w:rPr>
                <w:lang w:val="sv-SE"/>
              </w:rPr>
            </w:pP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p>
        </w:tc>
        <w:tc>
          <w:tcPr>
            <w:tcW w:w="2796" w:type="dxa"/>
            <w:noWrap/>
            <w:vAlign w:val="bottom"/>
            <w:hideMark/>
          </w:tcPr>
          <w:p w:rsidR="00A26ECD" w:rsidRPr="00A26ECD" w:rsidRDefault="00A26ECD" w:rsidP="00A26ECD">
            <w:pPr>
              <w:pStyle w:val="Brdpressmeddelande"/>
              <w:rPr>
                <w:lang w:val="sv-SE"/>
              </w:rPr>
            </w:pP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p>
        </w:tc>
        <w:tc>
          <w:tcPr>
            <w:tcW w:w="3561" w:type="dxa"/>
            <w:noWrap/>
            <w:vAlign w:val="bottom"/>
            <w:hideMark/>
          </w:tcPr>
          <w:p w:rsidR="00A26ECD" w:rsidRPr="00A26ECD" w:rsidRDefault="00A26ECD" w:rsidP="00A26ECD">
            <w:pPr>
              <w:pStyle w:val="Brdpressmeddelande"/>
              <w:rPr>
                <w:lang w:val="sv-SE"/>
              </w:rPr>
            </w:pPr>
          </w:p>
        </w:tc>
        <w:tc>
          <w:tcPr>
            <w:tcW w:w="105" w:type="dxa"/>
            <w:noWrap/>
            <w:vAlign w:val="bottom"/>
            <w:hideMark/>
          </w:tcPr>
          <w:p w:rsidR="00A26ECD" w:rsidRPr="00A26ECD" w:rsidRDefault="00A26ECD" w:rsidP="00A26ECD">
            <w:pPr>
              <w:pStyle w:val="Brdpressmeddelande"/>
              <w:rPr>
                <w:lang w:val="sv-SE"/>
              </w:rPr>
            </w:pPr>
          </w:p>
        </w:tc>
      </w:tr>
      <w:tr w:rsidR="00A26ECD" w:rsidRPr="00A26ECD" w:rsidTr="00A26ECD">
        <w:trPr>
          <w:trHeight w:val="360"/>
        </w:trPr>
        <w:tc>
          <w:tcPr>
            <w:tcW w:w="3080" w:type="dxa"/>
            <w:gridSpan w:val="3"/>
            <w:noWrap/>
            <w:vAlign w:val="bottom"/>
            <w:hideMark/>
          </w:tcPr>
          <w:p w:rsidR="00A26ECD" w:rsidRPr="00A26ECD" w:rsidRDefault="00A26ECD" w:rsidP="00A26ECD">
            <w:pPr>
              <w:pStyle w:val="Brdpressmeddelande"/>
              <w:rPr>
                <w:b/>
                <w:bCs/>
                <w:lang w:val="sv-SE"/>
              </w:rPr>
            </w:pPr>
            <w:r w:rsidRPr="00A26ECD">
              <w:rPr>
                <w:b/>
                <w:bCs/>
                <w:lang w:val="sv-SE"/>
              </w:rPr>
              <w:t>ÅRETS BÄSTA LANDSTING</w:t>
            </w:r>
          </w:p>
        </w:tc>
        <w:tc>
          <w:tcPr>
            <w:tcW w:w="1300" w:type="dxa"/>
            <w:noWrap/>
            <w:vAlign w:val="bottom"/>
            <w:hideMark/>
          </w:tcPr>
          <w:p w:rsidR="00A26ECD" w:rsidRPr="00A26ECD" w:rsidRDefault="00A26ECD" w:rsidP="00A26ECD">
            <w:pPr>
              <w:pStyle w:val="Brdpressmeddelande"/>
              <w:rPr>
                <w:b/>
                <w:bCs/>
                <w:lang w:val="sv-SE"/>
              </w:rPr>
            </w:pPr>
          </w:p>
        </w:tc>
        <w:tc>
          <w:tcPr>
            <w:tcW w:w="4078" w:type="dxa"/>
            <w:gridSpan w:val="3"/>
            <w:noWrap/>
            <w:vAlign w:val="bottom"/>
            <w:hideMark/>
          </w:tcPr>
          <w:p w:rsidR="00A26ECD" w:rsidRPr="00A26ECD" w:rsidRDefault="00A26ECD" w:rsidP="00A26ECD">
            <w:pPr>
              <w:pStyle w:val="Brdpressmeddelande"/>
              <w:rPr>
                <w:b/>
                <w:bCs/>
                <w:lang w:val="sv-SE"/>
              </w:rPr>
            </w:pPr>
            <w:r w:rsidRPr="00A26ECD">
              <w:rPr>
                <w:b/>
                <w:bCs/>
                <w:lang w:val="sv-SE"/>
              </w:rPr>
              <w:t>STÖRST FÖRBÄTTRING LANDSTING</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1</w:t>
            </w:r>
          </w:p>
        </w:tc>
        <w:tc>
          <w:tcPr>
            <w:tcW w:w="2853" w:type="dxa"/>
            <w:gridSpan w:val="2"/>
            <w:noWrap/>
            <w:vAlign w:val="bottom"/>
            <w:hideMark/>
          </w:tcPr>
          <w:p w:rsidR="00A26ECD" w:rsidRPr="00A26ECD" w:rsidRDefault="00A26ECD" w:rsidP="00A26ECD">
            <w:pPr>
              <w:pStyle w:val="Brdpressmeddelande"/>
              <w:rPr>
                <w:lang w:val="sv-SE"/>
              </w:rPr>
            </w:pPr>
            <w:r w:rsidRPr="00A26ECD">
              <w:rPr>
                <w:lang w:val="sv-SE"/>
              </w:rPr>
              <w:t>Landstinget i Uppsala län</w:t>
            </w: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1</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Västra Götalandsregionen</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1</w:t>
            </w:r>
          </w:p>
        </w:tc>
        <w:tc>
          <w:tcPr>
            <w:tcW w:w="2796" w:type="dxa"/>
            <w:noWrap/>
            <w:vAlign w:val="bottom"/>
            <w:hideMark/>
          </w:tcPr>
          <w:p w:rsidR="00A26ECD" w:rsidRPr="00A26ECD" w:rsidRDefault="00A26ECD" w:rsidP="00A26ECD">
            <w:pPr>
              <w:pStyle w:val="Brdpressmeddelande"/>
              <w:rPr>
                <w:lang w:val="sv-SE"/>
              </w:rPr>
            </w:pPr>
            <w:r w:rsidRPr="00A26ECD">
              <w:rPr>
                <w:lang w:val="sv-SE"/>
              </w:rPr>
              <w:t>Region Skåne</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2</w:t>
            </w:r>
          </w:p>
        </w:tc>
        <w:tc>
          <w:tcPr>
            <w:tcW w:w="3561" w:type="dxa"/>
            <w:noWrap/>
            <w:vAlign w:val="bottom"/>
            <w:hideMark/>
          </w:tcPr>
          <w:p w:rsidR="00A26ECD" w:rsidRPr="00A26ECD" w:rsidRDefault="00A26ECD" w:rsidP="00A26ECD">
            <w:pPr>
              <w:pStyle w:val="Brdpressmeddelande"/>
              <w:rPr>
                <w:lang w:val="sv-SE"/>
              </w:rPr>
            </w:pPr>
            <w:r w:rsidRPr="00A26ECD">
              <w:rPr>
                <w:lang w:val="sv-SE"/>
              </w:rPr>
              <w:t>Region Skåne</w:t>
            </w:r>
          </w:p>
        </w:tc>
        <w:tc>
          <w:tcPr>
            <w:tcW w:w="105" w:type="dxa"/>
            <w:noWrap/>
            <w:vAlign w:val="bottom"/>
            <w:hideMark/>
          </w:tcPr>
          <w:p w:rsidR="00A26ECD" w:rsidRPr="00A26ECD" w:rsidRDefault="00A26ECD" w:rsidP="00A26ECD">
            <w:pPr>
              <w:pStyle w:val="Brdpressmeddelande"/>
              <w:rPr>
                <w:lang w:val="sv-SE"/>
              </w:rPr>
            </w:pP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1</w:t>
            </w:r>
          </w:p>
        </w:tc>
        <w:tc>
          <w:tcPr>
            <w:tcW w:w="2853" w:type="dxa"/>
            <w:gridSpan w:val="2"/>
            <w:noWrap/>
            <w:vAlign w:val="bottom"/>
            <w:hideMark/>
          </w:tcPr>
          <w:p w:rsidR="00A26ECD" w:rsidRPr="00A26ECD" w:rsidRDefault="00A26ECD" w:rsidP="00A26ECD">
            <w:pPr>
              <w:pStyle w:val="Brdpressmeddelande"/>
              <w:rPr>
                <w:lang w:val="sv-SE"/>
              </w:rPr>
            </w:pPr>
            <w:r w:rsidRPr="00A26ECD">
              <w:rPr>
                <w:lang w:val="sv-SE"/>
              </w:rPr>
              <w:t>Västra Götalandsregionen</w:t>
            </w: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3</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Landstinget i Värmland</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2</w:t>
            </w:r>
          </w:p>
        </w:tc>
        <w:tc>
          <w:tcPr>
            <w:tcW w:w="2796" w:type="dxa"/>
            <w:noWrap/>
            <w:vAlign w:val="bottom"/>
            <w:hideMark/>
          </w:tcPr>
          <w:p w:rsidR="00A26ECD" w:rsidRPr="00A26ECD" w:rsidRDefault="00A26ECD" w:rsidP="00A26ECD">
            <w:pPr>
              <w:pStyle w:val="Brdpressmeddelande"/>
              <w:rPr>
                <w:lang w:val="sv-SE"/>
              </w:rPr>
            </w:pPr>
            <w:r w:rsidRPr="00A26ECD">
              <w:rPr>
                <w:lang w:val="sv-SE"/>
              </w:rPr>
              <w:t>Region Örebro län</w:t>
            </w:r>
          </w:p>
        </w:tc>
        <w:tc>
          <w:tcPr>
            <w:tcW w:w="57" w:type="dxa"/>
            <w:noWrap/>
            <w:vAlign w:val="bottom"/>
            <w:hideMark/>
          </w:tcPr>
          <w:p w:rsidR="00A26ECD" w:rsidRPr="00A26ECD" w:rsidRDefault="00A26ECD" w:rsidP="00A26ECD">
            <w:pPr>
              <w:pStyle w:val="Brdpressmeddelande"/>
              <w:rPr>
                <w:lang w:val="sv-SE"/>
              </w:rPr>
            </w:pP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4</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Stockholms läns landsting</w:t>
            </w:r>
          </w:p>
        </w:tc>
      </w:tr>
      <w:tr w:rsidR="00A26ECD" w:rsidRPr="00A26ECD" w:rsidTr="00A26ECD">
        <w:trPr>
          <w:trHeight w:val="280"/>
        </w:trPr>
        <w:tc>
          <w:tcPr>
            <w:tcW w:w="227" w:type="dxa"/>
            <w:noWrap/>
            <w:vAlign w:val="bottom"/>
            <w:hideMark/>
          </w:tcPr>
          <w:p w:rsidR="00A26ECD" w:rsidRPr="00A26ECD" w:rsidRDefault="00A26ECD" w:rsidP="00A26ECD">
            <w:pPr>
              <w:pStyle w:val="Brdpressmeddelande"/>
              <w:rPr>
                <w:lang w:val="sv-SE"/>
              </w:rPr>
            </w:pPr>
            <w:r w:rsidRPr="00A26ECD">
              <w:rPr>
                <w:lang w:val="sv-SE"/>
              </w:rPr>
              <w:t>3</w:t>
            </w:r>
          </w:p>
        </w:tc>
        <w:tc>
          <w:tcPr>
            <w:tcW w:w="2853" w:type="dxa"/>
            <w:gridSpan w:val="2"/>
            <w:noWrap/>
            <w:vAlign w:val="bottom"/>
            <w:hideMark/>
          </w:tcPr>
          <w:p w:rsidR="00A26ECD" w:rsidRPr="00A26ECD" w:rsidRDefault="00A26ECD" w:rsidP="00A26ECD">
            <w:pPr>
              <w:pStyle w:val="Brdpressmeddelande"/>
              <w:rPr>
                <w:lang w:val="sv-SE"/>
              </w:rPr>
            </w:pPr>
            <w:r w:rsidRPr="00A26ECD">
              <w:rPr>
                <w:lang w:val="sv-SE"/>
              </w:rPr>
              <w:t>Region Jönköpings län</w:t>
            </w:r>
          </w:p>
        </w:tc>
        <w:tc>
          <w:tcPr>
            <w:tcW w:w="1300" w:type="dxa"/>
            <w:noWrap/>
            <w:vAlign w:val="bottom"/>
            <w:hideMark/>
          </w:tcPr>
          <w:p w:rsidR="00A26ECD" w:rsidRPr="00A26ECD" w:rsidRDefault="00A26ECD" w:rsidP="00A26ECD">
            <w:pPr>
              <w:pStyle w:val="Brdpressmeddelande"/>
              <w:rPr>
                <w:lang w:val="sv-SE"/>
              </w:rPr>
            </w:pPr>
          </w:p>
        </w:tc>
        <w:tc>
          <w:tcPr>
            <w:tcW w:w="412" w:type="dxa"/>
            <w:noWrap/>
            <w:vAlign w:val="bottom"/>
            <w:hideMark/>
          </w:tcPr>
          <w:p w:rsidR="00A26ECD" w:rsidRPr="00A26ECD" w:rsidRDefault="00A26ECD" w:rsidP="00A26ECD">
            <w:pPr>
              <w:pStyle w:val="Brdpressmeddelande"/>
              <w:rPr>
                <w:lang w:val="sv-SE"/>
              </w:rPr>
            </w:pPr>
            <w:r w:rsidRPr="00A26ECD">
              <w:rPr>
                <w:lang w:val="sv-SE"/>
              </w:rPr>
              <w:t>5</w:t>
            </w:r>
          </w:p>
        </w:tc>
        <w:tc>
          <w:tcPr>
            <w:tcW w:w="3666" w:type="dxa"/>
            <w:gridSpan w:val="2"/>
            <w:noWrap/>
            <w:vAlign w:val="bottom"/>
            <w:hideMark/>
          </w:tcPr>
          <w:p w:rsidR="00A26ECD" w:rsidRPr="00A26ECD" w:rsidRDefault="00A26ECD" w:rsidP="00A26ECD">
            <w:pPr>
              <w:pStyle w:val="Brdpressmeddelande"/>
              <w:rPr>
                <w:lang w:val="sv-SE"/>
              </w:rPr>
            </w:pPr>
            <w:r w:rsidRPr="00A26ECD">
              <w:rPr>
                <w:lang w:val="sv-SE"/>
              </w:rPr>
              <w:t>Region Jönköpings län</w:t>
            </w:r>
          </w:p>
        </w:tc>
      </w:tr>
    </w:tbl>
    <w:p w:rsidR="00A26ECD" w:rsidRPr="00A26ECD" w:rsidRDefault="00A26ECD" w:rsidP="00A26ECD">
      <w:pPr>
        <w:pStyle w:val="Brdpressmeddelande"/>
        <w:rPr>
          <w:lang w:val="sv-SE"/>
        </w:rPr>
      </w:pPr>
    </w:p>
    <w:p w:rsidR="00A26ECD" w:rsidRPr="00A26ECD" w:rsidRDefault="00A26ECD" w:rsidP="00A26ECD">
      <w:pPr>
        <w:pStyle w:val="Brdpressmeddelande"/>
        <w:rPr>
          <w:b/>
          <w:lang w:val="sv-SE"/>
        </w:rPr>
      </w:pPr>
      <w:r w:rsidRPr="00A26ECD">
        <w:rPr>
          <w:lang w:val="sv-SE"/>
        </w:rPr>
        <w:br/>
      </w:r>
    </w:p>
    <w:p w:rsidR="0004459B" w:rsidRPr="00056B66" w:rsidRDefault="0004459B" w:rsidP="0004459B">
      <w:pPr>
        <w:pStyle w:val="Brdpressmeddelande"/>
        <w:rPr>
          <w:lang w:val="sv-SE"/>
        </w:rPr>
      </w:pPr>
    </w:p>
    <w:p w:rsidR="0053275E" w:rsidRDefault="0053275E" w:rsidP="0053275E">
      <w:pPr>
        <w:pStyle w:val="Infopressmeddelande"/>
        <w:rPr>
          <w:rFonts w:ascii="HelveticaNeueLT W1G 67 MdCn" w:hAnsi="HelveticaNeueLT W1G 67 MdCn"/>
        </w:rPr>
      </w:pPr>
    </w:p>
    <w:p w:rsidR="0053275E" w:rsidRPr="0053275E" w:rsidRDefault="006D5556" w:rsidP="0053275E">
      <w:pPr>
        <w:pStyle w:val="Infopressmeddelande"/>
        <w:rPr>
          <w:rFonts w:ascii="HelveticaNeueLT W1G 67 MdCn" w:hAnsi="HelveticaNeueLT W1G 67 MdCn"/>
        </w:rPr>
      </w:pPr>
      <w:r w:rsidRPr="00DF163D">
        <w:rPr>
          <w:rFonts w:ascii="HelveticaNeueLT W1G 67 MdCn" w:hAnsi="HelveticaNeueLT W1G 67 MdCn"/>
        </w:rPr>
        <w:t>FÖR MER INFORMATION KONTAKTA:</w:t>
      </w:r>
    </w:p>
    <w:p w:rsidR="0053275E" w:rsidRPr="0053275E" w:rsidRDefault="0053275E" w:rsidP="0053275E">
      <w:pPr>
        <w:pStyle w:val="Brdpressmeddelande"/>
        <w:rPr>
          <w:lang w:val="sv-SE"/>
        </w:rPr>
      </w:pPr>
      <w:r>
        <w:rPr>
          <w:lang w:val="sv-SE"/>
        </w:rPr>
        <w:lastRenderedPageBreak/>
        <w:br/>
      </w:r>
      <w:r w:rsidRPr="0053275E">
        <w:rPr>
          <w:lang w:val="sv-SE"/>
        </w:rPr>
        <w:t>Jonas Lööf, Verksamhetsledare på Miljöfordon Syd</w:t>
      </w:r>
    </w:p>
    <w:p w:rsidR="0053275E" w:rsidRPr="0053275E" w:rsidRDefault="0053275E" w:rsidP="0053275E">
      <w:pPr>
        <w:pStyle w:val="Brdpressmeddelande"/>
        <w:rPr>
          <w:lang w:val="sv-SE"/>
        </w:rPr>
      </w:pPr>
      <w:r w:rsidRPr="0053275E">
        <w:rPr>
          <w:lang w:val="sv-SE"/>
        </w:rPr>
        <w:t>Tel: +46 703 17 17 23</w:t>
      </w:r>
    </w:p>
    <w:p w:rsidR="0053275E" w:rsidRPr="0053275E" w:rsidRDefault="0053275E" w:rsidP="0004459B">
      <w:pPr>
        <w:pStyle w:val="Brdpressmeddelande"/>
        <w:rPr>
          <w:lang w:val="sv-SE"/>
        </w:rPr>
      </w:pPr>
      <w:r w:rsidRPr="0053275E">
        <w:rPr>
          <w:lang w:val="sv-SE"/>
        </w:rPr>
        <w:t xml:space="preserve">E-post: </w:t>
      </w:r>
      <w:hyperlink r:id="rId8" w:history="1">
        <w:r w:rsidRPr="0053275E">
          <w:rPr>
            <w:rStyle w:val="Hyperlnk"/>
            <w:lang w:val="sv-SE"/>
          </w:rPr>
          <w:t>jonas@miljofordonsyd.se</w:t>
        </w:r>
      </w:hyperlink>
    </w:p>
    <w:p w:rsidR="0053275E" w:rsidRPr="0053275E" w:rsidRDefault="0053275E" w:rsidP="0004459B">
      <w:pPr>
        <w:pStyle w:val="Brdpressmeddelande"/>
        <w:rPr>
          <w:lang w:val="sv-SE"/>
        </w:rPr>
      </w:pPr>
    </w:p>
    <w:p w:rsidR="0053275E" w:rsidRDefault="0053275E" w:rsidP="0053275E">
      <w:pPr>
        <w:pStyle w:val="Brdpressmeddelande"/>
        <w:rPr>
          <w:lang w:val="sv-SE"/>
        </w:rPr>
      </w:pPr>
      <w:r w:rsidRPr="0053275E">
        <w:rPr>
          <w:lang w:val="sv-SE"/>
        </w:rPr>
        <w:t>Pia Törnqvist</w:t>
      </w:r>
      <w:r>
        <w:rPr>
          <w:lang w:val="sv-SE"/>
        </w:rPr>
        <w:t xml:space="preserve">, </w:t>
      </w:r>
      <w:r w:rsidRPr="0053275E">
        <w:rPr>
          <w:lang w:val="sv-SE"/>
        </w:rPr>
        <w:t>Marknads- och kommunikationschef Bisnode Sverige</w:t>
      </w:r>
    </w:p>
    <w:p w:rsidR="0053275E" w:rsidRPr="00A26ECD" w:rsidRDefault="0053275E" w:rsidP="0053275E">
      <w:pPr>
        <w:pStyle w:val="Brdpressmeddelande"/>
      </w:pPr>
      <w:r>
        <w:rPr>
          <w:lang w:val="sv-SE"/>
        </w:rPr>
        <w:t>Tel: +46</w:t>
      </w:r>
      <w:r w:rsidR="00A26ECD">
        <w:rPr>
          <w:lang w:val="sv-SE"/>
        </w:rPr>
        <w:t> </w:t>
      </w:r>
      <w:r w:rsidR="00A26ECD">
        <w:t>70</w:t>
      </w:r>
      <w:r w:rsidR="00A26ECD" w:rsidRPr="00A26ECD">
        <w:t>6</w:t>
      </w:r>
      <w:r w:rsidR="00A26ECD">
        <w:t xml:space="preserve"> </w:t>
      </w:r>
      <w:r w:rsidR="00A26ECD" w:rsidRPr="00A26ECD">
        <w:t>89 76 59</w:t>
      </w:r>
    </w:p>
    <w:p w:rsidR="0053275E" w:rsidRPr="0053275E" w:rsidRDefault="0053275E" w:rsidP="0053275E">
      <w:pPr>
        <w:pStyle w:val="Brdpressmeddelande"/>
      </w:pPr>
      <w:r w:rsidRPr="0053275E">
        <w:t xml:space="preserve">E-post: </w:t>
      </w:r>
      <w:hyperlink r:id="rId9" w:history="1">
        <w:r w:rsidRPr="0053275E">
          <w:rPr>
            <w:rStyle w:val="Hyperlnk"/>
          </w:rPr>
          <w:t>pia.tornqvist@bisnode.com</w:t>
        </w:r>
      </w:hyperlink>
    </w:p>
    <w:p w:rsidR="00C5694B" w:rsidRPr="0004459B" w:rsidRDefault="00F80E4B" w:rsidP="0004459B">
      <w:pPr>
        <w:pStyle w:val="Brdpressmeddelande"/>
      </w:pPr>
      <w:r w:rsidRPr="00F80E4B">
        <w:t xml:space="preserve"> </w:t>
      </w:r>
    </w:p>
    <w:sectPr w:rsidR="00C5694B" w:rsidRPr="0004459B" w:rsidSect="00AD2A5A">
      <w:headerReference w:type="even" r:id="rId10"/>
      <w:headerReference w:type="firs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40" w:rsidRDefault="00E14340">
      <w:r>
        <w:separator/>
      </w:r>
    </w:p>
  </w:endnote>
  <w:endnote w:type="continuationSeparator" w:id="0">
    <w:p w:rsidR="00E14340" w:rsidRDefault="00E1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Adobe Garamond Pro Bold">
    <w:panose1 w:val="02020702060506020403"/>
    <w:charset w:val="00"/>
    <w:family w:val="roman"/>
    <w:notTrueType/>
    <w:pitch w:val="variable"/>
    <w:sig w:usb0="800000AF" w:usb1="5000205B" w:usb2="00000000" w:usb3="00000000" w:csb0="0000009B" w:csb1="00000000"/>
  </w:font>
  <w:font w:name="HelveticaNeueLT Std Med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65 Medium">
    <w:altName w:val="Arial"/>
    <w:charset w:val="00"/>
    <w:family w:val="auto"/>
    <w:pitch w:val="variable"/>
    <w:sig w:usb0="80000027" w:usb1="00000000" w:usb2="00000000" w:usb3="00000000" w:csb0="00000001" w:csb1="00000000"/>
  </w:font>
  <w:font w:name="HelveticaNeueLT W1G 67 MdCn">
    <w:panose1 w:val="020B0806040702040204"/>
    <w:charset w:val="00"/>
    <w:family w:val="swiss"/>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4B" w:rsidRDefault="00C5694B" w:rsidP="001122FA">
    <w:pPr>
      <w:pBdr>
        <w:top w:val="single" w:sz="4" w:space="1" w:color="auto"/>
      </w:pBdr>
      <w:jc w:val="both"/>
      <w:rPr>
        <w:rFonts w:ascii="Arial" w:hAnsi="Arial" w:cs="Arial"/>
        <w:sz w:val="12"/>
        <w:szCs w:val="20"/>
      </w:rPr>
    </w:pPr>
  </w:p>
  <w:p w:rsidR="00F82127" w:rsidRPr="006D5556" w:rsidRDefault="006D5556" w:rsidP="00F82127">
    <w:pPr>
      <w:ind w:right="-110"/>
      <w:rPr>
        <w:rFonts w:ascii="Adobe Garamond Pro" w:hAnsi="Adobe Garamond Pro"/>
        <w:b/>
        <w:sz w:val="20"/>
        <w:szCs w:val="20"/>
      </w:rPr>
    </w:pPr>
    <w:r w:rsidRPr="006D5556">
      <w:rPr>
        <w:rFonts w:ascii="Adobe Garamond Pro" w:hAnsi="Adobe Garamond Pro"/>
        <w:b/>
        <w:sz w:val="20"/>
        <w:szCs w:val="20"/>
      </w:rPr>
      <w:t>Om Bisnode</w:t>
    </w:r>
  </w:p>
  <w:p w:rsidR="00C5694B" w:rsidRPr="006D5556" w:rsidRDefault="006D5556" w:rsidP="006D5556">
    <w:pPr>
      <w:ind w:right="-110"/>
      <w:rPr>
        <w:rFonts w:ascii="Adobe Garamond Pro" w:hAnsi="Adobe Garamond Pro"/>
        <w:sz w:val="20"/>
        <w:szCs w:val="20"/>
      </w:rPr>
    </w:pPr>
    <w:r w:rsidRPr="006D5556">
      <w:rPr>
        <w:rFonts w:ascii="Adobe Garamond Pro" w:hAnsi="Adobe Garamond Pro"/>
        <w:sz w:val="20"/>
        <w:szCs w:val="20"/>
      </w:rPr>
      <w:t xml:space="preserve">Bisnode hjälper människor att fatta smarta beslut. Vi omvandlar data till insikter för att hjälpa beslutsfattare i både små dagliga frågor till stora strategiska beslut inom företag och organisationer i hela Europa. Vi är </w:t>
    </w:r>
    <w:r w:rsidR="00291A6C">
      <w:rPr>
        <w:rFonts w:ascii="Adobe Garamond Pro" w:hAnsi="Adobe Garamond Pro"/>
        <w:sz w:val="20"/>
        <w:szCs w:val="20"/>
      </w:rPr>
      <w:t>ca</w:t>
    </w:r>
    <w:r w:rsidRPr="006D5556">
      <w:rPr>
        <w:rFonts w:ascii="Adobe Garamond Pro" w:hAnsi="Adobe Garamond Pro"/>
        <w:sz w:val="20"/>
        <w:szCs w:val="20"/>
      </w:rPr>
      <w:t xml:space="preserve"> än </w:t>
    </w:r>
    <w:r w:rsidR="00291A6C">
      <w:rPr>
        <w:rFonts w:ascii="Adobe Garamond Pro" w:hAnsi="Adobe Garamond Pro"/>
        <w:sz w:val="20"/>
        <w:szCs w:val="20"/>
      </w:rPr>
      <w:t>2500 medarbetare i 17</w:t>
    </w:r>
    <w:r w:rsidRPr="006D5556">
      <w:rPr>
        <w:rFonts w:ascii="Adobe Garamond Pro" w:hAnsi="Adobe Garamond Pro"/>
        <w:sz w:val="20"/>
        <w:szCs w:val="20"/>
      </w:rPr>
      <w:t xml:space="preserve"> länder. Läs mer om Bisnode på www.bisnode.com.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40" w:rsidRDefault="00E14340">
      <w:r>
        <w:separator/>
      </w:r>
    </w:p>
  </w:footnote>
  <w:footnote w:type="continuationSeparator" w:id="0">
    <w:p w:rsidR="00E14340" w:rsidRDefault="00E1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4B" w:rsidRDefault="00A26ECD">
    <w:r>
      <w:rPr>
        <w:noProof/>
        <w:snapToGrid/>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4B" w:rsidRDefault="00AD2A5A">
    <w:r>
      <w:rPr>
        <w:noProof/>
        <w:snapToGrid/>
        <w:lang w:eastAsia="sv-SE"/>
      </w:rPr>
      <w:drawing>
        <wp:anchor distT="0" distB="0" distL="114300" distR="114300" simplePos="0" relativeHeight="251657216" behindDoc="0" locked="0" layoutInCell="1" allowOverlap="1" wp14:anchorId="7D8B3C79" wp14:editId="619BDB6D">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63D62E8"/>
    <w:multiLevelType w:val="hybridMultilevel"/>
    <w:tmpl w:val="631C80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D"/>
    <w:rsid w:val="00013622"/>
    <w:rsid w:val="00013883"/>
    <w:rsid w:val="00013937"/>
    <w:rsid w:val="0004459B"/>
    <w:rsid w:val="00056B66"/>
    <w:rsid w:val="00090CBB"/>
    <w:rsid w:val="00092718"/>
    <w:rsid w:val="00092787"/>
    <w:rsid w:val="000B5D26"/>
    <w:rsid w:val="000C49F2"/>
    <w:rsid w:val="000C6D38"/>
    <w:rsid w:val="000E00FB"/>
    <w:rsid w:val="000E73FF"/>
    <w:rsid w:val="000E7D81"/>
    <w:rsid w:val="000F7C9D"/>
    <w:rsid w:val="001122FA"/>
    <w:rsid w:val="0011541C"/>
    <w:rsid w:val="00122C67"/>
    <w:rsid w:val="00173CBB"/>
    <w:rsid w:val="00186048"/>
    <w:rsid w:val="001B0F9D"/>
    <w:rsid w:val="001D36B2"/>
    <w:rsid w:val="001F44A9"/>
    <w:rsid w:val="00220C70"/>
    <w:rsid w:val="00273616"/>
    <w:rsid w:val="002759FD"/>
    <w:rsid w:val="0028038B"/>
    <w:rsid w:val="0029023B"/>
    <w:rsid w:val="00291A6C"/>
    <w:rsid w:val="002A0B42"/>
    <w:rsid w:val="002C3855"/>
    <w:rsid w:val="003014FC"/>
    <w:rsid w:val="003240FB"/>
    <w:rsid w:val="0033740C"/>
    <w:rsid w:val="00337A34"/>
    <w:rsid w:val="00357696"/>
    <w:rsid w:val="00370CA1"/>
    <w:rsid w:val="00391A42"/>
    <w:rsid w:val="003E0E56"/>
    <w:rsid w:val="003E2358"/>
    <w:rsid w:val="003F45A4"/>
    <w:rsid w:val="00403D8B"/>
    <w:rsid w:val="00430E8F"/>
    <w:rsid w:val="00445B55"/>
    <w:rsid w:val="004460ED"/>
    <w:rsid w:val="00452899"/>
    <w:rsid w:val="004710CF"/>
    <w:rsid w:val="004A5D45"/>
    <w:rsid w:val="004A6F67"/>
    <w:rsid w:val="004B7052"/>
    <w:rsid w:val="004D5616"/>
    <w:rsid w:val="00502972"/>
    <w:rsid w:val="005128D9"/>
    <w:rsid w:val="0053275E"/>
    <w:rsid w:val="00564E3B"/>
    <w:rsid w:val="00572112"/>
    <w:rsid w:val="00577E4E"/>
    <w:rsid w:val="00595737"/>
    <w:rsid w:val="005C281C"/>
    <w:rsid w:val="00611F41"/>
    <w:rsid w:val="00632634"/>
    <w:rsid w:val="00633441"/>
    <w:rsid w:val="00642215"/>
    <w:rsid w:val="00665815"/>
    <w:rsid w:val="00666978"/>
    <w:rsid w:val="006A0C4D"/>
    <w:rsid w:val="006B468A"/>
    <w:rsid w:val="006C2A45"/>
    <w:rsid w:val="006D5556"/>
    <w:rsid w:val="006D776B"/>
    <w:rsid w:val="006F5AA6"/>
    <w:rsid w:val="00703017"/>
    <w:rsid w:val="00742100"/>
    <w:rsid w:val="0074417A"/>
    <w:rsid w:val="0077192C"/>
    <w:rsid w:val="00772E29"/>
    <w:rsid w:val="0079132A"/>
    <w:rsid w:val="007D2E0D"/>
    <w:rsid w:val="007F03AF"/>
    <w:rsid w:val="007F15E8"/>
    <w:rsid w:val="00810B92"/>
    <w:rsid w:val="00820B8C"/>
    <w:rsid w:val="00832E95"/>
    <w:rsid w:val="00857402"/>
    <w:rsid w:val="0088059A"/>
    <w:rsid w:val="008B2D3A"/>
    <w:rsid w:val="008B3B0B"/>
    <w:rsid w:val="008C7023"/>
    <w:rsid w:val="00925707"/>
    <w:rsid w:val="00940D88"/>
    <w:rsid w:val="00981D32"/>
    <w:rsid w:val="009862B8"/>
    <w:rsid w:val="009979A6"/>
    <w:rsid w:val="009A2FAE"/>
    <w:rsid w:val="009B7361"/>
    <w:rsid w:val="009C60FE"/>
    <w:rsid w:val="009D3297"/>
    <w:rsid w:val="00A13702"/>
    <w:rsid w:val="00A26ECD"/>
    <w:rsid w:val="00A44D15"/>
    <w:rsid w:val="00A503C8"/>
    <w:rsid w:val="00A645B7"/>
    <w:rsid w:val="00A86EA5"/>
    <w:rsid w:val="00AA721E"/>
    <w:rsid w:val="00AB1E65"/>
    <w:rsid w:val="00AB2C07"/>
    <w:rsid w:val="00AB68BC"/>
    <w:rsid w:val="00AD2A5A"/>
    <w:rsid w:val="00AD737A"/>
    <w:rsid w:val="00AF4DE5"/>
    <w:rsid w:val="00B14E11"/>
    <w:rsid w:val="00B156EF"/>
    <w:rsid w:val="00B20227"/>
    <w:rsid w:val="00B451B6"/>
    <w:rsid w:val="00B72F19"/>
    <w:rsid w:val="00B9393D"/>
    <w:rsid w:val="00BC70BB"/>
    <w:rsid w:val="00C56150"/>
    <w:rsid w:val="00C5694B"/>
    <w:rsid w:val="00C67CF1"/>
    <w:rsid w:val="00C77F16"/>
    <w:rsid w:val="00C87CB6"/>
    <w:rsid w:val="00C9065D"/>
    <w:rsid w:val="00C926EB"/>
    <w:rsid w:val="00C95FE9"/>
    <w:rsid w:val="00CC6701"/>
    <w:rsid w:val="00CD0543"/>
    <w:rsid w:val="00CD6E48"/>
    <w:rsid w:val="00CE0B9A"/>
    <w:rsid w:val="00CE31EC"/>
    <w:rsid w:val="00CE64AE"/>
    <w:rsid w:val="00CE7217"/>
    <w:rsid w:val="00D00565"/>
    <w:rsid w:val="00D060F6"/>
    <w:rsid w:val="00D16192"/>
    <w:rsid w:val="00D24E49"/>
    <w:rsid w:val="00D31ECB"/>
    <w:rsid w:val="00D41A4B"/>
    <w:rsid w:val="00D70375"/>
    <w:rsid w:val="00D73070"/>
    <w:rsid w:val="00D735C8"/>
    <w:rsid w:val="00D76E47"/>
    <w:rsid w:val="00DA73B3"/>
    <w:rsid w:val="00DD1178"/>
    <w:rsid w:val="00DD2C01"/>
    <w:rsid w:val="00DF163D"/>
    <w:rsid w:val="00DF4BAB"/>
    <w:rsid w:val="00E14340"/>
    <w:rsid w:val="00E60F4B"/>
    <w:rsid w:val="00E83ADB"/>
    <w:rsid w:val="00E842C0"/>
    <w:rsid w:val="00E87A49"/>
    <w:rsid w:val="00E91CFD"/>
    <w:rsid w:val="00E92CB4"/>
    <w:rsid w:val="00E94AEE"/>
    <w:rsid w:val="00EA4406"/>
    <w:rsid w:val="00EB1CBD"/>
    <w:rsid w:val="00EE4DE5"/>
    <w:rsid w:val="00F02627"/>
    <w:rsid w:val="00F150DF"/>
    <w:rsid w:val="00F172AF"/>
    <w:rsid w:val="00F175D5"/>
    <w:rsid w:val="00F2374C"/>
    <w:rsid w:val="00F35662"/>
    <w:rsid w:val="00F54795"/>
    <w:rsid w:val="00F6708F"/>
    <w:rsid w:val="00F70F15"/>
    <w:rsid w:val="00F80E4B"/>
    <w:rsid w:val="00F82127"/>
    <w:rsid w:val="00F83AA9"/>
    <w:rsid w:val="00F87784"/>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8A76342"/>
  <w15:docId w15:val="{330D687A-73F9-42BD-8AC5-6E6682A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04459B"/>
    <w:pPr>
      <w:ind w:left="720"/>
      <w:contextualSpacing/>
    </w:pPr>
  </w:style>
  <w:style w:type="character" w:styleId="Bokenstitel">
    <w:name w:val="Book Title"/>
    <w:basedOn w:val="Standardstycketeckensnitt"/>
    <w:uiPriority w:val="33"/>
    <w:rsid w:val="0004459B"/>
    <w:rPr>
      <w:b/>
      <w:bCs/>
      <w:smallCaps/>
      <w:spacing w:val="5"/>
    </w:r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paragraph" w:styleId="Ingetavstnd">
    <w:name w:val="No Spacing"/>
    <w:uiPriority w:val="1"/>
    <w:rsid w:val="0004459B"/>
    <w:rPr>
      <w:snapToGrid w:val="0"/>
      <w:sz w:val="24"/>
      <w:szCs w:val="24"/>
      <w:lang w:eastAsia="en-US"/>
    </w:rPr>
  </w:style>
  <w:style w:type="paragraph" w:customStyle="1" w:styleId="vertextpressmeddelande">
    <w:name w:val="Övertext – pressmeddelande"/>
    <w:basedOn w:val="Normal"/>
    <w:link w:val="vertextpressmeddelandeChar"/>
    <w:qFormat/>
    <w:rsid w:val="0004459B"/>
    <w:rPr>
      <w:rFonts w:ascii="Adobe Garamond Pro Bold" w:hAnsi="Adobe Garamond Pro Bold" w:cs="Arial"/>
      <w:i/>
      <w:spacing w:val="-10"/>
      <w:sz w:val="20"/>
      <w:szCs w:val="20"/>
      <w:lang w:val="en-US"/>
    </w:rPr>
  </w:style>
  <w:style w:type="paragraph" w:customStyle="1" w:styleId="Mellanrubrikpressmeddelande">
    <w:name w:val="Mellanrubrik – pressmeddelande"/>
    <w:basedOn w:val="Brdpressmeddelande"/>
    <w:link w:val="MellanrubrikpressmeddelandeChar"/>
    <w:qFormat/>
    <w:rsid w:val="0004459B"/>
    <w:rPr>
      <w:rFonts w:ascii="Adobe Garamond Pro Bold" w:hAnsi="Adobe Garamond Pro Bold"/>
    </w:rPr>
  </w:style>
  <w:style w:type="character" w:customStyle="1" w:styleId="vertextpressmeddelandeChar">
    <w:name w:val="Övertext – pressmeddelande Char"/>
    <w:basedOn w:val="Standardstycketeckensnitt"/>
    <w:link w:val="vertextpressmeddelande"/>
    <w:rsid w:val="0004459B"/>
    <w:rPr>
      <w:rFonts w:ascii="Adobe Garamond Pro Bold" w:hAnsi="Adobe Garamond Pro Bold" w:cs="Arial"/>
      <w:i/>
      <w:snapToGrid w:val="0"/>
      <w:spacing w:val="-10"/>
      <w:lang w:val="en-US" w:eastAsia="en-US"/>
    </w:rPr>
  </w:style>
  <w:style w:type="paragraph" w:customStyle="1" w:styleId="Citatpressmeddelande">
    <w:name w:val="Citat – pressmeddelande"/>
    <w:basedOn w:val="Brdpressmeddelande"/>
    <w:link w:val="CitatpressmeddelandeChar"/>
    <w:qFormat/>
    <w:rsid w:val="0004459B"/>
    <w:pPr>
      <w:ind w:left="113"/>
    </w:pPr>
    <w:rPr>
      <w:i/>
    </w:rPr>
  </w:style>
  <w:style w:type="character" w:customStyle="1" w:styleId="MellanrubrikpressmeddelandeChar">
    <w:name w:val="Mellanrubrik – pressmeddelande Char"/>
    <w:basedOn w:val="BrdpressmeddelandeChar"/>
    <w:link w:val="Mellanrubrikpressmeddelande"/>
    <w:rsid w:val="0004459B"/>
    <w:rPr>
      <w:rFonts w:ascii="Adobe Garamond Pro Bold" w:hAnsi="Adobe Garamond Pro Bold"/>
      <w:snapToGrid w:val="0"/>
      <w:lang w:val="en-US"/>
    </w:rPr>
  </w:style>
  <w:style w:type="paragraph" w:customStyle="1" w:styleId="Infopressmeddelande">
    <w:name w:val="Info – pressmeddelande"/>
    <w:basedOn w:val="Normal"/>
    <w:link w:val="InfopressmeddelandeChar"/>
    <w:qFormat/>
    <w:rsid w:val="006F5AA6"/>
    <w:pPr>
      <w:autoSpaceDE w:val="0"/>
      <w:autoSpaceDN w:val="0"/>
    </w:pPr>
    <w:rPr>
      <w:rFonts w:ascii="HelveticaNeueLT Std Med Cn" w:hAnsi="HelveticaNeueLT Std Med Cn" w:cs="Adobe Garamond Pro"/>
      <w:bCs/>
      <w:caps/>
      <w:sz w:val="20"/>
      <w:szCs w:val="20"/>
      <w:lang w:eastAsia="sv-SE"/>
    </w:rPr>
  </w:style>
  <w:style w:type="character" w:customStyle="1" w:styleId="DONOTTRANSLATE">
    <w:name w:val="DO_NOT_TRANSLATE"/>
    <w:rPr>
      <w:rFonts w:ascii="Courier New" w:hAnsi="Courier New" w:cs="Courier New"/>
      <w:noProof/>
      <w:color w:val="800000"/>
    </w:rPr>
  </w:style>
  <w:style w:type="character" w:customStyle="1" w:styleId="CitatpressmeddelandeChar">
    <w:name w:val="Citat – pressmeddelande Char"/>
    <w:basedOn w:val="BrdpressmeddelandeChar"/>
    <w:link w:val="Citatpressmeddelande"/>
    <w:rsid w:val="0004459B"/>
    <w:rPr>
      <w:rFonts w:ascii="Adobe Garamond Pro" w:hAnsi="Adobe Garamond Pro"/>
      <w:i/>
      <w:snapToGrid w:val="0"/>
      <w:lang w:val="en-US"/>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character" w:customStyle="1" w:styleId="InfopressmeddelandeChar">
    <w:name w:val="Info – pressmeddelande Char"/>
    <w:basedOn w:val="Standardstycketeckensnitt"/>
    <w:link w:val="Infopressmeddelande"/>
    <w:rsid w:val="006F5AA6"/>
    <w:rPr>
      <w:rFonts w:ascii="HelveticaNeueLT Std Med Cn" w:hAnsi="HelveticaNeueLT Std Med Cn" w:cs="Adobe Garamond Pro"/>
      <w:bCs/>
      <w:caps/>
      <w:snapToGrid w:val="0"/>
    </w:rPr>
  </w:style>
  <w:style w:type="paragraph" w:customStyle="1" w:styleId="Rubrikpressmeddelande">
    <w:name w:val="Rubrik – pressmeddelande"/>
    <w:basedOn w:val="Normal"/>
    <w:link w:val="RubrikpressmeddelandeChar"/>
    <w:qFormat/>
    <w:rsid w:val="006F5AA6"/>
    <w:rPr>
      <w:rFonts w:ascii="HelveticaNeueLT Std Med Cn" w:hAnsi="HelveticaNeueLT Std Med Cn"/>
      <w:caps/>
      <w:spacing w:val="-10"/>
      <w:sz w:val="48"/>
      <w:szCs w:val="48"/>
    </w:rPr>
  </w:style>
  <w:style w:type="paragraph" w:customStyle="1" w:styleId="Ingresspressmeddelande">
    <w:name w:val="Ingress – pressmeddelande"/>
    <w:basedOn w:val="Normal"/>
    <w:link w:val="IngresspressmeddelandeChar"/>
    <w:qFormat/>
    <w:rsid w:val="006C2A45"/>
    <w:pPr>
      <w:autoSpaceDE w:val="0"/>
      <w:autoSpaceDN w:val="0"/>
    </w:pPr>
    <w:rPr>
      <w:rFonts w:ascii="Adobe Garamond Pro" w:hAnsi="Adobe Garamond Pro"/>
      <w:b/>
      <w:bCs/>
      <w:sz w:val="20"/>
      <w:szCs w:val="20"/>
      <w:lang w:val="en-US" w:eastAsia="sv-SE"/>
    </w:rPr>
  </w:style>
  <w:style w:type="character" w:customStyle="1" w:styleId="RubrikpressmeddelandeChar">
    <w:name w:val="Rubrik – pressmeddelande Char"/>
    <w:basedOn w:val="Standardstycketeckensnitt"/>
    <w:link w:val="Rubrikpressmeddelande"/>
    <w:rsid w:val="006F5AA6"/>
    <w:rPr>
      <w:rFonts w:ascii="HelveticaNeueLT Std Med Cn" w:hAnsi="HelveticaNeueLT Std Med Cn"/>
      <w:caps/>
      <w:snapToGrid w:val="0"/>
      <w:spacing w:val="-10"/>
      <w:sz w:val="48"/>
      <w:szCs w:val="48"/>
      <w:lang w:eastAsia="en-US"/>
    </w:rPr>
  </w:style>
  <w:style w:type="paragraph" w:customStyle="1" w:styleId="Brdpressmeddelande">
    <w:name w:val="Bröd – pressmeddelande"/>
    <w:basedOn w:val="Normal"/>
    <w:link w:val="BrdpressmeddelandeChar"/>
    <w:qFormat/>
    <w:rsid w:val="006C2A45"/>
    <w:pPr>
      <w:autoSpaceDE w:val="0"/>
      <w:autoSpaceDN w:val="0"/>
    </w:pPr>
    <w:rPr>
      <w:rFonts w:ascii="Adobe Garamond Pro" w:hAnsi="Adobe Garamond Pro"/>
      <w:sz w:val="20"/>
      <w:szCs w:val="20"/>
      <w:lang w:val="en-US" w:eastAsia="sv-SE"/>
    </w:rPr>
  </w:style>
  <w:style w:type="character" w:customStyle="1" w:styleId="IngresspressmeddelandeChar">
    <w:name w:val="Ingress – pressmeddelande Char"/>
    <w:basedOn w:val="Standardstycketeckensnitt"/>
    <w:link w:val="Ingresspressmeddelande"/>
    <w:rsid w:val="006C2A45"/>
    <w:rPr>
      <w:rFonts w:ascii="Adobe Garamond Pro" w:hAnsi="Adobe Garamond Pro"/>
      <w:b/>
      <w:bCs/>
      <w:snapToGrid w:val="0"/>
      <w:lang w:val="en-US"/>
    </w:rPr>
  </w:style>
  <w:style w:type="character" w:customStyle="1" w:styleId="BrdpressmeddelandeChar">
    <w:name w:val="Bröd – pressmeddelande Char"/>
    <w:basedOn w:val="Standardstycketeckensnitt"/>
    <w:link w:val="Brdpressmeddelande"/>
    <w:rsid w:val="006C2A45"/>
    <w:rPr>
      <w:rFonts w:ascii="Adobe Garamond Pro" w:hAnsi="Adobe Garamond Pro"/>
      <w:snapToGrid w:val="0"/>
      <w:lang w:val="en-US"/>
    </w:rPr>
  </w:style>
  <w:style w:type="paragraph" w:styleId="Sidhuvud">
    <w:name w:val="header"/>
    <w:basedOn w:val="Normal"/>
    <w:link w:val="SidhuvudChar"/>
    <w:unhideWhenUsed/>
    <w:rsid w:val="00291A6C"/>
    <w:pPr>
      <w:tabs>
        <w:tab w:val="center" w:pos="4536"/>
        <w:tab w:val="right" w:pos="9072"/>
      </w:tabs>
    </w:pPr>
  </w:style>
  <w:style w:type="character" w:customStyle="1" w:styleId="SidhuvudChar">
    <w:name w:val="Sidhuvud Char"/>
    <w:basedOn w:val="Standardstycketeckensnitt"/>
    <w:link w:val="Sidhuvud"/>
    <w:rsid w:val="00291A6C"/>
    <w:rPr>
      <w:snapToGrid w:val="0"/>
      <w:sz w:val="24"/>
      <w:szCs w:val="24"/>
      <w:lang w:eastAsia="en-US"/>
    </w:rPr>
  </w:style>
  <w:style w:type="paragraph" w:styleId="Sidfot">
    <w:name w:val="footer"/>
    <w:basedOn w:val="Normal"/>
    <w:link w:val="SidfotChar"/>
    <w:unhideWhenUsed/>
    <w:rsid w:val="00291A6C"/>
    <w:pPr>
      <w:tabs>
        <w:tab w:val="center" w:pos="4536"/>
        <w:tab w:val="right" w:pos="9072"/>
      </w:tabs>
    </w:pPr>
  </w:style>
  <w:style w:type="character" w:customStyle="1" w:styleId="SidfotChar">
    <w:name w:val="Sidfot Char"/>
    <w:basedOn w:val="Standardstycketeckensnitt"/>
    <w:link w:val="Sidfot"/>
    <w:rsid w:val="00291A6C"/>
    <w:rPr>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420491568">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761756650">
      <w:bodyDiv w:val="1"/>
      <w:marLeft w:val="0"/>
      <w:marRight w:val="0"/>
      <w:marTop w:val="0"/>
      <w:marBottom w:val="0"/>
      <w:divBdr>
        <w:top w:val="none" w:sz="0" w:space="0" w:color="auto"/>
        <w:left w:val="none" w:sz="0" w:space="0" w:color="auto"/>
        <w:bottom w:val="none" w:sz="0" w:space="0" w:color="auto"/>
        <w:right w:val="none" w:sz="0" w:space="0" w:color="auto"/>
      </w:divBdr>
    </w:div>
    <w:div w:id="890191510">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6833691">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07536856">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14234200">
      <w:bodyDiv w:val="1"/>
      <w:marLeft w:val="0"/>
      <w:marRight w:val="0"/>
      <w:marTop w:val="0"/>
      <w:marBottom w:val="0"/>
      <w:divBdr>
        <w:top w:val="none" w:sz="0" w:space="0" w:color="auto"/>
        <w:left w:val="none" w:sz="0" w:space="0" w:color="auto"/>
        <w:bottom w:val="none" w:sz="0" w:space="0" w:color="auto"/>
        <w:right w:val="none" w:sz="0" w:space="0" w:color="auto"/>
      </w:divBdr>
    </w:div>
    <w:div w:id="1742285646">
      <w:bodyDiv w:val="1"/>
      <w:marLeft w:val="0"/>
      <w:marRight w:val="0"/>
      <w:marTop w:val="0"/>
      <w:marBottom w:val="0"/>
      <w:divBdr>
        <w:top w:val="none" w:sz="0" w:space="0" w:color="auto"/>
        <w:left w:val="none" w:sz="0" w:space="0" w:color="auto"/>
        <w:bottom w:val="none" w:sz="0" w:space="0" w:color="auto"/>
        <w:right w:val="none" w:sz="0" w:space="0" w:color="auto"/>
      </w:divBdr>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s@miljofordonsy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a.tornqvist@bisno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tor\Documents\pressmeddelande_bisno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1C8C-57B4-4E22-B405-A0FABE3F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pressmeddelande_bisnode</Template>
  <TotalTime>0</TotalTime>
  <Pages>2</Pages>
  <Words>785</Words>
  <Characters>4165</Characters>
  <Application>Microsoft Office Word</Application>
  <DocSecurity>4</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4941</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Lagberg, Mari (Bisnode)</dc:creator>
  <cp:lastModifiedBy>Annie Mattsson</cp:lastModifiedBy>
  <cp:revision>2</cp:revision>
  <cp:lastPrinted>2012-06-08T08:21:00Z</cp:lastPrinted>
  <dcterms:created xsi:type="dcterms:W3CDTF">2016-04-20T13:45:00Z</dcterms:created>
  <dcterms:modified xsi:type="dcterms:W3CDTF">2016-04-20T13:45:00Z</dcterms:modified>
</cp:coreProperties>
</file>