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BEA" w:rsidRDefault="00584BEA" w:rsidP="00584BEA">
      <w:pPr>
        <w:ind w:right="143"/>
        <w:outlineLvl w:val="0"/>
        <w:rPr>
          <w:rFonts w:ascii="Arial" w:hAnsi="Arial" w:cs="Arial"/>
          <w:bCs/>
          <w:iCs/>
          <w:color w:val="000000"/>
          <w:sz w:val="60"/>
          <w:szCs w:val="60"/>
        </w:rPr>
      </w:pPr>
      <w:r>
        <w:rPr>
          <w:rFonts w:ascii="Arial" w:hAnsi="Arial" w:cs="Arial"/>
          <w:bCs/>
          <w:iCs/>
          <w:color w:val="000000"/>
          <w:sz w:val="60"/>
          <w:szCs w:val="60"/>
        </w:rPr>
        <w:t>Pressmeddelande</w:t>
      </w:r>
    </w:p>
    <w:p w:rsidR="00584BEA" w:rsidRDefault="00863D61" w:rsidP="00584BEA">
      <w:pPr>
        <w:ind w:right="143"/>
        <w:outlineLvl w:val="0"/>
        <w:rPr>
          <w:rFonts w:ascii="Arial" w:hAnsi="Arial" w:cs="Arial"/>
          <w:bCs/>
          <w:iCs/>
          <w:color w:val="000000"/>
          <w:sz w:val="32"/>
          <w:szCs w:val="32"/>
        </w:rPr>
      </w:pPr>
      <w:r>
        <w:rPr>
          <w:rFonts w:ascii="Arial" w:hAnsi="Arial" w:cs="Arial"/>
          <w:bCs/>
          <w:iCs/>
          <w:color w:val="000000"/>
          <w:sz w:val="32"/>
          <w:szCs w:val="32"/>
        </w:rPr>
        <w:t xml:space="preserve">Den </w:t>
      </w:r>
      <w:r w:rsidR="00095471">
        <w:rPr>
          <w:rFonts w:ascii="Arial" w:hAnsi="Arial" w:cs="Arial"/>
          <w:bCs/>
          <w:iCs/>
          <w:color w:val="000000"/>
          <w:sz w:val="32"/>
          <w:szCs w:val="32"/>
        </w:rPr>
        <w:t>18april</w:t>
      </w:r>
    </w:p>
    <w:p w:rsidR="00584BEA" w:rsidRDefault="00584BEA" w:rsidP="00584BEA">
      <w:pPr>
        <w:spacing w:before="105" w:after="105" w:line="240" w:lineRule="atLeast"/>
        <w:rPr>
          <w:rFonts w:asciiTheme="majorHAnsi" w:eastAsia="Times New Roman" w:hAnsiTheme="majorHAnsi" w:cstheme="majorHAnsi"/>
          <w:lang w:eastAsia="sv-SE"/>
        </w:rPr>
      </w:pPr>
      <w:bookmarkStart w:id="0" w:name="_GoBack"/>
      <w:bookmarkEnd w:id="0"/>
    </w:p>
    <w:p w:rsidR="00584BEA" w:rsidRDefault="00584BEA" w:rsidP="00584BEA">
      <w:pPr>
        <w:autoSpaceDE w:val="0"/>
        <w:autoSpaceDN w:val="0"/>
        <w:adjustRightInd w:val="0"/>
        <w:rPr>
          <w:rFonts w:ascii="Arial-BoldMT" w:hAnsi="Arial-BoldMT" w:cs="Arial-BoldMT"/>
          <w:b/>
          <w:bCs/>
          <w:sz w:val="38"/>
          <w:szCs w:val="38"/>
        </w:rPr>
      </w:pPr>
    </w:p>
    <w:p w:rsidR="0072166F" w:rsidRPr="00BD6775" w:rsidRDefault="0072166F" w:rsidP="0072166F">
      <w:pPr>
        <w:autoSpaceDE w:val="0"/>
        <w:autoSpaceDN w:val="0"/>
        <w:adjustRightInd w:val="0"/>
        <w:rPr>
          <w:rFonts w:asciiTheme="majorHAnsi" w:hAnsiTheme="majorHAnsi" w:cstheme="majorHAnsi"/>
          <w:b/>
          <w:sz w:val="24"/>
          <w:szCs w:val="24"/>
        </w:rPr>
      </w:pPr>
      <w:r w:rsidRPr="00BD6775">
        <w:rPr>
          <w:rFonts w:asciiTheme="majorHAnsi" w:hAnsiTheme="majorHAnsi" w:cstheme="majorHAnsi"/>
          <w:b/>
          <w:sz w:val="24"/>
          <w:szCs w:val="24"/>
        </w:rPr>
        <w:t>Lambertsson utökar sin klimatsmarta maskinpark</w:t>
      </w:r>
    </w:p>
    <w:p w:rsidR="00BD6775" w:rsidRDefault="00BD6775" w:rsidP="0072166F">
      <w:pPr>
        <w:autoSpaceDE w:val="0"/>
        <w:autoSpaceDN w:val="0"/>
        <w:adjustRightInd w:val="0"/>
        <w:rPr>
          <w:rFonts w:asciiTheme="majorHAnsi" w:hAnsiTheme="majorHAnsi" w:cstheme="majorHAnsi"/>
        </w:rPr>
      </w:pPr>
    </w:p>
    <w:p w:rsidR="0072166F" w:rsidRPr="0072166F" w:rsidRDefault="0072166F" w:rsidP="0072166F">
      <w:pPr>
        <w:autoSpaceDE w:val="0"/>
        <w:autoSpaceDN w:val="0"/>
        <w:adjustRightInd w:val="0"/>
        <w:rPr>
          <w:rFonts w:asciiTheme="majorHAnsi" w:hAnsiTheme="majorHAnsi" w:cstheme="majorHAnsi"/>
        </w:rPr>
      </w:pPr>
      <w:r w:rsidRPr="0072166F">
        <w:rPr>
          <w:rFonts w:asciiTheme="majorHAnsi" w:hAnsiTheme="majorHAnsi" w:cstheme="majorHAnsi"/>
        </w:rPr>
        <w:t xml:space="preserve">Byggbranschen behöver minska sin miljöpåverkan, bland annat genom att sänka </w:t>
      </w:r>
    </w:p>
    <w:p w:rsidR="0072166F" w:rsidRPr="0072166F" w:rsidRDefault="0072166F" w:rsidP="0072166F">
      <w:pPr>
        <w:autoSpaceDE w:val="0"/>
        <w:autoSpaceDN w:val="0"/>
        <w:adjustRightInd w:val="0"/>
        <w:rPr>
          <w:rFonts w:asciiTheme="majorHAnsi" w:hAnsiTheme="majorHAnsi" w:cstheme="majorHAnsi"/>
        </w:rPr>
      </w:pPr>
      <w:r w:rsidRPr="0072166F">
        <w:rPr>
          <w:rFonts w:asciiTheme="majorHAnsi" w:hAnsiTheme="majorHAnsi" w:cstheme="majorHAnsi"/>
        </w:rPr>
        <w:t xml:space="preserve">anläggningsmaskinernas utsläpp. Lambertsson vill bidra till en hållbar utveckling och </w:t>
      </w:r>
    </w:p>
    <w:p w:rsidR="0072166F" w:rsidRPr="0072166F" w:rsidRDefault="0072166F" w:rsidP="0072166F">
      <w:pPr>
        <w:autoSpaceDE w:val="0"/>
        <w:autoSpaceDN w:val="0"/>
        <w:adjustRightInd w:val="0"/>
        <w:rPr>
          <w:rFonts w:asciiTheme="majorHAnsi" w:hAnsiTheme="majorHAnsi" w:cstheme="majorHAnsi"/>
        </w:rPr>
      </w:pPr>
      <w:r w:rsidRPr="0072166F">
        <w:rPr>
          <w:rFonts w:asciiTheme="majorHAnsi" w:hAnsiTheme="majorHAnsi" w:cstheme="majorHAnsi"/>
        </w:rPr>
        <w:t xml:space="preserve">investerar därför i </w:t>
      </w:r>
      <w:proofErr w:type="gramStart"/>
      <w:r w:rsidRPr="0072166F">
        <w:rPr>
          <w:rFonts w:asciiTheme="majorHAnsi" w:hAnsiTheme="majorHAnsi" w:cstheme="majorHAnsi"/>
        </w:rPr>
        <w:t>ﬂer</w:t>
      </w:r>
      <w:proofErr w:type="gramEnd"/>
      <w:r w:rsidRPr="0072166F">
        <w:rPr>
          <w:rFonts w:asciiTheme="majorHAnsi" w:hAnsiTheme="majorHAnsi" w:cstheme="majorHAnsi"/>
        </w:rPr>
        <w:t xml:space="preserve"> eldrivna </w:t>
      </w:r>
      <w:proofErr w:type="gramStart"/>
      <w:r w:rsidRPr="0072166F">
        <w:rPr>
          <w:rFonts w:asciiTheme="majorHAnsi" w:hAnsiTheme="majorHAnsi" w:cstheme="majorHAnsi"/>
        </w:rPr>
        <w:t>maskiner</w:t>
      </w:r>
      <w:proofErr w:type="gramEnd"/>
      <w:r w:rsidRPr="0072166F">
        <w:rPr>
          <w:rFonts w:asciiTheme="majorHAnsi" w:hAnsiTheme="majorHAnsi" w:cstheme="majorHAnsi"/>
        </w:rPr>
        <w:t>.</w:t>
      </w:r>
    </w:p>
    <w:p w:rsidR="00BD6775" w:rsidRDefault="00BD6775" w:rsidP="0072166F">
      <w:pPr>
        <w:autoSpaceDE w:val="0"/>
        <w:autoSpaceDN w:val="0"/>
        <w:adjustRightInd w:val="0"/>
        <w:rPr>
          <w:rFonts w:asciiTheme="majorHAnsi" w:hAnsiTheme="majorHAnsi" w:cstheme="majorHAnsi"/>
        </w:rPr>
      </w:pPr>
    </w:p>
    <w:p w:rsidR="0072166F" w:rsidRPr="0072166F" w:rsidRDefault="0072166F" w:rsidP="0072166F">
      <w:pPr>
        <w:autoSpaceDE w:val="0"/>
        <w:autoSpaceDN w:val="0"/>
        <w:adjustRightInd w:val="0"/>
        <w:rPr>
          <w:rFonts w:asciiTheme="majorHAnsi" w:hAnsiTheme="majorHAnsi" w:cstheme="majorHAnsi"/>
        </w:rPr>
      </w:pPr>
      <w:r w:rsidRPr="0072166F">
        <w:rPr>
          <w:rFonts w:asciiTheme="majorHAnsi" w:hAnsiTheme="majorHAnsi" w:cstheme="majorHAnsi"/>
        </w:rPr>
        <w:t xml:space="preserve">Byggbranschen har så här långt bara gjort små och kortsiktiga framsteg när det gäller att sänka koldioxidutsläppen, det visar Statistiska Centralbyråns senaste siffror. </w:t>
      </w:r>
    </w:p>
    <w:p w:rsidR="0072166F" w:rsidRPr="0072166F" w:rsidRDefault="0072166F" w:rsidP="0072166F">
      <w:pPr>
        <w:autoSpaceDE w:val="0"/>
        <w:autoSpaceDN w:val="0"/>
        <w:adjustRightInd w:val="0"/>
        <w:rPr>
          <w:rFonts w:asciiTheme="majorHAnsi" w:hAnsiTheme="majorHAnsi" w:cstheme="majorHAnsi"/>
        </w:rPr>
      </w:pPr>
      <w:r w:rsidRPr="0072166F">
        <w:rPr>
          <w:rFonts w:asciiTheme="majorHAnsi" w:hAnsiTheme="majorHAnsi" w:cstheme="majorHAnsi"/>
        </w:rPr>
        <w:t>Byggsektorn står för tre procent av de totala utsläppen av växthusgaser i Sverige och utsläppen kommer till största delen från transporter, arbetsmaskiner och arbetsfordon.</w:t>
      </w:r>
    </w:p>
    <w:p w:rsidR="00BD6775" w:rsidRDefault="00BD6775" w:rsidP="0072166F">
      <w:pPr>
        <w:autoSpaceDE w:val="0"/>
        <w:autoSpaceDN w:val="0"/>
        <w:adjustRightInd w:val="0"/>
        <w:rPr>
          <w:rFonts w:asciiTheme="majorHAnsi" w:hAnsiTheme="majorHAnsi" w:cstheme="majorHAnsi"/>
        </w:rPr>
      </w:pPr>
    </w:p>
    <w:p w:rsidR="0072166F" w:rsidRPr="0072166F" w:rsidRDefault="00982431" w:rsidP="0072166F">
      <w:pPr>
        <w:autoSpaceDE w:val="0"/>
        <w:autoSpaceDN w:val="0"/>
        <w:adjustRightInd w:val="0"/>
        <w:rPr>
          <w:rFonts w:asciiTheme="majorHAnsi" w:hAnsiTheme="majorHAnsi" w:cstheme="majorHAnsi"/>
        </w:rPr>
      </w:pPr>
      <w:r>
        <w:rPr>
          <w:rFonts w:asciiTheme="majorHAnsi" w:hAnsiTheme="majorHAnsi" w:cstheme="majorHAnsi"/>
        </w:rPr>
        <w:t>Uthyrnings</w:t>
      </w:r>
      <w:r w:rsidR="0072166F" w:rsidRPr="0072166F">
        <w:rPr>
          <w:rFonts w:asciiTheme="majorHAnsi" w:hAnsiTheme="majorHAnsi" w:cstheme="majorHAnsi"/>
        </w:rPr>
        <w:t>företaget Lambertsson Sverige AB inledde i fjol sin omställning till mer klimatsmarta maskiner i sitt uthyrningssortiment - och nu växlar man upp. I år investerar företaget i ytterligare eldrivna maskiner, främst hybridgrävmaskiner, hjullastare och stampar.</w:t>
      </w:r>
    </w:p>
    <w:p w:rsidR="0072166F" w:rsidRPr="0072166F" w:rsidRDefault="0072166F" w:rsidP="0072166F">
      <w:pPr>
        <w:autoSpaceDE w:val="0"/>
        <w:autoSpaceDN w:val="0"/>
        <w:adjustRightInd w:val="0"/>
        <w:rPr>
          <w:rFonts w:asciiTheme="majorHAnsi" w:hAnsiTheme="majorHAnsi" w:cstheme="majorHAnsi"/>
        </w:rPr>
      </w:pPr>
      <w:r w:rsidRPr="0072166F">
        <w:rPr>
          <w:rFonts w:asciiTheme="majorHAnsi" w:hAnsiTheme="majorHAnsi" w:cstheme="majorHAnsi"/>
        </w:rPr>
        <w:t>- Efterfrågan har ökat hos våra kunder och inom vissa maskingr</w:t>
      </w:r>
      <w:r w:rsidR="00BD6775">
        <w:rPr>
          <w:rFonts w:asciiTheme="majorHAnsi" w:hAnsiTheme="majorHAnsi" w:cstheme="majorHAnsi"/>
        </w:rPr>
        <w:t xml:space="preserve">upper hyr vi ut ﬂer eldrivna än </w:t>
      </w:r>
      <w:r w:rsidRPr="0072166F">
        <w:rPr>
          <w:rFonts w:asciiTheme="majorHAnsi" w:hAnsiTheme="majorHAnsi" w:cstheme="majorHAnsi"/>
        </w:rPr>
        <w:t>dieseldrivna. Det är en glädjande utveckling och vi vill gärna bidra med mer grön kraft till den här viktiga omställningen, säger Per Hovbrandt, marknadschef på Lambertsson.</w:t>
      </w:r>
    </w:p>
    <w:p w:rsidR="00BD6775" w:rsidRDefault="00BD6775" w:rsidP="0072166F">
      <w:pPr>
        <w:autoSpaceDE w:val="0"/>
        <w:autoSpaceDN w:val="0"/>
        <w:adjustRightInd w:val="0"/>
        <w:rPr>
          <w:rFonts w:asciiTheme="majorHAnsi" w:hAnsiTheme="majorHAnsi" w:cstheme="majorHAnsi"/>
        </w:rPr>
      </w:pPr>
    </w:p>
    <w:p w:rsidR="0072166F" w:rsidRPr="0072166F" w:rsidRDefault="0072166F" w:rsidP="0072166F">
      <w:pPr>
        <w:autoSpaceDE w:val="0"/>
        <w:autoSpaceDN w:val="0"/>
        <w:adjustRightInd w:val="0"/>
        <w:rPr>
          <w:rFonts w:asciiTheme="majorHAnsi" w:hAnsiTheme="majorHAnsi" w:cstheme="majorHAnsi"/>
        </w:rPr>
      </w:pPr>
      <w:r w:rsidRPr="0072166F">
        <w:rPr>
          <w:rFonts w:asciiTheme="majorHAnsi" w:hAnsiTheme="majorHAnsi" w:cstheme="majorHAnsi"/>
        </w:rPr>
        <w:t>Och det ﬁnns anledning för byggföretagen att satsa på att använda miljövänliga maskiner.</w:t>
      </w:r>
    </w:p>
    <w:p w:rsidR="0072166F" w:rsidRPr="0072166F" w:rsidRDefault="0072166F" w:rsidP="0072166F">
      <w:pPr>
        <w:autoSpaceDE w:val="0"/>
        <w:autoSpaceDN w:val="0"/>
        <w:adjustRightInd w:val="0"/>
        <w:rPr>
          <w:rFonts w:asciiTheme="majorHAnsi" w:hAnsiTheme="majorHAnsi" w:cstheme="majorHAnsi"/>
        </w:rPr>
      </w:pPr>
      <w:r w:rsidRPr="0072166F">
        <w:rPr>
          <w:rFonts w:asciiTheme="majorHAnsi" w:hAnsiTheme="majorHAnsi" w:cstheme="majorHAnsi"/>
        </w:rPr>
        <w:t xml:space="preserve">Under våren behandlar riksdagen regeringens proposition om ett nytt klimatpolitiskt ramverk </w:t>
      </w:r>
    </w:p>
    <w:p w:rsidR="0072166F" w:rsidRPr="0072166F" w:rsidRDefault="0072166F" w:rsidP="0072166F">
      <w:pPr>
        <w:autoSpaceDE w:val="0"/>
        <w:autoSpaceDN w:val="0"/>
        <w:adjustRightInd w:val="0"/>
        <w:rPr>
          <w:rFonts w:asciiTheme="majorHAnsi" w:hAnsiTheme="majorHAnsi" w:cstheme="majorHAnsi"/>
        </w:rPr>
      </w:pPr>
      <w:r w:rsidRPr="0072166F">
        <w:rPr>
          <w:rFonts w:asciiTheme="majorHAnsi" w:hAnsiTheme="majorHAnsi" w:cstheme="majorHAnsi"/>
        </w:rPr>
        <w:t>med högt ställda mål, bland annat att Sverige senast år 2045 inte ska ha några nettoutsläpp av växthusgaser till atmosfären.</w:t>
      </w:r>
    </w:p>
    <w:p w:rsidR="00BD6775" w:rsidRDefault="00BD6775" w:rsidP="0072166F">
      <w:pPr>
        <w:autoSpaceDE w:val="0"/>
        <w:autoSpaceDN w:val="0"/>
        <w:adjustRightInd w:val="0"/>
        <w:rPr>
          <w:rFonts w:asciiTheme="majorHAnsi" w:hAnsiTheme="majorHAnsi" w:cstheme="majorHAnsi"/>
        </w:rPr>
      </w:pPr>
    </w:p>
    <w:p w:rsidR="0072166F" w:rsidRPr="0072166F" w:rsidRDefault="0072166F" w:rsidP="0072166F">
      <w:pPr>
        <w:autoSpaceDE w:val="0"/>
        <w:autoSpaceDN w:val="0"/>
        <w:adjustRightInd w:val="0"/>
        <w:rPr>
          <w:rFonts w:asciiTheme="majorHAnsi" w:hAnsiTheme="majorHAnsi" w:cstheme="majorHAnsi"/>
        </w:rPr>
      </w:pPr>
      <w:r w:rsidRPr="0072166F">
        <w:rPr>
          <w:rFonts w:asciiTheme="majorHAnsi" w:hAnsiTheme="majorHAnsi" w:cstheme="majorHAnsi"/>
        </w:rPr>
        <w:t>Regeringen ger också signaler om att lagstiftningen kan komma att skärpas på byggsidan. En utredning är tillsatt för att se över dagens byggregler och analysera hur regelverket kan utformas för att minska klimat- och miljöpåverkan under byggprocessen.</w:t>
      </w:r>
    </w:p>
    <w:p w:rsidR="0072166F" w:rsidRPr="0072166F" w:rsidRDefault="0072166F" w:rsidP="0072166F">
      <w:pPr>
        <w:autoSpaceDE w:val="0"/>
        <w:autoSpaceDN w:val="0"/>
        <w:adjustRightInd w:val="0"/>
        <w:rPr>
          <w:rFonts w:asciiTheme="majorHAnsi" w:hAnsiTheme="majorHAnsi" w:cstheme="majorHAnsi"/>
        </w:rPr>
      </w:pPr>
      <w:r w:rsidRPr="0072166F">
        <w:rPr>
          <w:rFonts w:asciiTheme="majorHAnsi" w:hAnsiTheme="majorHAnsi" w:cstheme="majorHAnsi"/>
        </w:rPr>
        <w:t xml:space="preserve">- Det ﬁnns många goda skäl att välja klimatsmarta alternativ i maskinparken. De har inte bara </w:t>
      </w:r>
    </w:p>
    <w:p w:rsidR="00584BEA" w:rsidRDefault="0072166F" w:rsidP="0072166F">
      <w:pPr>
        <w:autoSpaceDE w:val="0"/>
        <w:autoSpaceDN w:val="0"/>
        <w:adjustRightInd w:val="0"/>
        <w:rPr>
          <w:rFonts w:asciiTheme="majorHAnsi" w:hAnsiTheme="majorHAnsi" w:cstheme="majorHAnsi"/>
        </w:rPr>
      </w:pPr>
      <w:r w:rsidRPr="0072166F">
        <w:rPr>
          <w:rFonts w:asciiTheme="majorHAnsi" w:hAnsiTheme="majorHAnsi" w:cstheme="majorHAnsi"/>
        </w:rPr>
        <w:t>nollutsläpp av växthusgaser, de är också tysta och avgasfria vilket ger en bra arbetsmiljö</w:t>
      </w:r>
      <w:r w:rsidR="005E4EF9">
        <w:rPr>
          <w:rFonts w:asciiTheme="majorHAnsi" w:hAnsiTheme="majorHAnsi" w:cstheme="majorHAnsi"/>
        </w:rPr>
        <w:t xml:space="preserve"> och upp till 55 % lägre driftkostnader</w:t>
      </w:r>
      <w:r w:rsidRPr="0072166F">
        <w:rPr>
          <w:rFonts w:asciiTheme="majorHAnsi" w:hAnsiTheme="majorHAnsi" w:cstheme="majorHAnsi"/>
        </w:rPr>
        <w:t>. Att</w:t>
      </w:r>
      <w:r w:rsidR="005E4EF9">
        <w:rPr>
          <w:rFonts w:asciiTheme="majorHAnsi" w:hAnsiTheme="majorHAnsi" w:cstheme="majorHAnsi"/>
        </w:rPr>
        <w:t xml:space="preserve"> </w:t>
      </w:r>
      <w:r w:rsidRPr="0072166F">
        <w:rPr>
          <w:rFonts w:asciiTheme="majorHAnsi" w:hAnsiTheme="majorHAnsi" w:cstheme="majorHAnsi"/>
        </w:rPr>
        <w:t>hyra våra gröna maskiner är hållbart i alla avseenden, säger Per Hovbrandt.</w:t>
      </w:r>
      <w:r w:rsidR="005E4EF9">
        <w:rPr>
          <w:rFonts w:asciiTheme="majorHAnsi" w:hAnsiTheme="majorHAnsi" w:cstheme="majorHAnsi"/>
        </w:rPr>
        <w:t xml:space="preserve"> </w:t>
      </w:r>
    </w:p>
    <w:p w:rsidR="00584BEA" w:rsidRDefault="00584BEA" w:rsidP="00584BEA">
      <w:pPr>
        <w:rPr>
          <w:rFonts w:asciiTheme="majorHAnsi" w:hAnsiTheme="majorHAnsi" w:cstheme="majorHAnsi"/>
          <w:color w:val="000000" w:themeColor="text1"/>
        </w:rPr>
      </w:pPr>
    </w:p>
    <w:p w:rsidR="00584BEA" w:rsidRDefault="00584BEA" w:rsidP="00584BEA">
      <w:pPr>
        <w:rPr>
          <w:rFonts w:asciiTheme="majorHAnsi" w:hAnsiTheme="majorHAnsi" w:cstheme="majorHAnsi"/>
          <w:color w:val="000000" w:themeColor="text1"/>
        </w:rPr>
      </w:pPr>
      <w:r>
        <w:rPr>
          <w:rFonts w:asciiTheme="majorHAnsi" w:hAnsiTheme="majorHAnsi" w:cstheme="majorHAnsi"/>
          <w:color w:val="000000" w:themeColor="text1"/>
        </w:rPr>
        <w:t>För ytterligare information, kontakta: Ola Angel, Lambertsson Sverige AB, 0733-37 61 00</w:t>
      </w:r>
    </w:p>
    <w:p w:rsidR="00E71350" w:rsidRDefault="00E71350" w:rsidP="00B01D39"/>
    <w:p w:rsidR="0014082E" w:rsidRDefault="0014082E" w:rsidP="00B01D39"/>
    <w:p w:rsidR="0014082E" w:rsidRPr="002415A9" w:rsidRDefault="0082063D" w:rsidP="00B01D39">
      <w:r>
        <w:rPr>
          <w:noProof/>
          <w:lang w:eastAsia="sv-SE"/>
        </w:rPr>
        <w:lastRenderedPageBreak/>
        <w:drawing>
          <wp:inline distT="0" distB="0" distL="0" distR="0">
            <wp:extent cx="3138920" cy="2243470"/>
            <wp:effectExtent l="0" t="0" r="4445"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Power_digger_original_ap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2235" cy="2245839"/>
                    </a:xfrm>
                    <a:prstGeom prst="rect">
                      <a:avLst/>
                    </a:prstGeom>
                  </pic:spPr>
                </pic:pic>
              </a:graphicData>
            </a:graphic>
          </wp:inline>
        </w:drawing>
      </w:r>
    </w:p>
    <w:sectPr w:rsidR="0014082E" w:rsidRPr="00241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EA"/>
    <w:rsid w:val="00087971"/>
    <w:rsid w:val="00095471"/>
    <w:rsid w:val="0014082E"/>
    <w:rsid w:val="002415A9"/>
    <w:rsid w:val="002F0504"/>
    <w:rsid w:val="00342A74"/>
    <w:rsid w:val="00555804"/>
    <w:rsid w:val="00584BEA"/>
    <w:rsid w:val="005E4EF9"/>
    <w:rsid w:val="00665B42"/>
    <w:rsid w:val="0072166F"/>
    <w:rsid w:val="007C3C37"/>
    <w:rsid w:val="0082063D"/>
    <w:rsid w:val="00850421"/>
    <w:rsid w:val="00863D61"/>
    <w:rsid w:val="008F4335"/>
    <w:rsid w:val="00940397"/>
    <w:rsid w:val="00963970"/>
    <w:rsid w:val="00982431"/>
    <w:rsid w:val="00991A1B"/>
    <w:rsid w:val="009B200E"/>
    <w:rsid w:val="00A36283"/>
    <w:rsid w:val="00A42FFF"/>
    <w:rsid w:val="00A434A9"/>
    <w:rsid w:val="00B01D39"/>
    <w:rsid w:val="00BD6775"/>
    <w:rsid w:val="00C34B83"/>
    <w:rsid w:val="00C71C5C"/>
    <w:rsid w:val="00E71350"/>
    <w:rsid w:val="00F810DF"/>
    <w:rsid w:val="00FA324A"/>
    <w:rsid w:val="00FD0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64B66-F7CC-4E57-B4BA-2C124146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BEA"/>
    <w:pPr>
      <w:spacing w:after="0" w:line="240" w:lineRule="auto"/>
    </w:pPr>
  </w:style>
  <w:style w:type="paragraph" w:styleId="Rubrik1">
    <w:name w:val="heading 1"/>
    <w:basedOn w:val="Normal"/>
    <w:next w:val="Normal"/>
    <w:link w:val="Rubrik1Char"/>
    <w:uiPriority w:val="9"/>
    <w:qFormat/>
    <w:rsid w:val="00C34B83"/>
    <w:pPr>
      <w:keepNext/>
      <w:keepLines/>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semiHidden/>
    <w:unhideWhenUsed/>
    <w:qFormat/>
    <w:rsid w:val="00C34B83"/>
    <w:pPr>
      <w:keepNext/>
      <w:keepLines/>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unhideWhenUsed/>
    <w:qFormat/>
    <w:rsid w:val="00C34B83"/>
    <w:pPr>
      <w:keepNext/>
      <w:keepLines/>
      <w:spacing w:before="200"/>
      <w:outlineLvl w:val="2"/>
    </w:pPr>
    <w:rPr>
      <w:rFonts w:asciiTheme="majorHAnsi" w:eastAsiaTheme="majorEastAsia" w:hAnsiTheme="majorHAnsi" w:cstheme="majorBidi"/>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4B83"/>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semiHidden/>
    <w:rsid w:val="00C34B83"/>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C34B83"/>
    <w:rPr>
      <w:rFonts w:asciiTheme="majorHAnsi" w:eastAsiaTheme="majorEastAsia" w:hAnsiTheme="majorHAnsi" w:cstheme="majorBidi"/>
      <w:b/>
      <w:bCs/>
      <w:sz w:val="24"/>
    </w:rPr>
  </w:style>
  <w:style w:type="paragraph" w:styleId="Ballongtext">
    <w:name w:val="Balloon Text"/>
    <w:basedOn w:val="Normal"/>
    <w:link w:val="BallongtextChar"/>
    <w:uiPriority w:val="99"/>
    <w:semiHidden/>
    <w:unhideWhenUsed/>
    <w:rsid w:val="00584BE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4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Peab2007 Liggande">
  <a:themeElements>
    <a:clrScheme name="Peab Asterix">
      <a:dk1>
        <a:srgbClr val="000000"/>
      </a:dk1>
      <a:lt1>
        <a:srgbClr val="FFFFFF"/>
      </a:lt1>
      <a:dk2>
        <a:srgbClr val="EB6631"/>
      </a:dk2>
      <a:lt2>
        <a:srgbClr val="808080"/>
      </a:lt2>
      <a:accent1>
        <a:srgbClr val="004C37"/>
      </a:accent1>
      <a:accent2>
        <a:srgbClr val="006631"/>
      </a:accent2>
      <a:accent3>
        <a:srgbClr val="EB6631"/>
      </a:accent3>
      <a:accent4>
        <a:srgbClr val="FF962D"/>
      </a:accent4>
      <a:accent5>
        <a:srgbClr val="AAB2AE"/>
      </a:accent5>
      <a:accent6>
        <a:srgbClr val="7C8882"/>
      </a:accent6>
      <a:hlink>
        <a:srgbClr val="0000CC"/>
      </a:hlink>
      <a:folHlink>
        <a:srgbClr val="004C37"/>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E421244032D9499983013BCD39AF54" ma:contentTypeVersion="0" ma:contentTypeDescription="Skapa ett nytt dokument." ma:contentTypeScope="" ma:versionID="17bb0796f2cc571628d6642f48e49541">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FD683-F302-45DA-854B-D57FBDB577F5}">
  <ds:schemaRefs>
    <ds:schemaRef ds:uri="http://schemas.microsoft.com/office/2006/metadata/properties"/>
  </ds:schemaRefs>
</ds:datastoreItem>
</file>

<file path=customXml/itemProps2.xml><?xml version="1.0" encoding="utf-8"?>
<ds:datastoreItem xmlns:ds="http://schemas.openxmlformats.org/officeDocument/2006/customXml" ds:itemID="{204556F2-7D58-4858-A5AF-CF45C0740611}">
  <ds:schemaRefs>
    <ds:schemaRef ds:uri="http://schemas.microsoft.com/sharepoint/v3/contenttype/forms"/>
  </ds:schemaRefs>
</ds:datastoreItem>
</file>

<file path=customXml/itemProps3.xml><?xml version="1.0" encoding="utf-8"?>
<ds:datastoreItem xmlns:ds="http://schemas.openxmlformats.org/officeDocument/2006/customXml" ds:itemID="{F45C1707-820B-492E-BFAD-4BA52EEF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5368BB4-7616-47BE-9A9A-C820456C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337</Words>
  <Characters>1790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Peab AB</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Hovbrandt Per, Ängelholm</dc:creator>
  <cp:keywords/>
  <dc:description/>
  <cp:lastModifiedBy>Hovbrandt Per, Ängelholm</cp:lastModifiedBy>
  <cp:revision>6</cp:revision>
  <dcterms:created xsi:type="dcterms:W3CDTF">2017-04-13T08:33:00Z</dcterms:created>
  <dcterms:modified xsi:type="dcterms:W3CDTF">2017-04-18T09:13:00Z</dcterms:modified>
</cp:coreProperties>
</file>