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Style w:val="page number"/>
          <w:rFonts w:ascii="Verdana" w:cs="Verdana" w:hAnsi="Verdana" w:eastAsia="Verdana"/>
          <w:sz w:val="18"/>
          <w:szCs w:val="18"/>
        </w:rPr>
      </w:pPr>
      <w:r>
        <w:rPr>
          <w:rStyle w:val="page number"/>
          <w:rFonts w:ascii="Verdana" w:hAnsi="Verdana"/>
          <w:sz w:val="18"/>
          <w:szCs w:val="18"/>
          <w:rtl w:val="0"/>
          <w:lang w:val="fr-FR"/>
        </w:rPr>
        <w:t xml:space="preserve">Pressinformation </w:t>
      </w:r>
      <w:r>
        <w:rPr>
          <w:rStyle w:val="page number"/>
          <w:rFonts w:ascii="Verdana" w:hAnsi="Verdana" w:hint="default"/>
          <w:sz w:val="18"/>
          <w:szCs w:val="18"/>
          <w:rtl w:val="0"/>
          <w:lang w:val="sv-SE"/>
        </w:rPr>
        <w:t xml:space="preserve">– </w:t>
      </w:r>
      <w:r>
        <w:rPr>
          <w:rStyle w:val="page number"/>
          <w:rFonts w:ascii="Verdana" w:hAnsi="Verdana"/>
          <w:sz w:val="18"/>
          <w:szCs w:val="18"/>
          <w:rtl w:val="0"/>
        </w:rPr>
        <w:t>fritt f</w:t>
      </w:r>
      <w:r>
        <w:rPr>
          <w:rStyle w:val="page number"/>
          <w:rFonts w:ascii="Verdana" w:hAnsi="Verdana" w:hint="default"/>
          <w:sz w:val="18"/>
          <w:szCs w:val="18"/>
          <w:rtl w:val="0"/>
          <w:lang w:val="sv-SE"/>
        </w:rPr>
        <w:t>ö</w:t>
      </w:r>
      <w:r>
        <w:rPr>
          <w:rStyle w:val="page number"/>
          <w:rFonts w:ascii="Verdana" w:hAnsi="Verdana"/>
          <w:sz w:val="18"/>
          <w:szCs w:val="18"/>
          <w:rtl w:val="0"/>
          <w:lang w:val="nl-NL"/>
        </w:rPr>
        <w:t>r publicering</w:t>
      </w:r>
    </w:p>
    <w:p>
      <w:pPr>
        <w:pStyle w:val="Brödtext"/>
        <w:rPr>
          <w:rStyle w:val="page number"/>
          <w:rFonts w:ascii="Verdana" w:cs="Verdana" w:hAnsi="Verdana" w:eastAsia="Verdana"/>
          <w:sz w:val="18"/>
          <w:szCs w:val="18"/>
        </w:rPr>
      </w:pPr>
      <w:r>
        <w:rPr>
          <w:rStyle w:val="page number"/>
          <w:rFonts w:ascii="Verdana" w:hAnsi="Verdana"/>
          <w:sz w:val="18"/>
          <w:szCs w:val="18"/>
          <w:rtl w:val="0"/>
        </w:rPr>
        <w:t>Puustelli Group Oy</w:t>
      </w:r>
    </w:p>
    <w:p>
      <w:pPr>
        <w:pStyle w:val="Brödtext"/>
        <w:rPr>
          <w:rStyle w:val="page number"/>
          <w:rFonts w:ascii="Verdana" w:cs="Verdana" w:hAnsi="Verdana" w:eastAsia="Verdana"/>
          <w:sz w:val="18"/>
          <w:szCs w:val="18"/>
        </w:rPr>
      </w:pPr>
      <w:r>
        <w:rPr>
          <w:rStyle w:val="page number"/>
          <w:rFonts w:ascii="Verdana" w:hAnsi="Verdana"/>
          <w:sz w:val="18"/>
          <w:szCs w:val="18"/>
          <w:rtl w:val="0"/>
        </w:rPr>
        <w:t>2016-0</w:t>
      </w:r>
      <w:r>
        <w:rPr>
          <w:rStyle w:val="page number"/>
          <w:rFonts w:ascii="Verdana" w:hAnsi="Verdana"/>
          <w:sz w:val="18"/>
          <w:szCs w:val="18"/>
          <w:rtl w:val="0"/>
          <w:lang w:val="sv-SE"/>
        </w:rPr>
        <w:t>9</w:t>
      </w:r>
      <w:r>
        <w:rPr>
          <w:rStyle w:val="page number"/>
          <w:rFonts w:ascii="Verdana" w:hAnsi="Verdana"/>
          <w:sz w:val="18"/>
          <w:szCs w:val="18"/>
          <w:rtl w:val="0"/>
        </w:rPr>
        <w:t>-0</w:t>
      </w:r>
      <w:r>
        <w:rPr>
          <w:rStyle w:val="page number"/>
          <w:rFonts w:ascii="Verdana" w:hAnsi="Verdana"/>
          <w:sz w:val="18"/>
          <w:szCs w:val="18"/>
          <w:rtl w:val="0"/>
          <w:lang w:val="sv-SE"/>
        </w:rPr>
        <w:t>5</w:t>
      </w:r>
    </w:p>
    <w:p>
      <w:pPr>
        <w:pStyle w:val="Brödtext"/>
        <w:rPr>
          <w:rFonts w:ascii="Verdana" w:cs="Verdana" w:hAnsi="Verdana" w:eastAsia="Verdana"/>
          <w:sz w:val="18"/>
          <w:szCs w:val="18"/>
        </w:rPr>
      </w:pPr>
    </w:p>
    <w:p>
      <w:pPr>
        <w:pStyle w:val="Brödtext"/>
        <w:rPr>
          <w:rFonts w:ascii="Verdana" w:cs="Verdana" w:hAnsi="Verdana" w:eastAsia="Verdana"/>
          <w:sz w:val="18"/>
          <w:szCs w:val="18"/>
        </w:rPr>
      </w:pPr>
    </w:p>
    <w:p>
      <w:pPr>
        <w:pStyle w:val="heading 1"/>
      </w:pPr>
      <w:r>
        <w:rPr>
          <w:rStyle w:val="page number"/>
          <w:rFonts w:ascii="Times New Roman" w:hAnsi="Times New Roman"/>
          <w:rtl w:val="0"/>
          <w:lang w:val="sv-SE"/>
        </w:rPr>
        <w:t>Nu kommer supermilj</w:t>
      </w:r>
      <w:r>
        <w:rPr>
          <w:rStyle w:val="page number"/>
          <w:rFonts w:ascii="Times New Roman" w:hAnsi="Times New Roman" w:hint="default"/>
          <w:rtl w:val="0"/>
          <w:lang w:val="sv-SE"/>
        </w:rPr>
        <w:t>ö</w:t>
      </w:r>
      <w:r>
        <w:rPr>
          <w:rStyle w:val="page number"/>
          <w:rFonts w:ascii="Times New Roman" w:hAnsi="Times New Roman"/>
          <w:rtl w:val="0"/>
          <w:lang w:val="sv-SE"/>
        </w:rPr>
        <w:t>k</w:t>
      </w:r>
      <w:r>
        <w:rPr>
          <w:rStyle w:val="page number"/>
          <w:rFonts w:ascii="Times New Roman" w:hAnsi="Times New Roman" w:hint="default"/>
          <w:rtl w:val="0"/>
          <w:lang w:val="sv-SE"/>
        </w:rPr>
        <w:t>ö</w:t>
      </w:r>
      <w:r>
        <w:rPr>
          <w:rStyle w:val="page number"/>
          <w:rFonts w:ascii="Times New Roman" w:hAnsi="Times New Roman"/>
          <w:rtl w:val="0"/>
          <w:lang w:val="sv-SE"/>
        </w:rPr>
        <w:t>ket Miinus till Nyk</w:t>
      </w:r>
      <w:r>
        <w:rPr>
          <w:rStyle w:val="page number"/>
          <w:rFonts w:ascii="Times New Roman" w:hAnsi="Times New Roman" w:hint="default"/>
          <w:rtl w:val="0"/>
          <w:lang w:val="sv-SE"/>
        </w:rPr>
        <w:t>ö</w:t>
      </w:r>
      <w:r>
        <w:rPr>
          <w:rStyle w:val="page number"/>
          <w:rFonts w:ascii="Times New Roman" w:hAnsi="Times New Roman"/>
          <w:rtl w:val="0"/>
          <w:lang w:val="sv-SE"/>
        </w:rPr>
        <w:t>ping</w:t>
      </w:r>
    </w:p>
    <w:p>
      <w:pPr>
        <w:pStyle w:val="Brödtext"/>
        <w:spacing w:after="240"/>
        <w:rPr>
          <w:rStyle w:val="page number"/>
        </w:rPr>
      </w:pPr>
      <w:r>
        <w:rPr>
          <w:rStyle w:val="page number"/>
          <w:b w:val="1"/>
          <w:bCs w:val="1"/>
          <w:sz w:val="24"/>
          <w:szCs w:val="24"/>
          <w:rtl w:val="0"/>
        </w:rPr>
        <w:t xml:space="preserve">I helgen 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ä</w:t>
      </w:r>
      <w:r>
        <w:rPr>
          <w:rStyle w:val="page number"/>
          <w:b w:val="1"/>
          <w:bCs w:val="1"/>
          <w:sz w:val="24"/>
          <w:szCs w:val="24"/>
          <w:rtl w:val="0"/>
          <w:lang w:val="da-DK"/>
        </w:rPr>
        <w:t>r det premi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ä</w:t>
      </w:r>
      <w:r>
        <w:rPr>
          <w:rStyle w:val="page number"/>
          <w:b w:val="1"/>
          <w:bCs w:val="1"/>
          <w:sz w:val="24"/>
          <w:szCs w:val="24"/>
          <w:rtl w:val="0"/>
          <w:lang w:val="da-DK"/>
        </w:rPr>
        <w:t>r f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</w:rPr>
        <w:t>r supermilj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</w:rPr>
        <w:t>k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</w:rPr>
        <w:t>ket Puustelli Miinus i Nyk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</w:rPr>
        <w:t>ping. K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kskonceptet har utvecklats f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r att vara ett framtidsk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k och minskar milj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</w:rPr>
        <w:t>p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å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verkan med h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ä</w:t>
      </w:r>
      <w:r>
        <w:rPr>
          <w:rStyle w:val="page number"/>
          <w:b w:val="1"/>
          <w:bCs w:val="1"/>
          <w:sz w:val="24"/>
          <w:szCs w:val="24"/>
          <w:rtl w:val="0"/>
          <w:lang w:val="de-DE"/>
        </w:rPr>
        <w:t>lften, j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ä</w:t>
      </w:r>
      <w:r>
        <w:rPr>
          <w:rStyle w:val="page number"/>
          <w:b w:val="1"/>
          <w:bCs w:val="1"/>
          <w:sz w:val="24"/>
          <w:szCs w:val="24"/>
          <w:rtl w:val="0"/>
        </w:rPr>
        <w:t>mf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rt med ett vanligt k</w:t>
      </w:r>
      <w:r>
        <w:rPr>
          <w:rStyle w:val="page number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page number"/>
          <w:b w:val="1"/>
          <w:bCs w:val="1"/>
          <w:sz w:val="24"/>
          <w:szCs w:val="24"/>
          <w:rtl w:val="0"/>
        </w:rPr>
        <w:t>k.</w:t>
      </w:r>
      <w:r>
        <w:rPr>
          <w:rStyle w:val="page number"/>
          <w:rFonts w:ascii="Calibri" w:cs="Calibri" w:hAnsi="Calibri" w:eastAsia="Calibri"/>
        </w:rPr>
        <w:br w:type="textWrapping"/>
        <w:br w:type="textWrapping"/>
      </w:r>
      <w:r>
        <w:rPr>
          <w:rStyle w:val="page number"/>
          <w:rtl w:val="0"/>
          <w:lang w:val="da-DK"/>
        </w:rPr>
        <w:t xml:space="preserve">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r Puustellis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ksbutik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Stockholmsv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gen 10 som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ljer det nya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kskonceptet fr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n och med 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rdag den 10 september.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– </w:t>
      </w:r>
      <w:r>
        <w:rPr>
          <w:rStyle w:val="page number"/>
          <w:rtl w:val="0"/>
        </w:rPr>
        <w:t>Miinus-konceptet inneb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ett helt nytt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 att t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nka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ksinredning. 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framtiden och bra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 milj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n. Det kallas ju inte </w:t>
      </w:r>
      <w:r>
        <w:rPr>
          <w:rStyle w:val="page number"/>
          <w:rtl w:val="0"/>
          <w:lang w:val="sv-SE"/>
        </w:rPr>
        <w:t>”</w:t>
      </w:r>
      <w:r>
        <w:rPr>
          <w:rStyle w:val="page number"/>
          <w:rtl w:val="0"/>
        </w:rPr>
        <w:t>supermilj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k</w:t>
      </w:r>
      <w:r>
        <w:rPr>
          <w:rStyle w:val="page number"/>
          <w:rtl w:val="0"/>
          <w:lang w:val="sv-SE"/>
        </w:rPr>
        <w:t xml:space="preserve">” </w:t>
      </w:r>
      <w:r>
        <w:rPr>
          <w:rStyle w:val="page number"/>
          <w:rtl w:val="0"/>
          <w:lang w:val="sv-SE"/>
        </w:rPr>
        <w:t>utan anledning,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 xml:space="preserve">ger Marie Selstig som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ger och driver butiken tillsammans med kollegan Annemarie Fredriksson.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 xml:space="preserve">Och faktum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 xml:space="preserve">r att 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 xml:space="preserve">r fler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retagarna sj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lva som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ngtat efter Miinus-inredningen, n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 xml:space="preserve">got Puustelli Sveriges vd Mika Ojanne intygar.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  <w:strike w:val="1"/>
          <w:dstrike w:val="0"/>
        </w:rPr>
      </w:pPr>
      <w:r>
        <w:rPr>
          <w:rStyle w:val="page number"/>
          <w:rtl w:val="0"/>
          <w:lang w:val="sv-SE"/>
        </w:rPr>
        <w:t xml:space="preserve">– </w:t>
      </w:r>
      <w:r>
        <w:rPr>
          <w:rStyle w:val="page number"/>
          <w:rtl w:val="0"/>
          <w:lang w:val="da-DK"/>
        </w:rPr>
        <w:t xml:space="preserve">Vi har haft kunder som 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>kt fr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>n Nyk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ping till v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ra butiker i Stockholm. Nu slipper de den resan och kan se Miinus-sortimentet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hemmaplan ist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da-DK"/>
        </w:rPr>
        <w:t>llet,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 xml:space="preserve">ger han.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sv-SE"/>
        </w:rPr>
        <w:t>Inga sp</w:t>
      </w:r>
      <w:r>
        <w:rPr>
          <w:rStyle w:val="page number"/>
          <w:b w:val="1"/>
          <w:bCs w:val="1"/>
          <w:rtl w:val="0"/>
          <w:lang w:val="sv-SE"/>
        </w:rPr>
        <w:t>å</w:t>
      </w:r>
      <w:r>
        <w:rPr>
          <w:rStyle w:val="page number"/>
          <w:b w:val="1"/>
          <w:bCs w:val="1"/>
          <w:rtl w:val="0"/>
          <w:lang w:val="sv-SE"/>
        </w:rPr>
        <w:t>nskivor, inga gifter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Miinuskonceptet utvecklades med m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let att kraftigt minska milj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p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verkan och bli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ksinredning baserad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moderna 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rderingar kring milj</w:t>
      </w:r>
      <w:r>
        <w:rPr>
          <w:rStyle w:val="page number"/>
          <w:rtl w:val="0"/>
          <w:lang w:val="sv-SE"/>
        </w:rPr>
        <w:t xml:space="preserve">ö </w:t>
      </w:r>
      <w:r>
        <w:rPr>
          <w:rStyle w:val="page number"/>
          <w:rtl w:val="0"/>
          <w:lang w:val="sv-SE"/>
        </w:rPr>
        <w:t>och h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it-IT"/>
        </w:rPr>
        <w:t>lsa. N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gra viktiga delm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l var att minska vikten och att minimera inomhusutsl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nl-NL"/>
        </w:rPr>
        <w:t>ppen, n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got som blev verklighet n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utvecklingsteamet lyckades hitta 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tt formel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 det nya materialet bio-komposit.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 xml:space="preserve">– </w:t>
      </w:r>
      <w:r>
        <w:rPr>
          <w:rStyle w:val="page number"/>
          <w:rtl w:val="0"/>
          <w:lang w:val="sv-SE"/>
        </w:rPr>
        <w:t>Kompositen anv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da-DK"/>
        </w:rPr>
        <w:t>nds i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kets stommar. Den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stark,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 och t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>l b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de vatten och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ga temperaturer, ber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ttar Annemarie Fredriksson.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Tack vare biokompositen och stommarnas annorlunda design beh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vs varken sp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da-DK"/>
        </w:rPr>
        <w:t>nskivor eller MDF-skivor i Miinusk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ket.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 xml:space="preserve">– </w:t>
      </w:r>
      <w:r>
        <w:rPr>
          <w:rStyle w:val="page number"/>
          <w:rtl w:val="0"/>
        </w:rPr>
        <w:t>B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de MDF och sp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>nskivor sl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pper ut oh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lsosam formaldehyd. Tack vare att vi slipper de skivmaterialen slipper vi ocks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de giftiga utsl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 xml:space="preserve">ppen. 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en viktig anledning till att vi kan kalla Miinusk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ket helt giftfritt,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ger Annemarie Fredriksson.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sv-SE"/>
        </w:rPr>
        <w:t>Speciell design, unikt milj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v</w:t>
      </w:r>
      <w:r>
        <w:rPr>
          <w:rStyle w:val="page number"/>
          <w:b w:val="1"/>
          <w:bCs w:val="1"/>
          <w:rtl w:val="0"/>
          <w:lang w:val="sv-SE"/>
        </w:rPr>
        <w:t>ä</w:t>
      </w:r>
      <w:r>
        <w:rPr>
          <w:rStyle w:val="page number"/>
          <w:b w:val="1"/>
          <w:bCs w:val="1"/>
          <w:rtl w:val="0"/>
          <w:lang w:val="sv-SE"/>
        </w:rPr>
        <w:t>nligt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Invigningen av den nya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ksutst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llningen i helgen blir det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rsta tillf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llet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alla kunder att se Miinus i Nyk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ping.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 xml:space="preserve">– </w:t>
      </w:r>
      <w:r>
        <w:rPr>
          <w:rStyle w:val="page number"/>
          <w:rtl w:val="0"/>
          <w:lang w:val="da-DK"/>
        </w:rPr>
        <w:t>Det k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nns j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tteroligt att vi kan erbjuda fler valm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jligheter. Puustelli Miinus har en helt egen design. Dessutom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vi ensamma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marknaden om ett s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</w:rPr>
        <w:t>h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r milj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nligt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kskoncept,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 xml:space="preserve">ger Marie Selstig.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Trots att den officiella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ljstarten sker i helgen har redan en Nyk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pingsbo f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tt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pa stommar ur Miinuskonceptet.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– Ä</w:t>
      </w:r>
      <w:r>
        <w:rPr>
          <w:rStyle w:val="page number"/>
          <w:rtl w:val="0"/>
          <w:lang w:val="sv-SE"/>
        </w:rPr>
        <w:t>garen till kl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da-DK"/>
        </w:rPr>
        <w:t>dbutiken Micke &amp; Co har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pt stommar till sin ny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ppnade butik. Han tyckte att de passade perfekt till hans koncept och hans kunder har varit 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ldigt nyfikna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da-DK"/>
        </w:rPr>
        <w:t xml:space="preserve">vad 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r n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de sett stommarna i hans butik,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 xml:space="preserve">ger Marie Selstig.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 xml:space="preserve">– </w:t>
      </w:r>
      <w:r>
        <w:rPr>
          <w:rStyle w:val="page number"/>
          <w:rtl w:val="0"/>
          <w:lang w:val="sv-SE"/>
        </w:rPr>
        <w:t xml:space="preserve">Men jag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inte alls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 xml:space="preserve">nad </w:t>
      </w:r>
      <w:r>
        <w:rPr>
          <w:rStyle w:val="page number"/>
          <w:rtl w:val="0"/>
          <w:lang w:val="sv-SE"/>
        </w:rPr>
        <w:t>– </w:t>
      </w:r>
      <w:r>
        <w:rPr>
          <w:rStyle w:val="page number"/>
          <w:rtl w:val="0"/>
          <w:lang w:val="da-DK"/>
        </w:rPr>
        <w:t xml:space="preserve">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da-DK"/>
        </w:rPr>
        <w:t>r en 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ldigt snygg och annorlunda design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</w:rPr>
        <w:t>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ksinredningen, och det blir 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ldigt snygga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k.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b w:val="1"/>
          <w:bCs w:val="1"/>
          <w:rtl w:val="0"/>
        </w:rPr>
        <w:t xml:space="preserve">25 </w:t>
      </w:r>
      <w:r>
        <w:rPr>
          <w:rStyle w:val="page number"/>
          <w:b w:val="1"/>
          <w:bCs w:val="1"/>
          <w:rtl w:val="0"/>
          <w:lang w:val="sv-SE"/>
        </w:rPr>
        <w:t>å</w:t>
      </w:r>
      <w:r>
        <w:rPr>
          <w:rStyle w:val="page number"/>
          <w:b w:val="1"/>
          <w:bCs w:val="1"/>
          <w:rtl w:val="0"/>
          <w:lang w:val="sv-SE"/>
        </w:rPr>
        <w:t>rs erfarenhet av 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ksinredning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</w:rPr>
        <w:t>Puustelli Nyk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en-US"/>
        </w:rPr>
        <w:t xml:space="preserve">ping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r en av de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rsta butiker i Sverige som f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 xml:space="preserve">r Miinus-sortimentet. Det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r ingen slump.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Style w:val="page number"/>
          <w:rtl w:val="0"/>
          <w:lang w:val="sv-SE"/>
        </w:rPr>
        <w:t xml:space="preserve">– </w:t>
      </w:r>
      <w:r>
        <w:rPr>
          <w:rStyle w:val="page number"/>
          <w:rtl w:val="0"/>
          <w:lang w:val="sv-SE"/>
        </w:rPr>
        <w:t>Vi har funnits i Nyk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ping i n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 xml:space="preserve">stan 25 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</w:rPr>
        <w:t xml:space="preserve">r. Personalen i butiken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ett kunnigt och erfaret g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ng som har ritat hundratals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k. De har vad som kr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vs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kunna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lja Miinus-konceptet och leverera de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gklassiga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ksl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sningar vi efterstr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da-DK"/>
        </w:rPr>
        <w:t>var,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da-DK"/>
        </w:rPr>
        <w:t>ger Mika Ojanne.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b w:val="1"/>
          <w:bCs w:val="1"/>
          <w:rtl w:val="0"/>
        </w:rPr>
        <w:t>Fakta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</w:rPr>
        <w:t>Tid: 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rdag och 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nl-NL"/>
        </w:rPr>
        <w:t>ndag 10</w:t>
      </w:r>
      <w:r>
        <w:rPr>
          <w:rStyle w:val="page number"/>
          <w:rtl w:val="0"/>
          <w:lang w:val="sv-SE"/>
        </w:rPr>
        <w:t>–</w:t>
      </w:r>
      <w:r>
        <w:rPr>
          <w:rStyle w:val="page number"/>
          <w:rtl w:val="0"/>
        </w:rPr>
        <w:t>11 september, kl. 11</w:t>
      </w:r>
      <w:r>
        <w:rPr>
          <w:rStyle w:val="page number"/>
          <w:rtl w:val="0"/>
          <w:lang w:val="sv-SE"/>
        </w:rPr>
        <w:t>–</w:t>
      </w:r>
      <w:r>
        <w:rPr>
          <w:rStyle w:val="page number"/>
          <w:rtl w:val="0"/>
        </w:rPr>
        <w:t>15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da-DK"/>
        </w:rPr>
        <w:t>Plats: Puustellibutiken, Stockholmsv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</w:rPr>
        <w:t>gen 10, Nyk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en-US"/>
        </w:rPr>
        <w:t>ping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b w:val="1"/>
          <w:bCs w:val="1"/>
          <w:rtl w:val="0"/>
        </w:rPr>
        <w:t>Mer om Miinusk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  <w:lang w:val="en-US"/>
        </w:rPr>
        <w:t>ket:</w:t>
      </w:r>
      <w:r>
        <w:rPr>
          <w:rStyle w:val="page number"/>
          <w:rtl w:val="0"/>
        </w:rPr>
        <w:t xml:space="preserve"> http://www.puustellimiinus.com/sv/puustelli_miinus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</w:rPr>
        <w:t>F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  <w:lang w:val="sv-SE"/>
        </w:rPr>
        <w:t xml:space="preserve">r mer information, kontakta: 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 xml:space="preserve">• </w:t>
      </w:r>
      <w:r>
        <w:rPr>
          <w:rStyle w:val="page number"/>
          <w:rtl w:val="0"/>
        </w:rPr>
        <w:t>Marie Selstig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</w:rPr>
        <w:t>070-971 33 56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  <w:lang w:val="sv-SE"/>
        </w:rPr>
        <w:t>• </w:t>
      </w:r>
      <w:r>
        <w:rPr>
          <w:rStyle w:val="page number"/>
          <w:rtl w:val="0"/>
        </w:rPr>
        <w:t>Annemarie Fredriksson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Style w:val="page number"/>
        </w:rPr>
      </w:pPr>
      <w:r>
        <w:rPr>
          <w:rStyle w:val="page number"/>
          <w:rtl w:val="0"/>
        </w:rPr>
        <w:t>070-797 06 00</w:t>
      </w: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röd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</w:pPr>
      <w:r>
        <w:rPr>
          <w:rStyle w:val="page number"/>
          <w:b w:val="1"/>
          <w:bCs w:val="1"/>
          <w:rtl w:val="0"/>
          <w:lang w:val="de-DE"/>
        </w:rPr>
        <w:t>Bilder p</w:t>
      </w:r>
      <w:r>
        <w:rPr>
          <w:rStyle w:val="page number"/>
          <w:b w:val="1"/>
          <w:bCs w:val="1"/>
          <w:rtl w:val="0"/>
          <w:lang w:val="sv-SE"/>
        </w:rPr>
        <w:t xml:space="preserve">å </w:t>
      </w:r>
      <w:r>
        <w:rPr>
          <w:rStyle w:val="page number"/>
          <w:b w:val="1"/>
          <w:bCs w:val="1"/>
          <w:rtl w:val="0"/>
        </w:rPr>
        <w:t>Miinusk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  <w:lang w:val="da-DK"/>
        </w:rPr>
        <w:t>ket, se:</w:t>
      </w:r>
      <w:r>
        <w:rPr>
          <w:rStyle w:val="page number"/>
          <w:b w:val="1"/>
          <w:bCs w:val="1"/>
          <w:rtl w:val="0"/>
          <w:lang w:val="sv-SE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"https://www.flickr.com/photos/miinus_se/"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https://www.flickr.com/photos/miinus_se/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247" w:right="1843" w:bottom="2268" w:left="1843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3119"/>
        <w:tab w:val="clear" w:pos="4819"/>
        <w:tab w:val="clear" w:pos="9638"/>
      </w:tabs>
      <w:rPr>
        <w:rStyle w:val="page number"/>
        <w:rFonts w:ascii="Arial" w:cs="Arial" w:hAnsi="Arial" w:eastAsia="Arial"/>
      </w:rPr>
    </w:pPr>
    <w:r>
      <w:rPr>
        <w:rStyle w:val="page number"/>
        <w:rFonts w:ascii="Arial" w:hAnsi="Arial"/>
        <w:rtl w:val="0"/>
        <w:lang w:val="sv-SE"/>
      </w:rPr>
      <w:t>___________________________________________________________________</w:t>
    </w:r>
  </w:p>
  <w:p>
    <w:pPr>
      <w:pStyle w:val="footer"/>
      <w:tabs>
        <w:tab w:val="left" w:pos="3119"/>
        <w:tab w:val="left" w:pos="6521"/>
        <w:tab w:val="clear" w:pos="4819"/>
        <w:tab w:val="clear" w:pos="9638"/>
      </w:tabs>
      <w:spacing w:line="260" w:lineRule="exact"/>
      <w:rPr>
        <w:rStyle w:val="page number"/>
        <w:rFonts w:ascii="Arial" w:cs="Arial" w:hAnsi="Arial" w:eastAsia="Arial"/>
        <w:sz w:val="16"/>
        <w:szCs w:val="16"/>
      </w:rPr>
    </w:pPr>
    <w:r>
      <w:rPr>
        <w:rStyle w:val="page number"/>
        <w:rFonts w:ascii="Arial" w:hAnsi="Arial"/>
        <w:sz w:val="16"/>
        <w:szCs w:val="16"/>
        <w:rtl w:val="0"/>
        <w:lang w:val="sv-SE"/>
      </w:rPr>
      <w:t>Puustelli Sverige</w:t>
      <w:tab/>
    </w:r>
  </w:p>
  <w:p>
    <w:pPr>
      <w:pStyle w:val="footer"/>
      <w:tabs>
        <w:tab w:val="left" w:pos="3119"/>
        <w:tab w:val="left" w:pos="6521"/>
        <w:tab w:val="clear" w:pos="4819"/>
        <w:tab w:val="clear" w:pos="9638"/>
      </w:tabs>
      <w:spacing w:line="260" w:lineRule="exact"/>
      <w:rPr>
        <w:rStyle w:val="page number"/>
        <w:rFonts w:ascii="Arial" w:cs="Arial" w:hAnsi="Arial" w:eastAsia="Arial"/>
        <w:sz w:val="16"/>
        <w:szCs w:val="16"/>
      </w:rPr>
    </w:pPr>
    <w:r>
      <w:rPr>
        <w:rStyle w:val="page number"/>
        <w:rFonts w:ascii="Arial" w:hAnsi="Arial"/>
        <w:sz w:val="16"/>
        <w:szCs w:val="16"/>
        <w:rtl w:val="0"/>
        <w:lang w:val="sv-SE"/>
      </w:rPr>
      <w:t>c/o Kolonien</w:t>
      <w:tab/>
    </w:r>
  </w:p>
  <w:p>
    <w:pPr>
      <w:pStyle w:val="footer"/>
      <w:tabs>
        <w:tab w:val="left" w:pos="3119"/>
        <w:tab w:val="left" w:pos="6521"/>
        <w:tab w:val="clear" w:pos="4819"/>
        <w:tab w:val="clear" w:pos="9638"/>
      </w:tabs>
      <w:spacing w:line="260" w:lineRule="exact"/>
      <w:rPr>
        <w:rStyle w:val="page number"/>
        <w:rFonts w:ascii="Arial" w:cs="Arial" w:hAnsi="Arial" w:eastAsia="Arial"/>
        <w:sz w:val="16"/>
        <w:szCs w:val="16"/>
      </w:rPr>
    </w:pPr>
    <w:r>
      <w:rPr>
        <w:rStyle w:val="page number"/>
        <w:rFonts w:ascii="Arial" w:hAnsi="Arial"/>
        <w:sz w:val="16"/>
        <w:szCs w:val="16"/>
        <w:rtl w:val="0"/>
        <w:lang w:val="sv-SE"/>
      </w:rPr>
      <w:t>Telefonv</w:t>
    </w:r>
    <w:r>
      <w:rPr>
        <w:rStyle w:val="page number"/>
        <w:rFonts w:ascii="Arial" w:hAnsi="Arial" w:hint="default"/>
        <w:sz w:val="16"/>
        <w:szCs w:val="16"/>
        <w:rtl w:val="0"/>
        <w:lang w:val="sv-SE"/>
      </w:rPr>
      <w:t>ä</w:t>
    </w:r>
    <w:r>
      <w:rPr>
        <w:rStyle w:val="page number"/>
        <w:rFonts w:ascii="Arial" w:hAnsi="Arial"/>
        <w:sz w:val="16"/>
        <w:szCs w:val="16"/>
        <w:rtl w:val="0"/>
        <w:lang w:val="sv-SE"/>
      </w:rPr>
      <w:t>gen 30</w:t>
      <w:tab/>
    </w:r>
    <w:r>
      <w:rPr>
        <w:rStyle w:val="page number"/>
        <w:rFonts w:ascii="Arial" w:hAnsi="Arial"/>
        <w:color w:val="0000ff"/>
        <w:sz w:val="16"/>
        <w:szCs w:val="16"/>
        <w:u w:val="single" w:color="0000ff"/>
        <w:rtl w:val="0"/>
        <w:lang w:val="sv-SE"/>
      </w:rPr>
      <w:t>puustellisverige@puustelli.com</w:t>
    </w:r>
  </w:p>
  <w:p>
    <w:pPr>
      <w:pStyle w:val="footer"/>
      <w:tabs>
        <w:tab w:val="left" w:pos="3119"/>
        <w:tab w:val="left" w:pos="6804"/>
        <w:tab w:val="clear" w:pos="4819"/>
        <w:tab w:val="clear" w:pos="9638"/>
      </w:tabs>
      <w:spacing w:line="260" w:lineRule="exact"/>
      <w:rPr>
        <w:rStyle w:val="page number"/>
        <w:rFonts w:ascii="Arial" w:cs="Arial" w:hAnsi="Arial" w:eastAsia="Arial"/>
        <w:sz w:val="16"/>
        <w:szCs w:val="16"/>
      </w:rPr>
    </w:pPr>
    <w:r>
      <w:rPr>
        <w:rStyle w:val="page number"/>
        <w:rFonts w:ascii="Arial" w:hAnsi="Arial"/>
        <w:sz w:val="16"/>
        <w:szCs w:val="16"/>
        <w:rtl w:val="0"/>
        <w:lang w:val="de-DE"/>
      </w:rPr>
      <w:t>126 26 H</w:t>
    </w:r>
    <w:r>
      <w:rPr>
        <w:rStyle w:val="page number"/>
        <w:rFonts w:ascii="Arial" w:hAnsi="Arial" w:hint="default"/>
        <w:sz w:val="16"/>
        <w:szCs w:val="16"/>
        <w:rtl w:val="0"/>
        <w:lang w:val="de-DE"/>
      </w:rPr>
      <w:t>ä</w:t>
    </w:r>
    <w:r>
      <w:rPr>
        <w:rStyle w:val="page number"/>
        <w:rFonts w:ascii="Arial" w:hAnsi="Arial"/>
        <w:sz w:val="16"/>
        <w:szCs w:val="16"/>
        <w:rtl w:val="0"/>
        <w:lang w:val="de-DE"/>
      </w:rPr>
      <w:t xml:space="preserve">gersten </w:t>
      <w:tab/>
    </w:r>
    <w:r>
      <w:rPr>
        <w:rStyle w:val="page number"/>
        <w:rFonts w:ascii="Arial" w:hAnsi="Arial"/>
        <w:color w:val="0000ff"/>
        <w:sz w:val="16"/>
        <w:szCs w:val="16"/>
        <w:u w:val="single" w:color="0000ff"/>
        <w:rtl w:val="0"/>
        <w:lang w:val="sv-SE"/>
      </w:rPr>
      <w:t>www.puustelli.se</w:t>
    </w:r>
  </w:p>
  <w:p>
    <w:pPr>
      <w:pStyle w:val="footer"/>
      <w:tabs>
        <w:tab w:val="left" w:pos="3119"/>
        <w:tab w:val="clear" w:pos="4819"/>
        <w:tab w:val="clear" w:pos="9638"/>
      </w:tabs>
    </w:pPr>
    <w:r>
      <w:rPr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1701"/>
        <w:tab w:val="right" w:pos="8194"/>
        <w:tab w:val="clear" w:pos="9638"/>
      </w:tabs>
      <w:jc w:val="right"/>
      <w:rPr>
        <w:rStyle w:val="page number"/>
        <w:sz w:val="20"/>
        <w:szCs w:val="2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1156335</wp:posOffset>
          </wp:positionH>
          <wp:positionV relativeFrom="page">
            <wp:posOffset>399415</wp:posOffset>
          </wp:positionV>
          <wp:extent cx="838200" cy="7835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8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 number"/>
        <w:sz w:val="20"/>
        <w:szCs w:val="20"/>
        <w:rtl w:val="0"/>
      </w:rPr>
      <w:fldChar w:fldCharType="begin" w:fldLock="0"/>
    </w:r>
    <w:r>
      <w:rPr>
        <w:rStyle w:val="page number"/>
        <w:sz w:val="20"/>
        <w:szCs w:val="20"/>
        <w:rtl w:val="0"/>
      </w:rPr>
      <w:instrText xml:space="preserve"> PAGE </w:instrText>
    </w:r>
    <w:r>
      <w:rPr>
        <w:rStyle w:val="page number"/>
        <w:sz w:val="20"/>
        <w:szCs w:val="20"/>
        <w:rtl w:val="0"/>
      </w:rPr>
      <w:fldChar w:fldCharType="separate" w:fldLock="0"/>
    </w:r>
    <w:r>
      <w:rPr>
        <w:rStyle w:val="page number"/>
        <w:sz w:val="20"/>
        <w:szCs w:val="20"/>
        <w:rtl w:val="0"/>
      </w:rPr>
      <w:t>1</w:t>
    </w:r>
    <w:r>
      <w:rPr>
        <w:rStyle w:val="page number"/>
        <w:sz w:val="20"/>
        <w:szCs w:val="20"/>
        <w:rtl w:val="0"/>
      </w:rPr>
      <w:fldChar w:fldCharType="end" w:fldLock="0"/>
    </w:r>
    <w:r>
      <w:rPr>
        <w:rStyle w:val="page number"/>
        <w:sz w:val="20"/>
        <w:szCs w:val="20"/>
        <w:rtl w:val="0"/>
        <w:lang w:val="sv-SE"/>
      </w:rPr>
      <w:t xml:space="preserve"> (2)</w:t>
    </w:r>
  </w:p>
  <w:p>
    <w:pPr>
      <w:pStyle w:val="header"/>
      <w:tabs>
        <w:tab w:val="left" w:pos="1418"/>
        <w:tab w:val="left" w:pos="4253"/>
        <w:tab w:val="right" w:pos="8194"/>
        <w:tab w:val="clear" w:pos="4819"/>
        <w:tab w:val="clear" w:pos="9638"/>
      </w:tabs>
      <w:ind w:left="567" w:right="360" w:firstLine="0"/>
      <w:rPr>
        <w:rStyle w:val="page number"/>
        <w:rFonts w:ascii="Arial" w:cs="Arial" w:hAnsi="Arial" w:eastAsia="Arial"/>
        <w:sz w:val="18"/>
        <w:szCs w:val="18"/>
      </w:rPr>
    </w:pPr>
    <w:r>
      <w:rPr>
        <w:rStyle w:val="page number"/>
        <w:rFonts w:ascii="Arial" w:cs="Arial" w:hAnsi="Arial" w:eastAsia="Arial"/>
        <w:sz w:val="18"/>
        <w:szCs w:val="18"/>
        <w:rtl w:val="0"/>
      </w:rPr>
      <w:tab/>
      <w:t>Pressinformation fr</w:t>
    </w:r>
    <w:r>
      <w:rPr>
        <w:rStyle w:val="page number"/>
        <w:rFonts w:ascii="Arial" w:hAnsi="Arial" w:hint="default"/>
        <w:sz w:val="18"/>
        <w:szCs w:val="18"/>
        <w:rtl w:val="0"/>
        <w:lang w:val="sv-SE"/>
      </w:rPr>
      <w:t>å</w:t>
    </w:r>
    <w:r>
      <w:rPr>
        <w:rStyle w:val="page number"/>
        <w:rFonts w:ascii="Arial" w:hAnsi="Arial"/>
        <w:sz w:val="18"/>
        <w:szCs w:val="18"/>
        <w:rtl w:val="0"/>
        <w:lang w:val="sv-SE"/>
      </w:rPr>
      <w:t>n Puustelli Group Oy, 2016-0</w:t>
    </w:r>
    <w:r>
      <w:rPr>
        <w:rStyle w:val="page number"/>
        <w:rFonts w:ascii="Arial" w:hAnsi="Arial"/>
        <w:sz w:val="18"/>
        <w:szCs w:val="18"/>
        <w:rtl w:val="0"/>
        <w:lang w:val="sv-SE"/>
      </w:rPr>
      <w:t>9</w:t>
    </w:r>
    <w:r>
      <w:rPr>
        <w:rStyle w:val="page number"/>
        <w:rFonts w:ascii="Arial" w:hAnsi="Arial"/>
        <w:sz w:val="18"/>
        <w:szCs w:val="18"/>
        <w:rtl w:val="0"/>
        <w:lang w:val="sv-SE"/>
      </w:rPr>
      <w:t>-0</w:t>
    </w:r>
    <w:r>
      <w:rPr>
        <w:rStyle w:val="page number"/>
        <w:rFonts w:ascii="Arial" w:hAnsi="Arial"/>
        <w:sz w:val="18"/>
        <w:szCs w:val="18"/>
        <w:rtl w:val="0"/>
        <w:lang w:val="sv-SE"/>
      </w:rPr>
      <w:t>5</w:t>
    </w:r>
  </w:p>
  <w:p>
    <w:pPr>
      <w:pStyle w:val="header"/>
      <w:tabs>
        <w:tab w:val="left" w:pos="1701"/>
        <w:tab w:val="left" w:pos="4253"/>
        <w:tab w:val="right" w:pos="8194"/>
        <w:tab w:val="clear" w:pos="4819"/>
        <w:tab w:val="clear" w:pos="9638"/>
      </w:tabs>
      <w:rPr>
        <w:rFonts w:ascii="Arial" w:cs="Arial" w:hAnsi="Arial" w:eastAsia="Arial"/>
        <w:sz w:val="18"/>
        <w:szCs w:val="18"/>
      </w:rPr>
    </w:pPr>
  </w:p>
  <w:p>
    <w:pPr>
      <w:pStyle w:val="header"/>
      <w:tabs>
        <w:tab w:val="left" w:pos="1701"/>
        <w:tab w:val="left" w:pos="4253"/>
        <w:tab w:val="right" w:pos="8194"/>
        <w:tab w:val="clear" w:pos="4819"/>
        <w:tab w:val="clear" w:pos="9638"/>
      </w:tabs>
      <w:rPr>
        <w:rFonts w:ascii="Arial" w:cs="Arial" w:hAnsi="Arial" w:eastAsia="Arial"/>
        <w:sz w:val="18"/>
        <w:szCs w:val="18"/>
      </w:rPr>
    </w:pPr>
  </w:p>
  <w:p>
    <w:pPr>
      <w:pStyle w:val="header"/>
      <w:tabs>
        <w:tab w:val="left" w:pos="1701"/>
        <w:tab w:val="left" w:pos="4253"/>
        <w:tab w:val="right" w:pos="8194"/>
        <w:tab w:val="clear" w:pos="4819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1">
    <w:name w:val="heading 1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480" w:lineRule="exact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sv-SE"/>
    </w:rPr>
  </w:style>
  <w:style w:type="character" w:styleId="Hyperlink.0">
    <w:name w:val="Hyperlink.0"/>
    <w:basedOn w:val="page number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