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F62452">
        <w:rPr>
          <w:sz w:val="19"/>
          <w:szCs w:val="19"/>
        </w:rPr>
        <w:t>06</w:t>
      </w:r>
      <w:r w:rsidR="00934862">
        <w:rPr>
          <w:sz w:val="19"/>
          <w:szCs w:val="19"/>
        </w:rPr>
        <w:t>-</w:t>
      </w:r>
      <w:r w:rsidR="00A20FB8">
        <w:rPr>
          <w:sz w:val="19"/>
          <w:szCs w:val="19"/>
        </w:rPr>
        <w:t>20</w:t>
      </w:r>
      <w:bookmarkStart w:id="0" w:name="_GoBack"/>
      <w:bookmarkEnd w:id="0"/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5C18A4" w:rsidRDefault="00E60C93" w:rsidP="005C18A4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 xml:space="preserve">Högtryck på </w:t>
      </w:r>
      <w:r w:rsidR="005C18A4">
        <w:rPr>
          <w:rFonts w:cs="Verdana"/>
          <w:b/>
          <w:bCs/>
          <w:sz w:val="30"/>
          <w:szCs w:val="32"/>
        </w:rPr>
        <w:t xml:space="preserve">Umeå Energi </w:t>
      </w:r>
      <w:r>
        <w:rPr>
          <w:rFonts w:cs="Verdana"/>
          <w:b/>
          <w:bCs/>
          <w:sz w:val="30"/>
          <w:szCs w:val="32"/>
        </w:rPr>
        <w:t>för säkra fjärrvärmeleveranser</w:t>
      </w:r>
    </w:p>
    <w:p w:rsidR="0025485F" w:rsidRDefault="0025485F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Just nu </w:t>
      </w:r>
      <w:r w:rsidR="00433036">
        <w:rPr>
          <w:rFonts w:cs="Calibri"/>
          <w:b/>
          <w:bCs/>
          <w:sz w:val="17"/>
          <w:szCs w:val="26"/>
        </w:rPr>
        <w:t>utför</w:t>
      </w:r>
      <w:r w:rsidR="005C18A4">
        <w:rPr>
          <w:rFonts w:cs="Calibri"/>
          <w:b/>
          <w:bCs/>
          <w:sz w:val="17"/>
          <w:szCs w:val="26"/>
        </w:rPr>
        <w:t xml:space="preserve"> Umeå Energi</w:t>
      </w:r>
      <w:r w:rsidR="002676BD">
        <w:rPr>
          <w:rFonts w:cs="Calibri"/>
          <w:b/>
          <w:bCs/>
          <w:sz w:val="17"/>
          <w:szCs w:val="26"/>
        </w:rPr>
        <w:t>, som producerar fjärrvärme åt Umeåborna,</w:t>
      </w:r>
      <w:r w:rsidR="005C18A4">
        <w:rPr>
          <w:rFonts w:cs="Calibri"/>
          <w:b/>
          <w:bCs/>
          <w:sz w:val="17"/>
          <w:szCs w:val="26"/>
        </w:rPr>
        <w:t xml:space="preserve"> </w:t>
      </w:r>
      <w:r w:rsidR="00433036">
        <w:rPr>
          <w:rFonts w:cs="Calibri"/>
          <w:b/>
          <w:bCs/>
          <w:sz w:val="17"/>
          <w:szCs w:val="26"/>
        </w:rPr>
        <w:t xml:space="preserve">underhåll </w:t>
      </w:r>
      <w:r>
        <w:rPr>
          <w:rFonts w:cs="Calibri"/>
          <w:b/>
          <w:bCs/>
          <w:sz w:val="17"/>
          <w:szCs w:val="26"/>
        </w:rPr>
        <w:t>i</w:t>
      </w:r>
      <w:r w:rsidR="005C18A4">
        <w:rPr>
          <w:rFonts w:cs="Calibri"/>
          <w:b/>
          <w:bCs/>
          <w:sz w:val="17"/>
          <w:szCs w:val="26"/>
        </w:rPr>
        <w:t xml:space="preserve"> värmeverket på Ålidhem,</w:t>
      </w:r>
      <w:r>
        <w:rPr>
          <w:rFonts w:cs="Calibri"/>
          <w:b/>
          <w:bCs/>
          <w:sz w:val="17"/>
          <w:szCs w:val="26"/>
        </w:rPr>
        <w:t>.</w:t>
      </w:r>
    </w:p>
    <w:p w:rsidR="004E4CC7" w:rsidRDefault="00701BF8" w:rsidP="00FB3FF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>– Varje år gör</w:t>
      </w:r>
      <w:r w:rsidR="0025485F">
        <w:rPr>
          <w:rFonts w:cs="Calibri"/>
          <w:b/>
          <w:bCs/>
          <w:sz w:val="17"/>
          <w:szCs w:val="26"/>
        </w:rPr>
        <w:t xml:space="preserve"> </w:t>
      </w:r>
      <w:r>
        <w:rPr>
          <w:rFonts w:cs="Calibri"/>
          <w:b/>
          <w:bCs/>
          <w:sz w:val="17"/>
          <w:szCs w:val="26"/>
        </w:rPr>
        <w:t xml:space="preserve">vi en så </w:t>
      </w:r>
      <w:r w:rsidR="0025485F">
        <w:rPr>
          <w:rFonts w:cs="Calibri"/>
          <w:b/>
          <w:bCs/>
          <w:sz w:val="17"/>
          <w:szCs w:val="26"/>
        </w:rPr>
        <w:t xml:space="preserve">kallad revision av alla </w:t>
      </w:r>
      <w:r>
        <w:rPr>
          <w:rFonts w:cs="Calibri"/>
          <w:b/>
          <w:bCs/>
          <w:sz w:val="17"/>
          <w:szCs w:val="26"/>
        </w:rPr>
        <w:t xml:space="preserve">våra </w:t>
      </w:r>
      <w:r w:rsidR="0025485F">
        <w:rPr>
          <w:rFonts w:cs="Calibri"/>
          <w:b/>
          <w:bCs/>
          <w:sz w:val="17"/>
          <w:szCs w:val="26"/>
        </w:rPr>
        <w:t xml:space="preserve">anläggningar för att </w:t>
      </w:r>
      <w:r>
        <w:rPr>
          <w:rFonts w:cs="Calibri"/>
          <w:b/>
          <w:bCs/>
          <w:sz w:val="17"/>
          <w:szCs w:val="26"/>
        </w:rPr>
        <w:t>trygga försörjning</w:t>
      </w:r>
      <w:r w:rsidR="00123050">
        <w:rPr>
          <w:rFonts w:cs="Calibri"/>
          <w:b/>
          <w:bCs/>
          <w:sz w:val="17"/>
          <w:szCs w:val="26"/>
        </w:rPr>
        <w:t>en</w:t>
      </w:r>
      <w:r>
        <w:rPr>
          <w:rFonts w:cs="Calibri"/>
          <w:b/>
          <w:bCs/>
          <w:sz w:val="17"/>
          <w:szCs w:val="26"/>
        </w:rPr>
        <w:t xml:space="preserve"> av </w:t>
      </w:r>
      <w:r w:rsidR="0025485F">
        <w:rPr>
          <w:rFonts w:cs="Calibri"/>
          <w:b/>
          <w:bCs/>
          <w:sz w:val="17"/>
          <w:szCs w:val="26"/>
        </w:rPr>
        <w:t xml:space="preserve">fjärrvärme i </w:t>
      </w:r>
      <w:r>
        <w:rPr>
          <w:rFonts w:cs="Calibri"/>
          <w:b/>
          <w:bCs/>
          <w:sz w:val="17"/>
          <w:szCs w:val="26"/>
        </w:rPr>
        <w:t>Umeå</w:t>
      </w:r>
      <w:r w:rsidR="0025485F">
        <w:rPr>
          <w:rFonts w:cs="Calibri"/>
          <w:b/>
          <w:bCs/>
          <w:sz w:val="17"/>
          <w:szCs w:val="26"/>
        </w:rPr>
        <w:t>.</w:t>
      </w:r>
      <w:r>
        <w:rPr>
          <w:rFonts w:cs="Calibri"/>
          <w:b/>
          <w:bCs/>
          <w:sz w:val="17"/>
          <w:szCs w:val="26"/>
        </w:rPr>
        <w:t xml:space="preserve"> </w:t>
      </w:r>
      <w:r w:rsidR="00433036">
        <w:rPr>
          <w:rFonts w:cs="Calibri"/>
          <w:b/>
          <w:bCs/>
          <w:sz w:val="17"/>
          <w:szCs w:val="26"/>
        </w:rPr>
        <w:t>Fjärrvärme</w:t>
      </w:r>
      <w:r w:rsidR="00FB3FF1">
        <w:rPr>
          <w:rFonts w:cs="Calibri"/>
          <w:b/>
          <w:bCs/>
          <w:sz w:val="17"/>
          <w:szCs w:val="26"/>
        </w:rPr>
        <w:t xml:space="preserve"> är </w:t>
      </w:r>
      <w:r w:rsidR="00433036">
        <w:rPr>
          <w:rFonts w:cs="Calibri"/>
          <w:b/>
          <w:bCs/>
          <w:sz w:val="17"/>
          <w:szCs w:val="26"/>
        </w:rPr>
        <w:t xml:space="preserve">en </w:t>
      </w:r>
      <w:r w:rsidR="00FB3FF1">
        <w:rPr>
          <w:rFonts w:cs="Calibri"/>
          <w:b/>
          <w:bCs/>
          <w:sz w:val="17"/>
          <w:szCs w:val="26"/>
        </w:rPr>
        <w:t xml:space="preserve">bra </w:t>
      </w:r>
      <w:r w:rsidR="00123050">
        <w:rPr>
          <w:rFonts w:cs="Calibri"/>
          <w:b/>
          <w:bCs/>
          <w:sz w:val="17"/>
          <w:szCs w:val="26"/>
        </w:rPr>
        <w:t>uppvärmningsform, både för Umeå och klimatet</w:t>
      </w:r>
      <w:r w:rsidR="00B72666">
        <w:rPr>
          <w:rFonts w:cs="Calibri"/>
          <w:b/>
          <w:bCs/>
          <w:sz w:val="17"/>
          <w:szCs w:val="26"/>
        </w:rPr>
        <w:t>. D</w:t>
      </w:r>
      <w:r w:rsidR="00063D4A">
        <w:rPr>
          <w:rFonts w:cs="Calibri"/>
          <w:b/>
          <w:bCs/>
          <w:sz w:val="17"/>
          <w:szCs w:val="26"/>
        </w:rPr>
        <w:t>essutom är den bekväm och prisvärd för kunden,</w:t>
      </w:r>
      <w:r w:rsidR="00FB3FF1">
        <w:rPr>
          <w:rFonts w:cs="Calibri"/>
          <w:b/>
          <w:bCs/>
          <w:sz w:val="17"/>
          <w:szCs w:val="26"/>
        </w:rPr>
        <w:t xml:space="preserve"> </w:t>
      </w:r>
      <w:r w:rsidR="004E4CC7">
        <w:rPr>
          <w:rFonts w:cs="Calibri"/>
          <w:b/>
          <w:bCs/>
          <w:sz w:val="17"/>
          <w:szCs w:val="26"/>
        </w:rPr>
        <w:t>säger Jan Ridfeldt, affärsområdeschef Umeå Energi Värme.</w:t>
      </w:r>
    </w:p>
    <w:p w:rsidR="004E4CC7" w:rsidRDefault="004E4CC7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8616A2" w:rsidRDefault="0012305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 w:rsidRPr="00123050">
        <w:rPr>
          <w:rFonts w:cs="Calibri"/>
          <w:bCs/>
          <w:sz w:val="17"/>
          <w:szCs w:val="26"/>
        </w:rPr>
        <w:t>Under fem veckor i sommar</w:t>
      </w:r>
      <w:r>
        <w:rPr>
          <w:rFonts w:cs="Calibri"/>
          <w:bCs/>
          <w:sz w:val="17"/>
          <w:szCs w:val="26"/>
        </w:rPr>
        <w:t xml:space="preserve"> pågår revisionen av Ålidhems värmeverk</w:t>
      </w:r>
      <w:r w:rsidR="00C0706B">
        <w:rPr>
          <w:rFonts w:cs="Calibri"/>
          <w:bCs/>
          <w:sz w:val="17"/>
          <w:szCs w:val="26"/>
        </w:rPr>
        <w:t xml:space="preserve"> då </w:t>
      </w:r>
      <w:r w:rsidR="002676BD">
        <w:rPr>
          <w:rFonts w:cs="Calibri"/>
          <w:bCs/>
          <w:sz w:val="17"/>
          <w:szCs w:val="26"/>
        </w:rPr>
        <w:t xml:space="preserve">egen personal och en mängd entreprenörer jobbar intensivt </w:t>
      </w:r>
      <w:r w:rsidR="00C0706B">
        <w:rPr>
          <w:rFonts w:cs="Calibri"/>
          <w:bCs/>
          <w:sz w:val="17"/>
          <w:szCs w:val="26"/>
        </w:rPr>
        <w:t xml:space="preserve">med underhåll av </w:t>
      </w:r>
      <w:r w:rsidR="00433036">
        <w:rPr>
          <w:rFonts w:cs="Calibri"/>
          <w:bCs/>
          <w:sz w:val="17"/>
          <w:szCs w:val="26"/>
        </w:rPr>
        <w:t xml:space="preserve">verkets alla </w:t>
      </w:r>
      <w:r>
        <w:rPr>
          <w:rFonts w:cs="Calibri"/>
          <w:bCs/>
          <w:sz w:val="17"/>
          <w:szCs w:val="26"/>
        </w:rPr>
        <w:t>fem pannor</w:t>
      </w:r>
      <w:r w:rsidR="00C0706B">
        <w:rPr>
          <w:rFonts w:cs="Calibri"/>
          <w:bCs/>
          <w:sz w:val="17"/>
          <w:szCs w:val="26"/>
        </w:rPr>
        <w:t>. Detta</w:t>
      </w:r>
      <w:r w:rsidR="00BD46B9">
        <w:rPr>
          <w:rFonts w:cs="Calibri"/>
          <w:bCs/>
          <w:sz w:val="17"/>
          <w:szCs w:val="26"/>
        </w:rPr>
        <w:t xml:space="preserve"> för att fjärrvärme ska kunna levereras till Umeåborna under årets kallaste månader. </w:t>
      </w:r>
      <w:r>
        <w:rPr>
          <w:rFonts w:cs="Calibri"/>
          <w:bCs/>
          <w:sz w:val="17"/>
          <w:szCs w:val="26"/>
        </w:rPr>
        <w:t>Även bergtunneln</w:t>
      </w:r>
      <w:r w:rsidR="008616A2">
        <w:rPr>
          <w:rFonts w:cs="Calibri"/>
          <w:bCs/>
          <w:sz w:val="17"/>
          <w:szCs w:val="26"/>
        </w:rPr>
        <w:t xml:space="preserve"> under </w:t>
      </w:r>
      <w:r>
        <w:rPr>
          <w:rFonts w:cs="Calibri"/>
          <w:bCs/>
          <w:sz w:val="17"/>
          <w:szCs w:val="26"/>
        </w:rPr>
        <w:t>Umeå</w:t>
      </w:r>
      <w:r w:rsidR="008616A2">
        <w:rPr>
          <w:rFonts w:cs="Calibri"/>
          <w:bCs/>
          <w:sz w:val="17"/>
          <w:szCs w:val="26"/>
        </w:rPr>
        <w:t>,</w:t>
      </w:r>
      <w:r>
        <w:rPr>
          <w:rFonts w:cs="Calibri"/>
          <w:bCs/>
          <w:sz w:val="17"/>
          <w:szCs w:val="26"/>
        </w:rPr>
        <w:t xml:space="preserve"> </w:t>
      </w:r>
      <w:r w:rsidR="00BD46B9">
        <w:rPr>
          <w:rFonts w:cs="Calibri"/>
          <w:bCs/>
          <w:sz w:val="17"/>
          <w:szCs w:val="26"/>
        </w:rPr>
        <w:t xml:space="preserve">som är något av en ”aorta” för </w:t>
      </w:r>
      <w:r>
        <w:rPr>
          <w:rFonts w:cs="Calibri"/>
          <w:bCs/>
          <w:sz w:val="17"/>
          <w:szCs w:val="26"/>
        </w:rPr>
        <w:t>fjärrvärmen</w:t>
      </w:r>
      <w:r w:rsidR="00BD46B9">
        <w:rPr>
          <w:rFonts w:cs="Calibri"/>
          <w:bCs/>
          <w:sz w:val="17"/>
          <w:szCs w:val="26"/>
        </w:rPr>
        <w:t xml:space="preserve"> i Umeå</w:t>
      </w:r>
      <w:r w:rsidR="008616A2">
        <w:rPr>
          <w:rFonts w:cs="Calibri"/>
          <w:bCs/>
          <w:sz w:val="17"/>
          <w:szCs w:val="26"/>
        </w:rPr>
        <w:t>, besiktas och repareras.</w:t>
      </w:r>
    </w:p>
    <w:p w:rsidR="008616A2" w:rsidRDefault="008616A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</w:p>
    <w:p w:rsidR="0025485F" w:rsidRPr="00123050" w:rsidRDefault="008616A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26"/>
        </w:rPr>
      </w:pPr>
      <w:r>
        <w:rPr>
          <w:rFonts w:cs="Calibri"/>
          <w:bCs/>
          <w:sz w:val="17"/>
          <w:szCs w:val="26"/>
        </w:rPr>
        <w:t xml:space="preserve">– </w:t>
      </w:r>
      <w:r w:rsidR="00C770F3">
        <w:rPr>
          <w:rFonts w:cs="Calibri"/>
          <w:bCs/>
          <w:sz w:val="17"/>
          <w:szCs w:val="26"/>
        </w:rPr>
        <w:t>Vi är stolta över att Umeå har ett sådant väl utbyggt fjärrvärmenät</w:t>
      </w:r>
      <w:r w:rsidR="00433036">
        <w:rPr>
          <w:rFonts w:cs="Calibri"/>
          <w:bCs/>
          <w:sz w:val="17"/>
          <w:szCs w:val="26"/>
        </w:rPr>
        <w:t xml:space="preserve"> </w:t>
      </w:r>
      <w:r w:rsidR="00063D4A">
        <w:rPr>
          <w:rFonts w:cs="Calibri"/>
          <w:bCs/>
          <w:sz w:val="17"/>
          <w:szCs w:val="26"/>
        </w:rPr>
        <w:t xml:space="preserve">som </w:t>
      </w:r>
      <w:r w:rsidR="00433036">
        <w:rPr>
          <w:rFonts w:cs="Calibri"/>
          <w:bCs/>
          <w:sz w:val="17"/>
          <w:szCs w:val="26"/>
        </w:rPr>
        <w:t>förutom att ge Umeåborna en mycket bra värmelösning också</w:t>
      </w:r>
      <w:r w:rsidR="00B72666">
        <w:rPr>
          <w:rFonts w:cs="Calibri"/>
          <w:bCs/>
          <w:sz w:val="17"/>
          <w:szCs w:val="26"/>
        </w:rPr>
        <w:t xml:space="preserve"> </w:t>
      </w:r>
      <w:r w:rsidR="00B72666" w:rsidRPr="00B72666">
        <w:rPr>
          <w:rFonts w:cs="Calibri"/>
          <w:bCs/>
          <w:sz w:val="17"/>
          <w:szCs w:val="26"/>
        </w:rPr>
        <w:t>ta</w:t>
      </w:r>
      <w:r w:rsidR="00433036">
        <w:rPr>
          <w:rFonts w:cs="Calibri"/>
          <w:bCs/>
          <w:sz w:val="17"/>
          <w:szCs w:val="26"/>
        </w:rPr>
        <w:t>r</w:t>
      </w:r>
      <w:r w:rsidR="00B72666" w:rsidRPr="00B72666">
        <w:rPr>
          <w:rFonts w:cs="Calibri"/>
          <w:bCs/>
          <w:sz w:val="17"/>
          <w:szCs w:val="26"/>
        </w:rPr>
        <w:t xml:space="preserve"> hand</w:t>
      </w:r>
      <w:r w:rsidR="009E27B7">
        <w:rPr>
          <w:rFonts w:cs="Calibri"/>
          <w:bCs/>
          <w:sz w:val="17"/>
          <w:szCs w:val="26"/>
        </w:rPr>
        <w:t xml:space="preserve"> om </w:t>
      </w:r>
      <w:r w:rsidR="00B72666" w:rsidRPr="00B72666">
        <w:rPr>
          <w:rFonts w:cs="Calibri"/>
          <w:bCs/>
          <w:sz w:val="17"/>
          <w:szCs w:val="26"/>
        </w:rPr>
        <w:t>avfall som inte kan återvinnas</w:t>
      </w:r>
      <w:r w:rsidR="00433036">
        <w:rPr>
          <w:rFonts w:cs="Calibri"/>
          <w:bCs/>
          <w:sz w:val="17"/>
          <w:szCs w:val="26"/>
        </w:rPr>
        <w:t xml:space="preserve"> på annat sätt</w:t>
      </w:r>
      <w:r w:rsidR="00B72666">
        <w:rPr>
          <w:rFonts w:cs="Calibri"/>
          <w:bCs/>
          <w:sz w:val="17"/>
          <w:szCs w:val="26"/>
        </w:rPr>
        <w:t xml:space="preserve">. </w:t>
      </w:r>
      <w:r w:rsidR="00BD46B9">
        <w:rPr>
          <w:rFonts w:cs="Calibri"/>
          <w:bCs/>
          <w:sz w:val="17"/>
          <w:szCs w:val="26"/>
        </w:rPr>
        <w:t>V</w:t>
      </w:r>
      <w:r w:rsidR="00433036">
        <w:rPr>
          <w:rFonts w:cs="Calibri"/>
          <w:bCs/>
          <w:sz w:val="17"/>
          <w:szCs w:val="26"/>
        </w:rPr>
        <w:t xml:space="preserve">år etablerade systemlösning </w:t>
      </w:r>
      <w:r w:rsidR="009E27B7">
        <w:rPr>
          <w:rFonts w:cs="Calibri"/>
          <w:bCs/>
          <w:sz w:val="17"/>
          <w:szCs w:val="26"/>
        </w:rPr>
        <w:t xml:space="preserve">har </w:t>
      </w:r>
      <w:r w:rsidR="00BD46B9">
        <w:rPr>
          <w:rFonts w:cs="Calibri"/>
          <w:bCs/>
          <w:sz w:val="17"/>
          <w:szCs w:val="26"/>
        </w:rPr>
        <w:t xml:space="preserve">också </w:t>
      </w:r>
      <w:r w:rsidR="009E27B7">
        <w:rPr>
          <w:rFonts w:cs="Calibri"/>
          <w:bCs/>
          <w:sz w:val="17"/>
          <w:szCs w:val="26"/>
        </w:rPr>
        <w:t>väckt</w:t>
      </w:r>
      <w:r w:rsidR="00B72666">
        <w:rPr>
          <w:rFonts w:cs="Calibri"/>
          <w:bCs/>
          <w:sz w:val="17"/>
          <w:szCs w:val="26"/>
        </w:rPr>
        <w:t xml:space="preserve"> uppmärksamhet i världen</w:t>
      </w:r>
      <w:r w:rsidR="009E27B7">
        <w:rPr>
          <w:rFonts w:cs="Calibri"/>
          <w:bCs/>
          <w:sz w:val="17"/>
          <w:szCs w:val="26"/>
        </w:rPr>
        <w:t xml:space="preserve">, bland annat </w:t>
      </w:r>
      <w:r w:rsidR="00FA33BD">
        <w:rPr>
          <w:rFonts w:cs="Calibri"/>
          <w:bCs/>
          <w:sz w:val="17"/>
          <w:szCs w:val="26"/>
        </w:rPr>
        <w:t>har Umeå varit förebi</w:t>
      </w:r>
      <w:r w:rsidR="00B72666">
        <w:rPr>
          <w:rFonts w:cs="Calibri"/>
          <w:bCs/>
          <w:sz w:val="17"/>
          <w:szCs w:val="26"/>
        </w:rPr>
        <w:t xml:space="preserve">lder för </w:t>
      </w:r>
      <w:r w:rsidR="009E27B7">
        <w:rPr>
          <w:rFonts w:cs="Calibri"/>
          <w:bCs/>
          <w:sz w:val="17"/>
          <w:szCs w:val="26"/>
        </w:rPr>
        <w:t xml:space="preserve">både </w:t>
      </w:r>
      <w:r w:rsidR="00B72666">
        <w:rPr>
          <w:rFonts w:cs="Calibri"/>
          <w:bCs/>
          <w:sz w:val="17"/>
          <w:szCs w:val="26"/>
        </w:rPr>
        <w:t>Kanada och Förenade Arabemiraten, säger Jan Ridfeldt.</w:t>
      </w:r>
    </w:p>
    <w:p w:rsidR="00C770F3" w:rsidRDefault="00C770F3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</w:p>
    <w:p w:rsidR="004C0036" w:rsidRPr="008C5808" w:rsidRDefault="00C770F3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>
        <w:rPr>
          <w:rFonts w:cs="Calibri"/>
          <w:sz w:val="17"/>
          <w:szCs w:val="30"/>
        </w:rPr>
        <w:t>I augusti påbörjas revision</w:t>
      </w:r>
      <w:r w:rsidR="00803FF1">
        <w:rPr>
          <w:rFonts w:cs="Calibri"/>
          <w:sz w:val="17"/>
          <w:szCs w:val="30"/>
        </w:rPr>
        <w:t xml:space="preserve">erna av kraftvärmeverken ute på Dåva där avfall från skogsindustrin såväl som från hushåll och industrier omvandlas till fjärrvärme och el. Först ut är det </w:t>
      </w:r>
      <w:r>
        <w:rPr>
          <w:rFonts w:cs="Calibri"/>
          <w:sz w:val="17"/>
          <w:szCs w:val="30"/>
        </w:rPr>
        <w:t xml:space="preserve">biobränsleeldade Dåva 2 och därpå </w:t>
      </w:r>
      <w:r w:rsidR="00803FF1">
        <w:rPr>
          <w:rFonts w:cs="Calibri"/>
          <w:sz w:val="17"/>
          <w:szCs w:val="30"/>
        </w:rPr>
        <w:t xml:space="preserve">gör man översyn av </w:t>
      </w:r>
      <w:r>
        <w:rPr>
          <w:rFonts w:cs="Calibri"/>
          <w:sz w:val="17"/>
          <w:szCs w:val="30"/>
        </w:rPr>
        <w:t>Dåva 1</w:t>
      </w:r>
      <w:r w:rsidR="00803FF1">
        <w:rPr>
          <w:rFonts w:cs="Calibri"/>
          <w:sz w:val="17"/>
          <w:szCs w:val="30"/>
        </w:rPr>
        <w:t>.</w:t>
      </w:r>
      <w:r w:rsidRPr="008C5808">
        <w:rPr>
          <w:rFonts w:cs="Calibri"/>
          <w:sz w:val="17"/>
          <w:szCs w:val="30"/>
        </w:rPr>
        <w:t xml:space="preserve"> </w:t>
      </w:r>
      <w:r w:rsidR="00803FF1">
        <w:rPr>
          <w:rFonts w:cs="Calibri"/>
          <w:sz w:val="17"/>
          <w:szCs w:val="30"/>
        </w:rPr>
        <w:t>På Dåva 1 ska b</w:t>
      </w:r>
      <w:r w:rsidRPr="008C5808">
        <w:rPr>
          <w:rFonts w:cs="Calibri"/>
          <w:sz w:val="17"/>
          <w:szCs w:val="30"/>
        </w:rPr>
        <w:t xml:space="preserve">land annat </w:t>
      </w:r>
      <w:r w:rsidRPr="008C5808">
        <w:rPr>
          <w:rFonts w:eastAsiaTheme="minorHAnsi" w:cs="Verdana"/>
          <w:sz w:val="17"/>
          <w:lang w:eastAsia="en-US"/>
        </w:rPr>
        <w:t>tak och panelvägg bytas i eldstad</w:t>
      </w:r>
      <w:r w:rsidR="00803FF1">
        <w:rPr>
          <w:rFonts w:eastAsiaTheme="minorHAnsi" w:cs="Verdana"/>
          <w:sz w:val="17"/>
          <w:lang w:eastAsia="en-US"/>
        </w:rPr>
        <w:t>en, där upp till 20 ton avfall förbränns varje timma under vintermånaderna.</w:t>
      </w:r>
    </w:p>
    <w:p w:rsidR="008C5808" w:rsidRDefault="008C5808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FA33BD" w:rsidRDefault="008C5808" w:rsidP="0026042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Vi </w:t>
      </w:r>
      <w:r w:rsidR="00803FF1">
        <w:rPr>
          <w:rFonts w:cs="Calibri"/>
          <w:sz w:val="17"/>
          <w:szCs w:val="26"/>
        </w:rPr>
        <w:t>genomför</w:t>
      </w:r>
      <w:r>
        <w:rPr>
          <w:rFonts w:cs="Calibri"/>
          <w:sz w:val="17"/>
          <w:szCs w:val="26"/>
        </w:rPr>
        <w:t xml:space="preserve"> revisionen </w:t>
      </w:r>
      <w:r w:rsidR="00803FF1">
        <w:rPr>
          <w:rFonts w:cs="Calibri"/>
          <w:sz w:val="17"/>
          <w:szCs w:val="26"/>
        </w:rPr>
        <w:t xml:space="preserve">utifrån en </w:t>
      </w:r>
      <w:r w:rsidR="00A435F9">
        <w:rPr>
          <w:rFonts w:cs="Calibri"/>
          <w:sz w:val="17"/>
          <w:szCs w:val="26"/>
        </w:rPr>
        <w:t xml:space="preserve">väldigt </w:t>
      </w:r>
      <w:r w:rsidR="00803FF1">
        <w:rPr>
          <w:rFonts w:cs="Calibri"/>
          <w:sz w:val="17"/>
          <w:szCs w:val="26"/>
        </w:rPr>
        <w:t xml:space="preserve">detaljerad plan </w:t>
      </w:r>
      <w:r>
        <w:rPr>
          <w:rFonts w:cs="Calibri"/>
          <w:sz w:val="17"/>
          <w:szCs w:val="26"/>
        </w:rPr>
        <w:t xml:space="preserve">eftersom produktionen måste stå stilla under arbetet. </w:t>
      </w:r>
      <w:r w:rsidR="00A435F9">
        <w:rPr>
          <w:rFonts w:cs="Calibri"/>
          <w:sz w:val="17"/>
          <w:szCs w:val="26"/>
        </w:rPr>
        <w:t>På grund av detta</w:t>
      </w:r>
      <w:r>
        <w:rPr>
          <w:rFonts w:cs="Calibri"/>
          <w:sz w:val="17"/>
          <w:szCs w:val="26"/>
        </w:rPr>
        <w:t xml:space="preserve"> gör vi också revisionerna </w:t>
      </w:r>
      <w:r w:rsidR="00A435F9">
        <w:rPr>
          <w:rFonts w:cs="Calibri"/>
          <w:sz w:val="17"/>
          <w:szCs w:val="26"/>
        </w:rPr>
        <w:t>under</w:t>
      </w:r>
      <w:r>
        <w:rPr>
          <w:rFonts w:cs="Calibri"/>
          <w:sz w:val="17"/>
          <w:szCs w:val="26"/>
        </w:rPr>
        <w:t xml:space="preserve"> sommaren, då fjärrvärmebehovet inte är </w:t>
      </w:r>
      <w:r w:rsidR="00803FF1">
        <w:rPr>
          <w:rFonts w:cs="Calibri"/>
          <w:sz w:val="17"/>
          <w:szCs w:val="26"/>
        </w:rPr>
        <w:t>lika</w:t>
      </w:r>
      <w:r>
        <w:rPr>
          <w:rFonts w:cs="Calibri"/>
          <w:sz w:val="17"/>
          <w:szCs w:val="26"/>
        </w:rPr>
        <w:t xml:space="preserve"> stort</w:t>
      </w:r>
      <w:r w:rsidR="009E27B7">
        <w:rPr>
          <w:rFonts w:cs="Calibri"/>
          <w:sz w:val="17"/>
          <w:szCs w:val="26"/>
        </w:rPr>
        <w:t xml:space="preserve"> och </w:t>
      </w:r>
      <w:r w:rsidR="00A435F9">
        <w:rPr>
          <w:rFonts w:cs="Calibri"/>
          <w:sz w:val="17"/>
          <w:szCs w:val="26"/>
        </w:rPr>
        <w:t>vi inte behöver ersätta med dyrare produktion</w:t>
      </w:r>
      <w:r w:rsidR="00FA33BD">
        <w:rPr>
          <w:rFonts w:cs="Calibri"/>
          <w:sz w:val="17"/>
          <w:szCs w:val="26"/>
        </w:rPr>
        <w:t xml:space="preserve">, </w:t>
      </w:r>
      <w:r w:rsidR="00260429">
        <w:rPr>
          <w:rFonts w:cs="Calibri"/>
          <w:sz w:val="17"/>
          <w:szCs w:val="26"/>
        </w:rPr>
        <w:t xml:space="preserve">säger Jan Ridfeldt och fortsätter: </w:t>
      </w:r>
    </w:p>
    <w:p w:rsidR="00FA33BD" w:rsidRDefault="00FA33BD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682CD0" w:rsidRDefault="00FA33BD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– Som Umeåbornas eget energi</w:t>
      </w:r>
      <w:r w:rsidR="00260429">
        <w:rPr>
          <w:rFonts w:cs="Calibri"/>
          <w:sz w:val="17"/>
          <w:szCs w:val="26"/>
        </w:rPr>
        <w:t>bolag</w:t>
      </w:r>
      <w:r>
        <w:rPr>
          <w:rFonts w:cs="Calibri"/>
          <w:sz w:val="17"/>
          <w:szCs w:val="26"/>
        </w:rPr>
        <w:t xml:space="preserve"> </w:t>
      </w:r>
      <w:r w:rsidR="00A435F9">
        <w:rPr>
          <w:rFonts w:cs="Calibri"/>
          <w:sz w:val="17"/>
          <w:szCs w:val="26"/>
        </w:rPr>
        <w:t xml:space="preserve">gör vi allt för att kunderna, befintliga såväl som nya, ska få en prisvärd och driftsäker fjärrvärmeleverans. </w:t>
      </w:r>
      <w:r>
        <w:rPr>
          <w:rFonts w:cs="Calibri"/>
          <w:sz w:val="17"/>
          <w:szCs w:val="26"/>
        </w:rPr>
        <w:t>Det är viktigt i en växande och dynamisk stad som Umeå.</w:t>
      </w:r>
    </w:p>
    <w:p w:rsidR="00DE1856" w:rsidRPr="00BC6F0A" w:rsidRDefault="00626832" w:rsidP="00BD676C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r w:rsidR="00DE1856" w:rsidRPr="00BC6F0A">
        <w:t>…………………………………………………………………………………………….................</w:t>
      </w:r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FA33BD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Jan Ridfeldt, affärsområdeschef Umeå Energi Värme, </w:t>
      </w:r>
      <w:r w:rsidRPr="00FA33BD">
        <w:rPr>
          <w:sz w:val="17"/>
        </w:rPr>
        <w:t>070-644 64 60</w:t>
      </w:r>
    </w:p>
    <w:p w:rsidR="00DE1856" w:rsidRPr="00196EC4" w:rsidRDefault="00616E27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>
        <w:rPr>
          <w:color w:val="000000" w:themeColor="text1"/>
          <w:sz w:val="17"/>
          <w:szCs w:val="16"/>
        </w:rPr>
        <w:t>Sofia Alfredsson, kommunikatör Umeå Energi</w:t>
      </w:r>
      <w:r w:rsidR="00DE1856" w:rsidRPr="00196EC4">
        <w:rPr>
          <w:color w:val="000000" w:themeColor="text1"/>
          <w:sz w:val="17"/>
          <w:szCs w:val="16"/>
        </w:rPr>
        <w:t xml:space="preserve"> </w:t>
      </w:r>
      <w:r w:rsidR="00DE1856" w:rsidRPr="00196EC4">
        <w:rPr>
          <w:sz w:val="17"/>
        </w:rPr>
        <w:t>070-</w:t>
      </w:r>
      <w:r>
        <w:rPr>
          <w:sz w:val="17"/>
        </w:rPr>
        <w:t>633 22 13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260429" w:rsidRDefault="00FD7912" w:rsidP="00A435F9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  <w:r w:rsidR="00A435F9">
        <w:rPr>
          <w:sz w:val="16"/>
        </w:rPr>
        <w:t xml:space="preserve"> </w:t>
      </w:r>
    </w:p>
    <w:p w:rsidR="004D4D7C" w:rsidRPr="00C70387" w:rsidRDefault="00A20FB8" w:rsidP="00A435F9">
      <w:pPr>
        <w:spacing w:after="120"/>
        <w:rPr>
          <w:b/>
          <w:sz w:val="16"/>
        </w:rPr>
      </w:pPr>
      <w:hyperlink r:id="rId7" w:history="1">
        <w:r w:rsidR="00FD7912" w:rsidRPr="00C70387">
          <w:rPr>
            <w:rStyle w:val="Hyperlnk"/>
            <w:b/>
            <w:sz w:val="16"/>
          </w:rPr>
          <w:t>umeaenergi.se</w:t>
        </w:r>
      </w:hyperlink>
    </w:p>
    <w:sectPr w:rsidR="004D4D7C" w:rsidRPr="00C70387" w:rsidSect="0026042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C"/>
    <w:rsid w:val="000359BE"/>
    <w:rsid w:val="00040F90"/>
    <w:rsid w:val="00063D4A"/>
    <w:rsid w:val="00123050"/>
    <w:rsid w:val="001A0D41"/>
    <w:rsid w:val="001C693D"/>
    <w:rsid w:val="001E1B12"/>
    <w:rsid w:val="0025485F"/>
    <w:rsid w:val="00260429"/>
    <w:rsid w:val="00261DFE"/>
    <w:rsid w:val="00265AF1"/>
    <w:rsid w:val="002676BD"/>
    <w:rsid w:val="00294EB5"/>
    <w:rsid w:val="002A69FE"/>
    <w:rsid w:val="002B3B74"/>
    <w:rsid w:val="003120BB"/>
    <w:rsid w:val="00317ECE"/>
    <w:rsid w:val="003A31A7"/>
    <w:rsid w:val="00405915"/>
    <w:rsid w:val="00433036"/>
    <w:rsid w:val="004A534B"/>
    <w:rsid w:val="004C0036"/>
    <w:rsid w:val="004D4D7C"/>
    <w:rsid w:val="004E4CC7"/>
    <w:rsid w:val="00537675"/>
    <w:rsid w:val="005406B6"/>
    <w:rsid w:val="005642F0"/>
    <w:rsid w:val="0058186E"/>
    <w:rsid w:val="00583DE0"/>
    <w:rsid w:val="005C18A4"/>
    <w:rsid w:val="00616E27"/>
    <w:rsid w:val="006220DC"/>
    <w:rsid w:val="00626832"/>
    <w:rsid w:val="00682CD0"/>
    <w:rsid w:val="006D69A5"/>
    <w:rsid w:val="00701BF8"/>
    <w:rsid w:val="00741EA9"/>
    <w:rsid w:val="00767C60"/>
    <w:rsid w:val="007A7C12"/>
    <w:rsid w:val="007B0EFA"/>
    <w:rsid w:val="007E0E94"/>
    <w:rsid w:val="00803FF1"/>
    <w:rsid w:val="008361BF"/>
    <w:rsid w:val="00855BA8"/>
    <w:rsid w:val="008616A2"/>
    <w:rsid w:val="00883903"/>
    <w:rsid w:val="008A52BD"/>
    <w:rsid w:val="008B65BF"/>
    <w:rsid w:val="008C5808"/>
    <w:rsid w:val="008F2EEC"/>
    <w:rsid w:val="00934862"/>
    <w:rsid w:val="00940E12"/>
    <w:rsid w:val="00961038"/>
    <w:rsid w:val="009C226A"/>
    <w:rsid w:val="009E27B7"/>
    <w:rsid w:val="00A20FB8"/>
    <w:rsid w:val="00A435F9"/>
    <w:rsid w:val="00B72666"/>
    <w:rsid w:val="00B96FC0"/>
    <w:rsid w:val="00BD46B9"/>
    <w:rsid w:val="00BD676C"/>
    <w:rsid w:val="00C0706B"/>
    <w:rsid w:val="00C22DE7"/>
    <w:rsid w:val="00C70387"/>
    <w:rsid w:val="00C74DD6"/>
    <w:rsid w:val="00C770F3"/>
    <w:rsid w:val="00C804A3"/>
    <w:rsid w:val="00C90919"/>
    <w:rsid w:val="00D15DD0"/>
    <w:rsid w:val="00D57A5C"/>
    <w:rsid w:val="00DE1856"/>
    <w:rsid w:val="00E60C93"/>
    <w:rsid w:val="00E75B02"/>
    <w:rsid w:val="00EC1781"/>
    <w:rsid w:val="00EF3DA4"/>
    <w:rsid w:val="00F30D88"/>
    <w:rsid w:val="00F62452"/>
    <w:rsid w:val="00F81B00"/>
    <w:rsid w:val="00FA33BD"/>
    <w:rsid w:val="00FB3FF1"/>
    <w:rsid w:val="00FB7EBB"/>
    <w:rsid w:val="00FD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eaenerg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Alfredsson Sofia</cp:lastModifiedBy>
  <cp:revision>3</cp:revision>
  <cp:lastPrinted>2013-06-19T13:39:00Z</cp:lastPrinted>
  <dcterms:created xsi:type="dcterms:W3CDTF">2013-06-20T05:51:00Z</dcterms:created>
  <dcterms:modified xsi:type="dcterms:W3CDTF">2013-06-20T05:51:00Z</dcterms:modified>
</cp:coreProperties>
</file>