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F8F39" w14:textId="152F985A" w:rsidR="00F53DC1" w:rsidRPr="00680566" w:rsidRDefault="00D84CA5" w:rsidP="004A5D50">
      <w:pPr>
        <w:spacing w:line="240" w:lineRule="auto"/>
        <w:jc w:val="right"/>
        <w:rPr>
          <w:rFonts w:ascii="Arial" w:hAnsi="Arial" w:cs="Arial"/>
          <w:noProof/>
          <w:color w:val="141414"/>
          <w:sz w:val="17"/>
          <w:szCs w:val="17"/>
        </w:rPr>
      </w:pPr>
      <w:r w:rsidRPr="00CC71CA">
        <w:rPr>
          <w:rFonts w:ascii="Arial" w:hAnsi="Arial"/>
          <w:noProof/>
          <w:color w:val="141414"/>
          <w:sz w:val="17"/>
        </w:rPr>
        <w:t>2018</w:t>
      </w:r>
      <w:r w:rsidR="00C741EC" w:rsidRPr="00CC71CA">
        <w:rPr>
          <w:rFonts w:ascii="Arial" w:hAnsi="Arial"/>
          <w:noProof/>
          <w:color w:val="141414"/>
          <w:sz w:val="17"/>
        </w:rPr>
        <w:t>-</w:t>
      </w:r>
      <w:r w:rsidR="00CC71CA" w:rsidRPr="00CC71CA">
        <w:rPr>
          <w:rFonts w:ascii="Arial" w:hAnsi="Arial"/>
          <w:noProof/>
          <w:color w:val="141414"/>
          <w:sz w:val="17"/>
        </w:rPr>
        <w:t>11</w:t>
      </w:r>
      <w:r w:rsidR="00C741EC" w:rsidRPr="00CC71CA">
        <w:rPr>
          <w:rFonts w:ascii="Arial" w:hAnsi="Arial"/>
          <w:noProof/>
          <w:color w:val="141414"/>
          <w:sz w:val="17"/>
        </w:rPr>
        <w:t>-</w:t>
      </w:r>
      <w:r w:rsidR="00CC71CA" w:rsidRPr="00CC71CA">
        <w:rPr>
          <w:rFonts w:ascii="Arial" w:hAnsi="Arial"/>
          <w:noProof/>
          <w:color w:val="141414"/>
          <w:sz w:val="17"/>
        </w:rPr>
        <w:t>05</w:t>
      </w:r>
    </w:p>
    <w:p w14:paraId="426D13D1" w14:textId="6B828CE8" w:rsidR="00551821" w:rsidRPr="00380ABE" w:rsidRDefault="00106935" w:rsidP="00551821">
      <w:pPr>
        <w:spacing w:before="100" w:beforeAutospacing="1" w:after="100" w:afterAutospacing="1" w:line="240" w:lineRule="auto"/>
        <w:outlineLvl w:val="1"/>
        <w:rPr>
          <w:rFonts w:ascii="Arial" w:eastAsia="Times New Roman" w:hAnsi="Arial" w:cs="Arial"/>
          <w:bCs/>
          <w:color w:val="141414"/>
          <w:sz w:val="32"/>
          <w:szCs w:val="28"/>
        </w:rPr>
      </w:pPr>
      <w:r w:rsidRPr="00380ABE">
        <w:rPr>
          <w:rFonts w:ascii="Arial" w:hAnsi="Arial" w:cs="Arial"/>
          <w:color w:val="141414"/>
          <w:sz w:val="32"/>
          <w:szCs w:val="28"/>
        </w:rPr>
        <w:t>Pressemeddelelse</w:t>
      </w:r>
    </w:p>
    <w:p w14:paraId="191DC1BD" w14:textId="42A84122" w:rsidR="00CC71CA" w:rsidRPr="009817B0" w:rsidRDefault="00CC71CA" w:rsidP="00CC71CA">
      <w:pPr>
        <w:rPr>
          <w:rFonts w:ascii="Arial" w:hAnsi="Arial" w:cs="Arial"/>
          <w:b/>
          <w:sz w:val="32"/>
          <w:szCs w:val="28"/>
          <w:lang w:val="da-DK"/>
        </w:rPr>
      </w:pPr>
      <w:r w:rsidRPr="00380ABE">
        <w:rPr>
          <w:rFonts w:ascii="Arial" w:hAnsi="Arial" w:cs="Arial"/>
          <w:b/>
          <w:sz w:val="32"/>
          <w:szCs w:val="28"/>
          <w:lang w:val="da-DK" w:bidi="da-DK"/>
        </w:rPr>
        <w:t>Engcon tilter nu automatisk med Trimble – øget effektivitet</w:t>
      </w:r>
    </w:p>
    <w:p w14:paraId="00CDB988" w14:textId="77777777" w:rsidR="00CC71CA" w:rsidRPr="009817B0" w:rsidRDefault="00CC71CA" w:rsidP="00CC71CA">
      <w:pPr>
        <w:rPr>
          <w:rFonts w:ascii="Arial" w:hAnsi="Arial" w:cs="Arial"/>
          <w:b/>
          <w:lang w:val="da-DK"/>
        </w:rPr>
      </w:pPr>
      <w:r>
        <w:rPr>
          <w:rFonts w:ascii="Arial" w:hAnsi="Arial" w:cs="Arial"/>
          <w:b/>
          <w:lang w:val="da-DK" w:bidi="da-DK"/>
        </w:rPr>
        <w:t>E</w:t>
      </w:r>
      <w:r w:rsidRPr="00CC71CA">
        <w:rPr>
          <w:rFonts w:ascii="Arial" w:hAnsi="Arial" w:cs="Arial"/>
          <w:b/>
          <w:lang w:val="da-DK" w:bidi="da-DK"/>
        </w:rPr>
        <w:t>ngcon har sammen med Trimble, producent af maskinstyringssystemer, udviklet en funktion, der gør, at redskabet automatisk holder den rette hældning. Det betyder, at maskinføreren kun skal tænke på at holde rette højde og rotationsniveau. Med den funktion bliver arbejdet endnu mere effektivt.</w:t>
      </w:r>
    </w:p>
    <w:p w14:paraId="0025C646" w14:textId="03759B5C" w:rsidR="00CC71CA" w:rsidRPr="009817B0" w:rsidRDefault="00CC71CA" w:rsidP="00CC71CA">
      <w:pPr>
        <w:rPr>
          <w:rFonts w:ascii="Arial" w:hAnsi="Arial" w:cs="Arial"/>
          <w:b/>
          <w:lang w:val="da-DK"/>
        </w:rPr>
      </w:pPr>
      <w:r w:rsidRPr="00CC71CA">
        <w:rPr>
          <w:rFonts w:ascii="Arial" w:hAnsi="Arial" w:cs="Arial"/>
          <w:lang w:val="da-DK" w:bidi="da-DK"/>
        </w:rPr>
        <w:t xml:space="preserve">Trimble og </w:t>
      </w:r>
      <w:r>
        <w:rPr>
          <w:rFonts w:ascii="Arial" w:hAnsi="Arial" w:cs="Arial"/>
          <w:lang w:val="da-DK" w:bidi="da-DK"/>
        </w:rPr>
        <w:t>E</w:t>
      </w:r>
      <w:r w:rsidRPr="00CC71CA">
        <w:rPr>
          <w:rFonts w:ascii="Arial" w:hAnsi="Arial" w:cs="Arial"/>
          <w:lang w:val="da-DK" w:bidi="da-DK"/>
        </w:rPr>
        <w:t xml:space="preserve">ngcon har i mange år arbejdet på at integrere og drage fordel af hinandens produkter og egenskaber. De seneste år har kunderne kunnet anvende </w:t>
      </w:r>
      <w:r>
        <w:rPr>
          <w:rFonts w:ascii="Arial" w:hAnsi="Arial" w:cs="Arial"/>
          <w:lang w:val="da-DK" w:bidi="da-DK"/>
        </w:rPr>
        <w:t>E</w:t>
      </w:r>
      <w:r w:rsidRPr="00CC71CA">
        <w:rPr>
          <w:rFonts w:ascii="Arial" w:hAnsi="Arial" w:cs="Arial"/>
          <w:lang w:val="da-DK" w:bidi="da-DK"/>
        </w:rPr>
        <w:t xml:space="preserve">ngcons Positioning System (ePS) sammen med Trimbles maskinstyringssystem Earthworks. Det har betydet, at føreren bliver vejledt, samtidig med at skovlens nøjagtige position vises på skærmen i kabinen. </w:t>
      </w:r>
    </w:p>
    <w:p w14:paraId="2F6C78D5" w14:textId="497B3E55" w:rsidR="00CC71CA" w:rsidRPr="009817B0" w:rsidRDefault="00CC71CA" w:rsidP="00CC71CA">
      <w:pPr>
        <w:rPr>
          <w:rFonts w:ascii="Arial" w:hAnsi="Arial" w:cs="Arial"/>
          <w:b/>
          <w:lang w:val="da-DK"/>
        </w:rPr>
      </w:pPr>
      <w:r w:rsidRPr="00CC71CA">
        <w:rPr>
          <w:rFonts w:ascii="Arial" w:hAnsi="Arial" w:cs="Arial"/>
          <w:lang w:val="da-DK" w:bidi="da-DK"/>
        </w:rPr>
        <w:t xml:space="preserve">Nu tager virksomhederne næste skridt i samarbejdet, ved at Trimble nu tilbyder automatisk tiltfunktion på </w:t>
      </w:r>
      <w:r>
        <w:rPr>
          <w:rFonts w:ascii="Arial" w:hAnsi="Arial" w:cs="Arial"/>
          <w:lang w:val="da-DK" w:bidi="da-DK"/>
        </w:rPr>
        <w:t>E</w:t>
      </w:r>
      <w:r w:rsidRPr="00CC71CA">
        <w:rPr>
          <w:rFonts w:ascii="Arial" w:hAnsi="Arial" w:cs="Arial"/>
          <w:lang w:val="da-DK" w:bidi="da-DK"/>
        </w:rPr>
        <w:t>ngcons tiltrotatorer</w:t>
      </w:r>
      <w:r w:rsidR="009817B0">
        <w:rPr>
          <w:rFonts w:ascii="Arial" w:hAnsi="Arial" w:cs="Arial"/>
          <w:lang w:val="da-DK" w:bidi="da-DK"/>
        </w:rPr>
        <w:t xml:space="preserve"> fra EC209 og opefter, med ePS rotationscensor og DC2 styresystem</w:t>
      </w:r>
      <w:r w:rsidRPr="00CC71CA">
        <w:rPr>
          <w:rFonts w:ascii="Arial" w:hAnsi="Arial" w:cs="Arial"/>
          <w:lang w:val="da-DK" w:bidi="da-DK"/>
        </w:rPr>
        <w:t xml:space="preserve"> i kombination med deres maskinstyringssytem Earthworks, som omfatter GS5x0-sensorer og softwareversion v1.7.0. eller nyere. For at vejledningen og den automatiske styring kan lade sig gøre, kræver Trimble, at kunderne har det rette antal licenser. </w:t>
      </w:r>
    </w:p>
    <w:p w14:paraId="126165B7" w14:textId="77777777" w:rsidR="00CC71CA" w:rsidRDefault="00CC71CA" w:rsidP="00CC71CA">
      <w:pPr>
        <w:rPr>
          <w:rFonts w:ascii="Arial" w:hAnsi="Arial" w:cs="Arial"/>
          <w:b/>
          <w:lang w:val="da-DK"/>
        </w:rPr>
      </w:pPr>
      <w:r w:rsidRPr="00CC71CA">
        <w:rPr>
          <w:rFonts w:ascii="Arial" w:hAnsi="Arial" w:cs="Arial"/>
          <w:lang w:val="da-DK" w:bidi="da-DK"/>
        </w:rPr>
        <w:t xml:space="preserve">– Samarbejdet med </w:t>
      </w:r>
      <w:r>
        <w:rPr>
          <w:rFonts w:ascii="Arial" w:hAnsi="Arial" w:cs="Arial"/>
          <w:lang w:val="da-DK" w:bidi="da-DK"/>
        </w:rPr>
        <w:t>E</w:t>
      </w:r>
      <w:r w:rsidRPr="00CC71CA">
        <w:rPr>
          <w:rFonts w:ascii="Arial" w:hAnsi="Arial" w:cs="Arial"/>
          <w:lang w:val="da-DK" w:bidi="da-DK"/>
        </w:rPr>
        <w:t xml:space="preserve">ngcon har fungeret rigtig godt, og arbejdet med den automatiske tiltfunktion er et meget vellykket projekt, siger Fredrik Eklind, Product Manager Machine Control, Civil Engineering and Construction Division hos Trimble. </w:t>
      </w:r>
    </w:p>
    <w:p w14:paraId="009A95B6" w14:textId="77777777" w:rsidR="007314AB" w:rsidRDefault="00CC71CA" w:rsidP="00CC71CA">
      <w:pPr>
        <w:rPr>
          <w:rFonts w:ascii="Arial" w:hAnsi="Arial" w:cs="Arial"/>
          <w:b/>
          <w:lang w:val="da-DK"/>
        </w:rPr>
      </w:pPr>
      <w:r w:rsidRPr="00CC71CA">
        <w:rPr>
          <w:rFonts w:ascii="Arial" w:hAnsi="Arial" w:cs="Arial"/>
          <w:lang w:val="da-DK" w:bidi="da-DK"/>
        </w:rPr>
        <w:t xml:space="preserve">– Markedets krav til produktivitet, effektivitet og automatisering i entreprenørbranchen er stigende, og ved at kombinere både tiltrotator og maskinstyringssystem i en automatisk tiltfunktion vil vi ikke kun opleve en effekt på markedets ønsker, men også større komfort for maskinoperatørerne, siger Fredrik Eklind. </w:t>
      </w:r>
    </w:p>
    <w:p w14:paraId="27DFAB42" w14:textId="56BF367F" w:rsidR="00CC71CA" w:rsidRPr="007314AB" w:rsidRDefault="00CC71CA" w:rsidP="00CC71CA">
      <w:pPr>
        <w:rPr>
          <w:rFonts w:ascii="Arial" w:hAnsi="Arial" w:cs="Arial"/>
          <w:b/>
          <w:lang w:val="da-DK"/>
        </w:rPr>
      </w:pPr>
      <w:r w:rsidRPr="00CC71CA">
        <w:rPr>
          <w:rFonts w:ascii="Arial" w:hAnsi="Arial" w:cs="Arial"/>
          <w:b/>
          <w:lang w:val="da-DK" w:bidi="da-DK"/>
        </w:rPr>
        <w:t xml:space="preserve">Integration af DC2 skaber nye muligheder </w:t>
      </w:r>
    </w:p>
    <w:p w14:paraId="3826E128" w14:textId="68229E1C" w:rsidR="00CC71CA" w:rsidRDefault="00CC71CA" w:rsidP="00CC71CA">
      <w:pPr>
        <w:rPr>
          <w:rFonts w:ascii="Arial" w:hAnsi="Arial" w:cs="Arial"/>
          <w:lang w:val="da-DK"/>
        </w:rPr>
      </w:pPr>
      <w:r w:rsidRPr="00CC71CA">
        <w:rPr>
          <w:rFonts w:ascii="Arial" w:hAnsi="Arial" w:cs="Arial"/>
          <w:lang w:val="da-DK" w:bidi="da-DK"/>
        </w:rPr>
        <w:t xml:space="preserve">En anden funktion, som kunden får med kombinationen af engcon og Trimble, er, at </w:t>
      </w:r>
      <w:r>
        <w:rPr>
          <w:rFonts w:ascii="Arial" w:hAnsi="Arial" w:cs="Arial"/>
          <w:lang w:val="da-DK" w:bidi="da-DK"/>
        </w:rPr>
        <w:t>E</w:t>
      </w:r>
      <w:r w:rsidRPr="00CC71CA">
        <w:rPr>
          <w:rFonts w:ascii="Arial" w:hAnsi="Arial" w:cs="Arial"/>
          <w:lang w:val="da-DK" w:bidi="da-DK"/>
        </w:rPr>
        <w:t>ngcons styresystem DC2 vil kunne downloades direkte på Trimbles android-skærm via Trimble App Central. Det betyder, at man kan få fjernsupport direkte via den store Trimble-skærm og maskinstyringssystemets internetforbindelse. Dermed bliver DC2 helt uafhængig af, hvilken type telefon kunden har.</w:t>
      </w:r>
    </w:p>
    <w:p w14:paraId="4F24E2E9" w14:textId="77777777" w:rsidR="00CC71CA" w:rsidRPr="009817B0" w:rsidRDefault="00CC71CA" w:rsidP="00CC71CA">
      <w:pPr>
        <w:rPr>
          <w:rFonts w:ascii="Arial" w:hAnsi="Arial" w:cs="Arial"/>
          <w:lang w:val="da-DK"/>
        </w:rPr>
      </w:pPr>
      <w:r w:rsidRPr="00CC71CA">
        <w:rPr>
          <w:rFonts w:ascii="Arial" w:hAnsi="Arial" w:cs="Arial"/>
          <w:lang w:val="da-DK" w:bidi="da-DK"/>
        </w:rPr>
        <w:t xml:space="preserve">– Dette er et stort skridt i retning af at blive uafhængig af platform, og Trimble har været meget lydhøre i udviklingsarbejdet, siger Peter Huczkowsky, udviklingsansvarlig for </w:t>
      </w:r>
      <w:r>
        <w:rPr>
          <w:rFonts w:ascii="Arial" w:hAnsi="Arial" w:cs="Arial"/>
          <w:lang w:val="da-DK" w:bidi="da-DK"/>
        </w:rPr>
        <w:t>E</w:t>
      </w:r>
      <w:r w:rsidRPr="00CC71CA">
        <w:rPr>
          <w:rFonts w:ascii="Arial" w:hAnsi="Arial" w:cs="Arial"/>
          <w:lang w:val="da-DK" w:bidi="da-DK"/>
        </w:rPr>
        <w:t>ngcons styresystem og den, der har ledet projektet sammen med Trimble.</w:t>
      </w:r>
    </w:p>
    <w:p w14:paraId="16FD70E5" w14:textId="77777777" w:rsidR="00260705" w:rsidRDefault="00CC71CA" w:rsidP="00CC71CA">
      <w:pPr>
        <w:rPr>
          <w:rFonts w:ascii="Arial" w:hAnsi="Arial" w:cs="Arial"/>
          <w:lang w:val="da-DK"/>
        </w:rPr>
      </w:pPr>
      <w:r w:rsidRPr="00CC71CA">
        <w:rPr>
          <w:rFonts w:ascii="Arial" w:hAnsi="Arial" w:cs="Arial"/>
          <w:lang w:val="da-DK" w:bidi="da-DK"/>
        </w:rPr>
        <w:t>Den automatiske tiltfunktion ventes at være klar til levering fra midten af november.</w:t>
      </w:r>
    </w:p>
    <w:p w14:paraId="1E850A33" w14:textId="6E93C612" w:rsidR="00CC71CA" w:rsidRPr="009817B0" w:rsidRDefault="00CC71CA" w:rsidP="00CC71CA">
      <w:pPr>
        <w:rPr>
          <w:rFonts w:ascii="Arial" w:hAnsi="Arial" w:cs="Arial"/>
          <w:lang w:val="da-DK"/>
        </w:rPr>
      </w:pPr>
      <w:r w:rsidRPr="00CC71CA">
        <w:rPr>
          <w:rFonts w:ascii="Arial" w:hAnsi="Arial" w:cs="Arial"/>
          <w:b/>
          <w:lang w:val="da-DK" w:bidi="da-DK"/>
        </w:rPr>
        <w:t>Systemkrav til automatisk tiltfunktion med engcons og Trimbles produkter:</w:t>
      </w:r>
    </w:p>
    <w:p w14:paraId="460B10DD" w14:textId="159574F7" w:rsidR="00CC71CA" w:rsidRPr="009817B0" w:rsidRDefault="00CC71CA" w:rsidP="00CC71CA">
      <w:pPr>
        <w:rPr>
          <w:rFonts w:ascii="Arial" w:hAnsi="Arial" w:cs="Arial"/>
          <w:lang w:val="da-DK"/>
        </w:rPr>
      </w:pPr>
      <w:r w:rsidRPr="00CC71CA">
        <w:rPr>
          <w:rFonts w:ascii="Arial" w:hAnsi="Arial" w:cs="Arial"/>
          <w:lang w:val="da-DK" w:bidi="da-DK"/>
        </w:rPr>
        <w:t>Trimbles maskinstyringssystem:</w:t>
      </w:r>
      <w:r w:rsidRPr="009817B0">
        <w:rPr>
          <w:rFonts w:ascii="Arial" w:hAnsi="Arial" w:cs="Arial"/>
          <w:lang w:val="da-DK"/>
        </w:rPr>
        <w:br/>
      </w:r>
      <w:r w:rsidRPr="00CC71CA">
        <w:rPr>
          <w:rFonts w:ascii="Arial" w:hAnsi="Arial" w:cs="Arial"/>
          <w:lang w:val="da-DK" w:bidi="da-DK"/>
        </w:rPr>
        <w:t>Earthworks med GS5x0-sensorer og softwareversion v1.7.0. eller nyere. Tidligere hybridsystemer understøttes ikke</w:t>
      </w:r>
    </w:p>
    <w:p w14:paraId="67D7BC80" w14:textId="41AC8F41" w:rsidR="00CC71CA" w:rsidRPr="009817B0" w:rsidRDefault="00CC71CA" w:rsidP="00CC71CA">
      <w:pPr>
        <w:rPr>
          <w:rFonts w:ascii="Arial" w:hAnsi="Arial" w:cs="Arial"/>
          <w:lang w:val="da-DK"/>
        </w:rPr>
      </w:pPr>
      <w:r>
        <w:rPr>
          <w:rFonts w:ascii="Arial" w:hAnsi="Arial" w:cs="Arial"/>
          <w:lang w:val="da-DK" w:bidi="da-DK"/>
        </w:rPr>
        <w:lastRenderedPageBreak/>
        <w:t>E</w:t>
      </w:r>
      <w:r w:rsidRPr="00CC71CA">
        <w:rPr>
          <w:rFonts w:ascii="Arial" w:hAnsi="Arial" w:cs="Arial"/>
          <w:lang w:val="da-DK" w:bidi="da-DK"/>
        </w:rPr>
        <w:t>ngcons tiltrotatorer:</w:t>
      </w:r>
      <w:r w:rsidRPr="009817B0">
        <w:rPr>
          <w:rFonts w:ascii="Arial" w:hAnsi="Arial" w:cs="Arial"/>
          <w:lang w:val="da-DK"/>
        </w:rPr>
        <w:br/>
      </w:r>
      <w:r w:rsidRPr="00CC71CA">
        <w:rPr>
          <w:rFonts w:ascii="Arial" w:hAnsi="Arial" w:cs="Arial"/>
          <w:lang w:val="da-DK" w:bidi="da-DK"/>
        </w:rPr>
        <w:t>Alle tiltrotatormodeller</w:t>
      </w:r>
      <w:r w:rsidR="009817B0">
        <w:rPr>
          <w:rFonts w:ascii="Arial" w:hAnsi="Arial" w:cs="Arial"/>
          <w:lang w:val="da-DK" w:bidi="da-DK"/>
        </w:rPr>
        <w:t xml:space="preserve"> fra EC209 og opefter med ePS </w:t>
      </w:r>
      <w:r w:rsidRPr="00CC71CA">
        <w:rPr>
          <w:rFonts w:ascii="Arial" w:hAnsi="Arial" w:cs="Arial"/>
          <w:lang w:val="da-DK" w:bidi="da-DK"/>
        </w:rPr>
        <w:t>rotationssensor</w:t>
      </w:r>
      <w:r w:rsidR="009817B0">
        <w:rPr>
          <w:rFonts w:ascii="Arial" w:hAnsi="Arial" w:cs="Arial"/>
          <w:lang w:val="da-DK" w:bidi="da-DK"/>
        </w:rPr>
        <w:t xml:space="preserve"> og DC2 styresystem</w:t>
      </w:r>
      <w:bookmarkStart w:id="0" w:name="_GoBack"/>
      <w:bookmarkEnd w:id="0"/>
      <w:r w:rsidRPr="00CC71CA">
        <w:rPr>
          <w:rFonts w:ascii="Arial" w:hAnsi="Arial" w:cs="Arial"/>
          <w:lang w:val="da-DK" w:bidi="da-DK"/>
        </w:rPr>
        <w:t>.</w:t>
      </w:r>
    </w:p>
    <w:p w14:paraId="21512FEC" w14:textId="77777777" w:rsidR="00CC71CA" w:rsidRPr="009817B0" w:rsidRDefault="00CC71CA" w:rsidP="00CC71CA">
      <w:pPr>
        <w:rPr>
          <w:rFonts w:ascii="Arial" w:eastAsia="Calibri" w:hAnsi="Arial" w:cs="Arial"/>
          <w:b/>
          <w:lang w:val="da-DK"/>
        </w:rPr>
      </w:pPr>
    </w:p>
    <w:p w14:paraId="733C7901" w14:textId="51D5CD9F" w:rsidR="00CC71CA" w:rsidRPr="009817B0" w:rsidRDefault="00CC71CA" w:rsidP="00CC71CA">
      <w:pPr>
        <w:rPr>
          <w:rFonts w:ascii="Arial" w:hAnsi="Arial" w:cs="Arial"/>
          <w:lang w:val="sv-SE"/>
        </w:rPr>
      </w:pPr>
      <w:r w:rsidRPr="009817B0">
        <w:rPr>
          <w:rFonts w:ascii="Arial" w:eastAsia="Calibri" w:hAnsi="Arial" w:cs="Arial"/>
          <w:b/>
          <w:lang w:val="sv-SE"/>
        </w:rPr>
        <w:t>Kontakt:</w:t>
      </w:r>
      <w:r w:rsidRPr="009817B0">
        <w:rPr>
          <w:rFonts w:ascii="Arial" w:eastAsia="Calibri" w:hAnsi="Arial" w:cs="Arial"/>
          <w:lang w:val="sv-SE"/>
        </w:rPr>
        <w:br/>
      </w:r>
      <w:r w:rsidRPr="009817B0">
        <w:rPr>
          <w:rFonts w:ascii="Arial" w:hAnsi="Arial" w:cs="Arial"/>
          <w:lang w:val="sv-SE"/>
        </w:rPr>
        <w:t>Sten Strömgren, engcon Group | +46 [0]70 529 96 32</w:t>
      </w:r>
    </w:p>
    <w:p w14:paraId="78DA3C49" w14:textId="77777777" w:rsidR="007314AB" w:rsidRPr="009817B0" w:rsidRDefault="007314AB" w:rsidP="00CC71CA">
      <w:pPr>
        <w:rPr>
          <w:rFonts w:ascii="Arial" w:hAnsi="Arial" w:cs="Arial"/>
          <w:b/>
          <w:lang w:val="sv-SE" w:bidi="da-DK"/>
        </w:rPr>
      </w:pPr>
    </w:p>
    <w:p w14:paraId="0F28A791" w14:textId="6E1C4643" w:rsidR="007314AB" w:rsidRPr="009817B0" w:rsidRDefault="00CC71CA" w:rsidP="00CC71CA">
      <w:pPr>
        <w:rPr>
          <w:rFonts w:ascii="Arial" w:hAnsi="Arial" w:cs="Arial"/>
          <w:b/>
          <w:lang w:val="da-DK"/>
        </w:rPr>
      </w:pPr>
      <w:r w:rsidRPr="00CC71CA">
        <w:rPr>
          <w:rFonts w:ascii="Arial" w:hAnsi="Arial" w:cs="Arial"/>
          <w:b/>
          <w:lang w:val="da-DK" w:bidi="da-DK"/>
        </w:rPr>
        <w:t>For spørgsmål angående Trimble:</w:t>
      </w:r>
      <w:r w:rsidR="00260705" w:rsidRPr="009817B0">
        <w:rPr>
          <w:rFonts w:ascii="Arial" w:hAnsi="Arial" w:cs="Arial"/>
          <w:b/>
          <w:lang w:val="da-DK"/>
        </w:rPr>
        <w:br/>
      </w:r>
      <w:r w:rsidRPr="00CC71CA">
        <w:rPr>
          <w:rFonts w:ascii="Arial" w:hAnsi="Arial" w:cs="Arial"/>
          <w:lang w:val="da-DK" w:bidi="da-DK"/>
        </w:rPr>
        <w:t>Fredrik Eklind</w:t>
      </w:r>
      <w:r w:rsidR="00260705" w:rsidRPr="009817B0">
        <w:rPr>
          <w:rFonts w:ascii="Arial" w:hAnsi="Arial" w:cs="Arial"/>
          <w:b/>
          <w:lang w:val="da-DK"/>
        </w:rPr>
        <w:br/>
      </w:r>
      <w:r w:rsidRPr="00CC71CA">
        <w:rPr>
          <w:rFonts w:ascii="Arial" w:hAnsi="Arial" w:cs="Arial"/>
          <w:lang w:val="da-DK" w:bidi="da-DK"/>
        </w:rPr>
        <w:t>Mobil +46 72 08 39</w:t>
      </w:r>
      <w:r w:rsidR="00260705">
        <w:rPr>
          <w:rFonts w:ascii="Arial" w:hAnsi="Arial" w:cs="Arial"/>
          <w:lang w:val="da-DK" w:bidi="da-DK"/>
        </w:rPr>
        <w:t> </w:t>
      </w:r>
      <w:r w:rsidRPr="00CC71CA">
        <w:rPr>
          <w:rFonts w:ascii="Arial" w:hAnsi="Arial" w:cs="Arial"/>
          <w:lang w:val="da-DK" w:bidi="da-DK"/>
        </w:rPr>
        <w:t>559</w:t>
      </w:r>
      <w:r w:rsidR="00260705" w:rsidRPr="009817B0">
        <w:rPr>
          <w:rFonts w:ascii="Arial" w:hAnsi="Arial" w:cs="Arial"/>
          <w:b/>
          <w:lang w:val="da-DK"/>
        </w:rPr>
        <w:br/>
      </w:r>
      <w:r w:rsidRPr="00CC71CA">
        <w:rPr>
          <w:rFonts w:ascii="Arial" w:hAnsi="Arial" w:cs="Arial"/>
          <w:lang w:val="da-DK" w:bidi="da-DK"/>
        </w:rPr>
        <w:t xml:space="preserve">E-mail </w:t>
      </w:r>
      <w:hyperlink r:id="rId7" w:history="1">
        <w:r w:rsidRPr="00CC71CA">
          <w:rPr>
            <w:rStyle w:val="Hyperlink"/>
            <w:rFonts w:cs="Arial"/>
            <w:lang w:val="da-DK" w:bidi="da-DK"/>
          </w:rPr>
          <w:t>fredrik_eklind@trimble.com</w:t>
        </w:r>
      </w:hyperlink>
    </w:p>
    <w:p w14:paraId="656C12E0" w14:textId="681EEE6A" w:rsidR="00CC71CA" w:rsidRPr="00CC71CA" w:rsidRDefault="00CC71CA" w:rsidP="00CC71CA">
      <w:pPr>
        <w:rPr>
          <w:rFonts w:ascii="Arial" w:hAnsi="Arial" w:cs="Arial"/>
          <w:lang w:val="en-US"/>
        </w:rPr>
      </w:pPr>
      <w:r w:rsidRPr="009817B0">
        <w:rPr>
          <w:rFonts w:ascii="Arial" w:hAnsi="Arial" w:cs="Arial"/>
          <w:b/>
          <w:lang w:val="en-US" w:bidi="da-DK"/>
        </w:rPr>
        <w:t>For spørgsmål angående engcon:</w:t>
      </w:r>
      <w:r w:rsidR="00260705" w:rsidRPr="00260705">
        <w:rPr>
          <w:rFonts w:ascii="Arial" w:hAnsi="Arial" w:cs="Arial"/>
          <w:lang w:val="en-US"/>
        </w:rPr>
        <w:br/>
      </w:r>
      <w:r w:rsidRPr="009817B0">
        <w:rPr>
          <w:rFonts w:ascii="Arial" w:hAnsi="Arial" w:cs="Arial"/>
          <w:lang w:val="en-US" w:bidi="da-DK"/>
        </w:rPr>
        <w:t>Peter Huczkowsky</w:t>
      </w:r>
      <w:r w:rsidR="00260705" w:rsidRPr="00260705">
        <w:rPr>
          <w:rFonts w:ascii="Arial" w:hAnsi="Arial" w:cs="Arial"/>
          <w:lang w:val="en-US"/>
        </w:rPr>
        <w:br/>
      </w:r>
      <w:r w:rsidRPr="009817B0">
        <w:rPr>
          <w:rFonts w:ascii="Arial" w:hAnsi="Arial" w:cs="Arial"/>
          <w:lang w:val="en-US" w:bidi="da-DK"/>
        </w:rPr>
        <w:t>CIO &amp; Head of Development Control Systems</w:t>
      </w:r>
      <w:r w:rsidR="00260705" w:rsidRPr="00260705">
        <w:rPr>
          <w:rFonts w:ascii="Arial" w:hAnsi="Arial" w:cs="Arial"/>
          <w:lang w:val="en-US"/>
        </w:rPr>
        <w:br/>
      </w:r>
      <w:r w:rsidRPr="009817B0">
        <w:rPr>
          <w:rFonts w:ascii="Arial" w:hAnsi="Arial" w:cs="Arial"/>
          <w:lang w:val="en-US" w:bidi="da-DK"/>
        </w:rPr>
        <w:t>Mobil +46 70 529 96 07</w:t>
      </w:r>
      <w:r w:rsidR="00260705">
        <w:rPr>
          <w:rFonts w:ascii="Arial" w:hAnsi="Arial" w:cs="Arial"/>
          <w:lang w:val="en-US"/>
        </w:rPr>
        <w:br/>
      </w:r>
      <w:r w:rsidRPr="009817B0">
        <w:rPr>
          <w:rFonts w:ascii="Arial" w:hAnsi="Arial" w:cs="Arial"/>
          <w:lang w:val="en-US" w:bidi="da-DK"/>
        </w:rPr>
        <w:t xml:space="preserve">E-mail </w:t>
      </w:r>
      <w:hyperlink r:id="rId8" w:history="1">
        <w:r w:rsidRPr="009817B0">
          <w:rPr>
            <w:rStyle w:val="Hyperlink"/>
            <w:rFonts w:eastAsia="Times New Roman" w:cs="Arial"/>
            <w:lang w:val="en-US" w:bidi="da-DK"/>
          </w:rPr>
          <w:t>peter.huczkowsky@engcon.com</w:t>
        </w:r>
      </w:hyperlink>
      <w:r w:rsidRPr="009817B0">
        <w:rPr>
          <w:rFonts w:ascii="Arial" w:eastAsia="Times New Roman" w:hAnsi="Arial" w:cs="Arial"/>
          <w:color w:val="000000"/>
          <w:lang w:val="en-US" w:bidi="da-DK"/>
        </w:rPr>
        <w:t xml:space="preserve"> </w:t>
      </w:r>
    </w:p>
    <w:p w14:paraId="169DB450" w14:textId="77777777" w:rsidR="00CC71CA" w:rsidRPr="009817B0" w:rsidRDefault="00CC71CA" w:rsidP="00C2293C">
      <w:pPr>
        <w:rPr>
          <w:rFonts w:ascii="Arial" w:eastAsia="Calibri" w:hAnsi="Arial" w:cs="Arial"/>
          <w:lang w:val="en-US"/>
        </w:rPr>
      </w:pPr>
    </w:p>
    <w:p w14:paraId="538C75DB" w14:textId="72550633" w:rsidR="004A5D50" w:rsidRPr="009817B0" w:rsidRDefault="004A5D50" w:rsidP="00C2293C">
      <w:pPr>
        <w:rPr>
          <w:rFonts w:ascii="Arial" w:eastAsia="Calibri" w:hAnsi="Arial" w:cs="Arial"/>
          <w:lang w:val="en-US"/>
        </w:rPr>
      </w:pPr>
    </w:p>
    <w:sectPr w:rsidR="004A5D50" w:rsidRPr="009817B0" w:rsidSect="00260705">
      <w:headerReference w:type="default" r:id="rId9"/>
      <w:footerReference w:type="default" r:id="rId10"/>
      <w:headerReference w:type="first" r:id="rId11"/>
      <w:pgSz w:w="11900" w:h="16840"/>
      <w:pgMar w:top="2268" w:right="1134" w:bottom="567" w:left="1134" w:header="567"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1D22E" w14:textId="77777777" w:rsidR="00BE522B" w:rsidRDefault="00BE522B">
      <w:pPr>
        <w:spacing w:line="240" w:lineRule="auto"/>
      </w:pPr>
      <w:r>
        <w:separator/>
      </w:r>
    </w:p>
  </w:endnote>
  <w:endnote w:type="continuationSeparator" w:id="0">
    <w:p w14:paraId="6555773B" w14:textId="77777777" w:rsidR="00BE522B" w:rsidRDefault="00BE52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charset w:val="00"/>
    <w:family w:val="swiss"/>
    <w:pitch w:val="variable"/>
    <w:sig w:usb0="E1000AEF" w:usb1="5000A1FF" w:usb2="00000000" w:usb3="00000000" w:csb0="000001BF" w:csb1="00000000"/>
  </w:font>
  <w:font w:name="Helvetica Neue">
    <w:altName w:val="Corbel"/>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BB9D9" w14:textId="77777777" w:rsidR="00F20F46" w:rsidRPr="005F39E9" w:rsidRDefault="00F20F46" w:rsidP="00F20F46">
    <w:pPr>
      <w:widowControl w:val="0"/>
      <w:autoSpaceDE w:val="0"/>
      <w:autoSpaceDN w:val="0"/>
      <w:adjustRightInd w:val="0"/>
      <w:rPr>
        <w:rFonts w:ascii="Arial" w:hAnsi="Arial" w:cs="Helvetica"/>
        <w:sz w:val="16"/>
        <w:szCs w:val="16"/>
        <w:lang w:val="da-DK"/>
      </w:rPr>
    </w:pPr>
    <w:r w:rsidRPr="005F39E9">
      <w:rPr>
        <w:rFonts w:ascii="Arial" w:hAnsi="Arial" w:cs="Helvetica Neue"/>
        <w:i/>
        <w:iCs/>
        <w:sz w:val="16"/>
        <w:szCs w:val="16"/>
        <w:lang w:val="da-DK"/>
      </w:rPr>
      <w:t>engcon er verdens førende producent af tiltrotatorer (håndledsfunktion til gravemaskiner) og tilhørende redskaber, som øger gravemaskiners fleksibilitet, præcision og sikkerhed. Med viden, engagement og et højt serviceniveau skaber vi succes for vores kunder. </w:t>
    </w:r>
  </w:p>
  <w:p w14:paraId="02A5B1B9" w14:textId="59527EF8" w:rsidR="00F20F46" w:rsidRPr="009817B0" w:rsidRDefault="00F20F46" w:rsidP="00F20F46">
    <w:pPr>
      <w:rPr>
        <w:rStyle w:val="Hyperlink"/>
        <w:rFonts w:cs="Helvetica Neue"/>
        <w:i/>
        <w:iCs/>
        <w:sz w:val="16"/>
        <w:szCs w:val="16"/>
        <w:lang w:val="da-DK"/>
      </w:rPr>
    </w:pPr>
    <w:r w:rsidRPr="005F39E9">
      <w:rPr>
        <w:rFonts w:ascii="Arial" w:hAnsi="Arial" w:cs="Helvetica Neue"/>
        <w:i/>
        <w:iCs/>
        <w:sz w:val="16"/>
        <w:szCs w:val="16"/>
        <w:lang w:val="da-DK"/>
      </w:rPr>
      <w:t>engcon er en større koncern bestående af moderselskabet engcon Holding AB med sæde i Str</w:t>
    </w:r>
    <w:r w:rsidR="00016ED1">
      <w:rPr>
        <w:rFonts w:ascii="Arial" w:hAnsi="Arial" w:cs="Helvetica Neue"/>
        <w:i/>
        <w:iCs/>
        <w:sz w:val="16"/>
        <w:szCs w:val="16"/>
        <w:lang w:val="da-DK"/>
      </w:rPr>
      <w:t>ömsund i Sverige, og derudover 9</w:t>
    </w:r>
    <w:r w:rsidRPr="005F39E9">
      <w:rPr>
        <w:rFonts w:ascii="Arial" w:hAnsi="Arial" w:cs="Helvetica Neue"/>
        <w:i/>
        <w:iCs/>
        <w:sz w:val="16"/>
        <w:szCs w:val="16"/>
        <w:lang w:val="da-DK"/>
      </w:rPr>
      <w:t xml:space="preserve"> salgsselskaber på de respektive markeder Sverige, Norge, Finland</w:t>
    </w:r>
    <w:r>
      <w:rPr>
        <w:rFonts w:ascii="Arial" w:hAnsi="Arial" w:cs="Helvetica Neue"/>
        <w:i/>
        <w:iCs/>
        <w:sz w:val="16"/>
        <w:szCs w:val="16"/>
        <w:lang w:val="da-DK"/>
      </w:rPr>
      <w:t xml:space="preserve">, Danmark, England, Tyskland, </w:t>
    </w:r>
    <w:r w:rsidRPr="005F39E9">
      <w:rPr>
        <w:rFonts w:ascii="Arial" w:hAnsi="Arial" w:cs="Helvetica Neue"/>
        <w:i/>
        <w:iCs/>
        <w:sz w:val="16"/>
        <w:szCs w:val="16"/>
        <w:lang w:val="da-DK"/>
      </w:rPr>
      <w:t>Frankrig</w:t>
    </w:r>
    <w:r>
      <w:rPr>
        <w:rFonts w:ascii="Arial" w:hAnsi="Arial" w:cs="Helvetica Neue"/>
        <w:i/>
        <w:iCs/>
        <w:sz w:val="16"/>
        <w:szCs w:val="16"/>
        <w:lang w:val="da-DK"/>
      </w:rPr>
      <w:t xml:space="preserve">, Holland og </w:t>
    </w:r>
    <w:r w:rsidRPr="00F20F46">
      <w:rPr>
        <w:rFonts w:ascii="Arial" w:hAnsi="Arial" w:cs="Helvetica Neue"/>
        <w:i/>
        <w:iCs/>
        <w:sz w:val="16"/>
        <w:szCs w:val="16"/>
        <w:lang w:val="da-DK"/>
      </w:rPr>
      <w:t>Nordamerika (USA og Canada)</w:t>
    </w:r>
    <w:r>
      <w:rPr>
        <w:rFonts w:ascii="Arial" w:hAnsi="Arial" w:cs="Helvetica Neue"/>
        <w:i/>
        <w:iCs/>
        <w:sz w:val="16"/>
        <w:szCs w:val="16"/>
        <w:lang w:val="da-DK"/>
      </w:rPr>
      <w:t xml:space="preserve">. </w:t>
    </w:r>
    <w:r w:rsidRPr="005F39E9">
      <w:rPr>
        <w:rFonts w:ascii="Arial" w:hAnsi="Arial" w:cs="Helvetica Neue"/>
        <w:i/>
        <w:iCs/>
        <w:sz w:val="16"/>
        <w:szCs w:val="16"/>
        <w:lang w:val="da-DK"/>
      </w:rPr>
      <w:t>Ansvarlig for de øvrige markeder er engcon Internationa</w:t>
    </w:r>
    <w:r w:rsidR="00C302DE">
      <w:rPr>
        <w:rFonts w:ascii="Arial" w:hAnsi="Arial" w:cs="Helvetica Neue"/>
        <w:i/>
        <w:iCs/>
        <w:sz w:val="16"/>
        <w:szCs w:val="16"/>
        <w:lang w:val="da-DK"/>
      </w:rPr>
      <w:t>l. engcon-gruppen omsatte i 2017 for ca. 1000 mio. SEK med ca. 25</w:t>
    </w:r>
    <w:r>
      <w:rPr>
        <w:rFonts w:ascii="Arial" w:hAnsi="Arial" w:cs="Helvetica Neue"/>
        <w:i/>
        <w:iCs/>
        <w:sz w:val="16"/>
        <w:szCs w:val="16"/>
        <w:lang w:val="da-DK"/>
      </w:rPr>
      <w:t>0</w:t>
    </w:r>
    <w:r w:rsidRPr="005F39E9">
      <w:rPr>
        <w:rFonts w:ascii="Arial" w:hAnsi="Arial" w:cs="Helvetica Neue"/>
        <w:i/>
        <w:iCs/>
        <w:sz w:val="16"/>
        <w:szCs w:val="16"/>
        <w:lang w:val="da-DK"/>
      </w:rPr>
      <w:t xml:space="preserve"> medarbejdere.</w:t>
    </w:r>
    <w:r>
      <w:rPr>
        <w:rFonts w:ascii="Arial" w:hAnsi="Arial" w:cs="Helvetica Neue"/>
        <w:i/>
        <w:iCs/>
        <w:sz w:val="16"/>
        <w:szCs w:val="16"/>
        <w:lang w:val="da-DK"/>
      </w:rPr>
      <w:t xml:space="preserve"> </w:t>
    </w:r>
    <w:hyperlink r:id="rId1" w:history="1">
      <w:r w:rsidRPr="009817B0">
        <w:rPr>
          <w:rStyle w:val="Hyperlink"/>
          <w:rFonts w:cs="Helvetica Neue"/>
          <w:i/>
          <w:iCs/>
          <w:sz w:val="16"/>
          <w:szCs w:val="16"/>
          <w:lang w:val="da-DK"/>
        </w:rPr>
        <w:t>www.engcon.com</w:t>
      </w:r>
    </w:hyperlink>
  </w:p>
  <w:p w14:paraId="215B23F0" w14:textId="77777777" w:rsidR="00C302DE" w:rsidRPr="009817B0" w:rsidRDefault="00C302DE" w:rsidP="00F20F46">
    <w:pPr>
      <w:rPr>
        <w:rStyle w:val="Hyperlink"/>
        <w:rFonts w:cs="Helvetica Neue"/>
        <w:i/>
        <w:iCs/>
        <w:sz w:val="16"/>
        <w:szCs w:val="16"/>
        <w:lang w:val="da-DK"/>
      </w:rPr>
    </w:pPr>
  </w:p>
  <w:p w14:paraId="407E68DB" w14:textId="77777777" w:rsidR="00C302DE" w:rsidRPr="005F39E9" w:rsidRDefault="00C302DE" w:rsidP="00F20F46">
    <w:pPr>
      <w:rPr>
        <w:rFonts w:ascii="Arial" w:hAnsi="Arial"/>
        <w:sz w:val="16"/>
        <w:szCs w:val="16"/>
        <w:lang w:val="da-DK"/>
      </w:rPr>
    </w:pPr>
  </w:p>
  <w:p w14:paraId="1C5E1802" w14:textId="77777777" w:rsidR="00F20F46" w:rsidRPr="005F39E9" w:rsidRDefault="00F20F46" w:rsidP="00AA5111">
    <w:pPr>
      <w:rPr>
        <w:rFonts w:ascii="Arial" w:hAnsi="Arial"/>
        <w:sz w:val="16"/>
        <w:szCs w:val="16"/>
        <w:lang w:val="da-DK"/>
      </w:rPr>
    </w:pPr>
  </w:p>
  <w:p w14:paraId="0764D59B" w14:textId="77777777" w:rsidR="00D1219D" w:rsidRPr="009817B0" w:rsidRDefault="00D1219D" w:rsidP="000811E5">
    <w:pPr>
      <w:pStyle w:val="Footer"/>
      <w:rPr>
        <w:noProof/>
        <w:lang w:val="da-DK"/>
      </w:rPr>
    </w:pPr>
  </w:p>
  <w:p w14:paraId="78C9500E" w14:textId="1A4966F7" w:rsidR="00D1219D" w:rsidRPr="009817B0" w:rsidRDefault="00D1219D" w:rsidP="00267E42">
    <w:pPr>
      <w:pStyle w:val="Footer"/>
      <w:rPr>
        <w:color w:val="000000" w:themeColor="text1"/>
        <w:lang w:val="da-DK"/>
      </w:rPr>
    </w:pPr>
    <w:r w:rsidRPr="009817B0">
      <w:rPr>
        <w:rStyle w:val="Emphasis"/>
        <w:color w:val="000000" w:themeColor="text1"/>
        <w:lang w:val="da-DK"/>
      </w:rPr>
      <w:t xml:space="preserve">engcon </w:t>
    </w:r>
    <w:r w:rsidR="00016ED1" w:rsidRPr="009817B0">
      <w:rPr>
        <w:rStyle w:val="Emphasis"/>
        <w:color w:val="000000" w:themeColor="text1"/>
        <w:lang w:val="da-DK"/>
      </w:rPr>
      <w:t>Denmark</w:t>
    </w:r>
    <w:r w:rsidR="00DD0D25" w:rsidRPr="009817B0">
      <w:rPr>
        <w:color w:val="000000" w:themeColor="text1"/>
        <w:lang w:val="da-DK"/>
      </w:rPr>
      <w:br/>
    </w:r>
    <w:r w:rsidR="00106935" w:rsidRPr="009817B0">
      <w:rPr>
        <w:color w:val="000000" w:themeColor="text1"/>
        <w:lang w:val="da-DK"/>
      </w:rPr>
      <w:t>Knarreborgvej 19A</w:t>
    </w:r>
    <w:r w:rsidR="008A71EB" w:rsidRPr="009817B0">
      <w:rPr>
        <w:color w:val="000000" w:themeColor="text1"/>
        <w:lang w:val="da-DK"/>
      </w:rPr>
      <w:t xml:space="preserve">, </w:t>
    </w:r>
    <w:r w:rsidR="00106935" w:rsidRPr="009817B0">
      <w:rPr>
        <w:color w:val="000000" w:themeColor="text1"/>
        <w:lang w:val="da-DK"/>
      </w:rPr>
      <w:t>DK</w:t>
    </w:r>
    <w:r w:rsidR="00442C54" w:rsidRPr="009817B0">
      <w:rPr>
        <w:color w:val="000000" w:themeColor="text1"/>
        <w:lang w:val="da-DK"/>
      </w:rPr>
      <w:t>-</w:t>
    </w:r>
    <w:r w:rsidR="00106935" w:rsidRPr="009817B0">
      <w:rPr>
        <w:color w:val="000000" w:themeColor="text1"/>
        <w:lang w:val="da-DK"/>
      </w:rPr>
      <w:t>5690</w:t>
    </w:r>
    <w:r w:rsidR="008A71EB" w:rsidRPr="009817B0">
      <w:rPr>
        <w:color w:val="000000" w:themeColor="text1"/>
        <w:lang w:val="da-DK"/>
      </w:rPr>
      <w:t xml:space="preserve"> </w:t>
    </w:r>
    <w:r w:rsidR="00106935" w:rsidRPr="009817B0">
      <w:rPr>
        <w:color w:val="000000" w:themeColor="text1"/>
        <w:lang w:val="da-DK"/>
      </w:rPr>
      <w:t>Tommerup</w:t>
    </w:r>
    <w:r w:rsidR="008A71EB" w:rsidRPr="009817B0">
      <w:rPr>
        <w:color w:val="000000" w:themeColor="text1"/>
        <w:lang w:val="da-DK"/>
      </w:rPr>
      <w:t xml:space="preserve">, </w:t>
    </w:r>
    <w:r w:rsidR="00DD0D25" w:rsidRPr="009817B0">
      <w:rPr>
        <w:color w:val="000000" w:themeColor="text1"/>
        <w:lang w:val="da-DK"/>
      </w:rPr>
      <w:t>Denmark</w:t>
    </w:r>
  </w:p>
  <w:p w14:paraId="5E11308E" w14:textId="2DEB5FB7" w:rsidR="00D1219D" w:rsidRPr="008A71EB" w:rsidRDefault="00DD0D25" w:rsidP="00387FBE">
    <w:pPr>
      <w:pStyle w:val="Footer"/>
      <w:rPr>
        <w:color w:val="000000" w:themeColor="text1"/>
      </w:rPr>
    </w:pPr>
    <w:r>
      <w:t>www.engcon.com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AB58F" w14:textId="77777777" w:rsidR="00BE522B" w:rsidRDefault="00BE522B">
      <w:pPr>
        <w:spacing w:line="240" w:lineRule="auto"/>
      </w:pPr>
      <w:r>
        <w:separator/>
      </w:r>
    </w:p>
  </w:footnote>
  <w:footnote w:type="continuationSeparator" w:id="0">
    <w:p w14:paraId="15D0373A" w14:textId="77777777" w:rsidR="00BE522B" w:rsidRDefault="00BE52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63253" w14:textId="56C5486D" w:rsidR="00D1219D" w:rsidRPr="00710639" w:rsidRDefault="00680566" w:rsidP="00680566">
    <w:pPr>
      <w:pStyle w:val="Header"/>
      <w:ind w:left="-567"/>
    </w:pPr>
    <w:r>
      <w:rPr>
        <w:noProof/>
        <w:lang w:val="sv-SE" w:eastAsia="sv-SE" w:bidi="ar-SA"/>
      </w:rPr>
      <w:drawing>
        <wp:inline distT="0" distB="0" distL="0" distR="0" wp14:anchorId="69786D77" wp14:editId="6979179E">
          <wp:extent cx="6872400" cy="1083600"/>
          <wp:effectExtent l="0" t="0" r="5080" b="254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con_yellow_190x30mm.jpg"/>
                  <pic:cNvPicPr/>
                </pic:nvPicPr>
                <pic:blipFill>
                  <a:blip r:embed="rId1">
                    <a:extLst>
                      <a:ext uri="{28A0092B-C50C-407E-A947-70E740481C1C}">
                        <a14:useLocalDpi xmlns:a14="http://schemas.microsoft.com/office/drawing/2010/main" val="0"/>
                      </a:ext>
                    </a:extLst>
                  </a:blip>
                  <a:stretch>
                    <a:fillRect/>
                  </a:stretch>
                </pic:blipFill>
                <pic:spPr>
                  <a:xfrm>
                    <a:off x="0" y="0"/>
                    <a:ext cx="6872400" cy="1083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D5FC2" w14:textId="47519F5A" w:rsidR="00260705" w:rsidRDefault="00260705">
    <w:pPr>
      <w:pStyle w:val="Header"/>
    </w:pPr>
    <w:r>
      <w:rPr>
        <w:noProof/>
        <w:lang w:val="sv-SE" w:eastAsia="sv-SE" w:bidi="ar-SA"/>
      </w:rPr>
      <w:drawing>
        <wp:inline distT="0" distB="0" distL="0" distR="0" wp14:anchorId="23795640" wp14:editId="11A96D8A">
          <wp:extent cx="6116320" cy="964188"/>
          <wp:effectExtent l="0" t="0" r="0" b="127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con_yellow_190x30mm.jpg"/>
                  <pic:cNvPicPr/>
                </pic:nvPicPr>
                <pic:blipFill>
                  <a:blip r:embed="rId1">
                    <a:extLst>
                      <a:ext uri="{28A0092B-C50C-407E-A947-70E740481C1C}">
                        <a14:useLocalDpi xmlns:a14="http://schemas.microsoft.com/office/drawing/2010/main" val="0"/>
                      </a:ext>
                    </a:extLst>
                  </a:blip>
                  <a:stretch>
                    <a:fillRect/>
                  </a:stretch>
                </pic:blipFill>
                <pic:spPr>
                  <a:xfrm>
                    <a:off x="0" y="0"/>
                    <a:ext cx="6116320" cy="9641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4"/>
  </w:num>
  <w:num w:numId="13">
    <w:abstractNumId w:val="11"/>
  </w:num>
  <w:num w:numId="14">
    <w:abstractNumId w:val="13"/>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323"/>
    <w:rsid w:val="00016ED1"/>
    <w:rsid w:val="00024A49"/>
    <w:rsid w:val="0002593A"/>
    <w:rsid w:val="00030ECA"/>
    <w:rsid w:val="00037629"/>
    <w:rsid w:val="0004220C"/>
    <w:rsid w:val="000811E5"/>
    <w:rsid w:val="00106935"/>
    <w:rsid w:val="001A5920"/>
    <w:rsid w:val="00260705"/>
    <w:rsid w:val="00267E42"/>
    <w:rsid w:val="002706DE"/>
    <w:rsid w:val="002A70CD"/>
    <w:rsid w:val="002B17A9"/>
    <w:rsid w:val="00352823"/>
    <w:rsid w:val="0037436A"/>
    <w:rsid w:val="00380ABE"/>
    <w:rsid w:val="00387FBE"/>
    <w:rsid w:val="00392274"/>
    <w:rsid w:val="003C76BF"/>
    <w:rsid w:val="004224FA"/>
    <w:rsid w:val="00441C8F"/>
    <w:rsid w:val="00442C54"/>
    <w:rsid w:val="004A5D50"/>
    <w:rsid w:val="005134CA"/>
    <w:rsid w:val="00513D14"/>
    <w:rsid w:val="00543A0B"/>
    <w:rsid w:val="00551821"/>
    <w:rsid w:val="005C1B75"/>
    <w:rsid w:val="005C4507"/>
    <w:rsid w:val="005E33FE"/>
    <w:rsid w:val="00680566"/>
    <w:rsid w:val="006A6A4E"/>
    <w:rsid w:val="00710639"/>
    <w:rsid w:val="007314AB"/>
    <w:rsid w:val="00740CB5"/>
    <w:rsid w:val="007657BF"/>
    <w:rsid w:val="00785E33"/>
    <w:rsid w:val="007C6957"/>
    <w:rsid w:val="008168A7"/>
    <w:rsid w:val="008A0593"/>
    <w:rsid w:val="008A71EB"/>
    <w:rsid w:val="009533B6"/>
    <w:rsid w:val="009817B0"/>
    <w:rsid w:val="00A9015D"/>
    <w:rsid w:val="00AA5111"/>
    <w:rsid w:val="00AB2156"/>
    <w:rsid w:val="00B110C9"/>
    <w:rsid w:val="00B1346B"/>
    <w:rsid w:val="00B43D67"/>
    <w:rsid w:val="00B66A5F"/>
    <w:rsid w:val="00BD4323"/>
    <w:rsid w:val="00BE522B"/>
    <w:rsid w:val="00BF4E8B"/>
    <w:rsid w:val="00C2293C"/>
    <w:rsid w:val="00C302DE"/>
    <w:rsid w:val="00C741EC"/>
    <w:rsid w:val="00C86DA7"/>
    <w:rsid w:val="00CB417E"/>
    <w:rsid w:val="00CC71CA"/>
    <w:rsid w:val="00CE7CE5"/>
    <w:rsid w:val="00D1219D"/>
    <w:rsid w:val="00D84CA5"/>
    <w:rsid w:val="00DA1F90"/>
    <w:rsid w:val="00DD0D25"/>
    <w:rsid w:val="00E16CE1"/>
    <w:rsid w:val="00E811D6"/>
    <w:rsid w:val="00F20F46"/>
    <w:rsid w:val="00F53DC1"/>
    <w:rsid w:val="00FE724C"/>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D993E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Heading2">
    <w:name w:val="heading 2"/>
    <w:basedOn w:val="Normal"/>
    <w:next w:val="BodyText"/>
    <w:link w:val="Heading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Heading3">
    <w:name w:val="heading 3"/>
    <w:basedOn w:val="Normal"/>
    <w:next w:val="BodyText"/>
    <w:link w:val="Heading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Heading4">
    <w:name w:val="heading 4"/>
    <w:basedOn w:val="Heading3"/>
    <w:next w:val="Normal"/>
    <w:link w:val="Heading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Heading5">
    <w:name w:val="heading 5"/>
    <w:basedOn w:val="Normal"/>
    <w:next w:val="Normal"/>
    <w:link w:val="Heading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HeaderChar">
    <w:name w:val="Header Char"/>
    <w:basedOn w:val="DefaultParagraphFont"/>
    <w:link w:val="Header"/>
    <w:uiPriority w:val="99"/>
    <w:rsid w:val="00710639"/>
    <w:rPr>
      <w:sz w:val="24"/>
      <w:szCs w:val="24"/>
    </w:rPr>
  </w:style>
  <w:style w:type="paragraph" w:styleId="Footer">
    <w:name w:val="footer"/>
    <w:basedOn w:val="Normal"/>
    <w:link w:val="FooterChar"/>
    <w:uiPriority w:val="99"/>
    <w:unhideWhenUsed/>
    <w:rsid w:val="00433BAB"/>
    <w:pPr>
      <w:spacing w:after="0" w:line="288" w:lineRule="auto"/>
      <w:jc w:val="center"/>
    </w:pPr>
    <w:rPr>
      <w:rFonts w:ascii="Arial" w:eastAsia="Cambria" w:hAnsi="Arial" w:cs="Times New Roman"/>
      <w:sz w:val="14"/>
      <w:szCs w:val="24"/>
    </w:rPr>
  </w:style>
  <w:style w:type="character" w:customStyle="1" w:styleId="FooterChar">
    <w:name w:val="Footer Char"/>
    <w:basedOn w:val="DefaultParagraphFont"/>
    <w:link w:val="Footer"/>
    <w:uiPriority w:val="99"/>
    <w:rsid w:val="00433BAB"/>
    <w:rPr>
      <w:rFonts w:ascii="Arial" w:hAnsi="Arial"/>
      <w:sz w:val="14"/>
    </w:rPr>
  </w:style>
  <w:style w:type="character" w:customStyle="1" w:styleId="Heading1Char">
    <w:name w:val="Heading 1 Char"/>
    <w:basedOn w:val="DefaultParagraphFont"/>
    <w:link w:val="Heading1"/>
    <w:uiPriority w:val="9"/>
    <w:rsid w:val="0059283E"/>
    <w:rPr>
      <w:rFonts w:ascii="Arial Black" w:eastAsia="Times New Roman" w:hAnsi="Arial Black" w:cs="Times New Roman"/>
      <w:bCs/>
      <w:sz w:val="38"/>
      <w:szCs w:val="32"/>
    </w:rPr>
  </w:style>
  <w:style w:type="character" w:customStyle="1" w:styleId="Heading2Char">
    <w:name w:val="Heading 2 Char"/>
    <w:basedOn w:val="DefaultParagraphFont"/>
    <w:link w:val="Heading2"/>
    <w:uiPriority w:val="9"/>
    <w:rsid w:val="0059283E"/>
    <w:rPr>
      <w:rFonts w:ascii="Arial Black" w:eastAsia="Times New Roman" w:hAnsi="Arial Black" w:cs="Times New Roman"/>
      <w:bCs/>
      <w:color w:val="000000"/>
      <w:sz w:val="34"/>
      <w:szCs w:val="26"/>
    </w:rPr>
  </w:style>
  <w:style w:type="character" w:customStyle="1" w:styleId="Heading3Char">
    <w:name w:val="Heading 3 Char"/>
    <w:basedOn w:val="DefaultParagraphFont"/>
    <w:link w:val="Heading3"/>
    <w:uiPriority w:val="9"/>
    <w:rsid w:val="0059283E"/>
    <w:rPr>
      <w:rFonts w:ascii="Arial Black" w:eastAsia="Times New Roman" w:hAnsi="Arial Black" w:cs="Times New Roman"/>
      <w:bCs/>
      <w:color w:val="000000"/>
      <w:sz w:val="30"/>
    </w:rPr>
  </w:style>
  <w:style w:type="paragraph" w:styleId="BodyText">
    <w:name w:val="Body Text"/>
    <w:basedOn w:val="Normal"/>
    <w:next w:val="BodyTextIndent"/>
    <w:link w:val="BodyTextChar"/>
    <w:uiPriority w:val="99"/>
    <w:unhideWhenUsed/>
    <w:qFormat/>
    <w:rsid w:val="00EE7211"/>
    <w:pPr>
      <w:spacing w:after="0" w:line="288" w:lineRule="auto"/>
    </w:pPr>
    <w:rPr>
      <w:rFonts w:ascii="Arial" w:eastAsia="Cambria" w:hAnsi="Arial" w:cs="Times New Roman"/>
      <w:sz w:val="18"/>
      <w:szCs w:val="24"/>
    </w:rPr>
  </w:style>
  <w:style w:type="character" w:customStyle="1" w:styleId="BodyTextChar">
    <w:name w:val="Body Text Char"/>
    <w:basedOn w:val="DefaultParagraphFont"/>
    <w:link w:val="BodyText"/>
    <w:uiPriority w:val="99"/>
    <w:rsid w:val="00EE7211"/>
    <w:rPr>
      <w:rFonts w:ascii="Arial" w:hAnsi="Arial"/>
      <w:sz w:val="18"/>
    </w:rPr>
  </w:style>
  <w:style w:type="paragraph" w:styleId="BodyTextIndent">
    <w:name w:val="Body Text Indent"/>
    <w:basedOn w:val="Normal"/>
    <w:link w:val="BodyTextIndent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odyTextIndentChar">
    <w:name w:val="Body Text Indent Char"/>
    <w:basedOn w:val="DefaultParagraphFont"/>
    <w:link w:val="BodyTextIndent"/>
    <w:uiPriority w:val="99"/>
    <w:rsid w:val="00B25DBC"/>
    <w:rPr>
      <w:rFonts w:ascii="Arial" w:hAnsi="Arial"/>
      <w:sz w:val="18"/>
      <w:szCs w:val="24"/>
      <w:lang w:eastAsia="de-DE"/>
    </w:rPr>
  </w:style>
  <w:style w:type="paragraph" w:styleId="ListNumber">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ListBullet">
    <w:name w:val="List Bullet"/>
    <w:basedOn w:val="Normal"/>
    <w:uiPriority w:val="99"/>
    <w:unhideWhenUsed/>
    <w:qFormat/>
    <w:rsid w:val="007A5410"/>
    <w:pPr>
      <w:numPr>
        <w:numId w:val="10"/>
      </w:numPr>
      <w:tabs>
        <w:tab w:val="clear" w:pos="360"/>
      </w:tabs>
      <w:spacing w:after="0" w:line="288" w:lineRule="auto"/>
      <w:ind w:left="340" w:hanging="340"/>
      <w:contextualSpacing/>
    </w:pPr>
    <w:rPr>
      <w:rFonts w:ascii="Arial" w:eastAsia="Cambria" w:hAnsi="Arial" w:cs="Times New Roman"/>
      <w:sz w:val="18"/>
      <w:szCs w:val="24"/>
    </w:rPr>
  </w:style>
  <w:style w:type="character" w:styleId="PageNumber">
    <w:name w:val="page number"/>
    <w:basedOn w:val="DefaultParagraphFont"/>
    <w:uiPriority w:val="99"/>
    <w:semiHidden/>
    <w:unhideWhenUsed/>
    <w:rsid w:val="007A5410"/>
    <w:rPr>
      <w:rFonts w:ascii="Arial" w:hAnsi="Arial"/>
      <w:dstrike w:val="0"/>
      <w:color w:val="auto"/>
      <w:sz w:val="14"/>
      <w:u w:val="none"/>
      <w:vertAlign w:val="baseline"/>
    </w:rPr>
  </w:style>
  <w:style w:type="character" w:styleId="Emphasis">
    <w:name w:val="Emphasis"/>
    <w:basedOn w:val="DefaultParagraphFont"/>
    <w:uiPriority w:val="20"/>
    <w:qFormat/>
    <w:rsid w:val="00433BAB"/>
    <w:rPr>
      <w:rFonts w:ascii="Arial" w:hAnsi="Arial"/>
      <w:b/>
      <w:iCs/>
      <w:dstrike w:val="0"/>
      <w:color w:val="auto"/>
      <w:u w:val="none"/>
      <w:vertAlign w:val="baseline"/>
    </w:rPr>
  </w:style>
  <w:style w:type="character" w:styleId="Hyperlink">
    <w:name w:val="Hyperlink"/>
    <w:basedOn w:val="DefaultParagraphFont"/>
    <w:uiPriority w:val="99"/>
    <w:unhideWhenUsed/>
    <w:rsid w:val="00387FBE"/>
    <w:rPr>
      <w:rFonts w:ascii="Arial" w:hAnsi="Arial"/>
      <w:color w:val="auto"/>
      <w:u w:val="none"/>
    </w:rPr>
  </w:style>
  <w:style w:type="character" w:styleId="FollowedHyperlink">
    <w:name w:val="FollowedHyperlink"/>
    <w:basedOn w:val="DefaultParagraphFont"/>
    <w:uiPriority w:val="99"/>
    <w:semiHidden/>
    <w:unhideWhenUsed/>
    <w:rsid w:val="003819B2"/>
    <w:rPr>
      <w:color w:val="800080"/>
      <w:u w:val="single"/>
    </w:rPr>
  </w:style>
  <w:style w:type="paragraph" w:styleId="Date">
    <w:name w:val="Date"/>
    <w:basedOn w:val="Normal"/>
    <w:next w:val="Normal"/>
    <w:link w:val="DateChar"/>
    <w:uiPriority w:val="99"/>
    <w:unhideWhenUsed/>
    <w:rsid w:val="00534B4D"/>
    <w:pPr>
      <w:spacing w:after="0" w:line="288" w:lineRule="auto"/>
      <w:jc w:val="right"/>
    </w:pPr>
    <w:rPr>
      <w:rFonts w:ascii="Arial" w:eastAsia="Cambria" w:hAnsi="Arial" w:cs="Times New Roman"/>
      <w:sz w:val="18"/>
      <w:szCs w:val="24"/>
    </w:rPr>
  </w:style>
  <w:style w:type="character" w:customStyle="1" w:styleId="DateChar">
    <w:name w:val="Date Char"/>
    <w:basedOn w:val="DefaultParagraphFont"/>
    <w:link w:val="Date"/>
    <w:uiPriority w:val="99"/>
    <w:rsid w:val="00534B4D"/>
    <w:rPr>
      <w:rFonts w:ascii="Arial" w:hAnsi="Arial"/>
      <w:sz w:val="22"/>
    </w:rPr>
  </w:style>
  <w:style w:type="character" w:customStyle="1" w:styleId="Heading4Char">
    <w:name w:val="Heading 4 Char"/>
    <w:basedOn w:val="DefaultParagraphFont"/>
    <w:link w:val="Heading4"/>
    <w:uiPriority w:val="9"/>
    <w:rsid w:val="00441C8F"/>
    <w:rPr>
      <w:rFonts w:ascii="Arial-BoldMT" w:eastAsiaTheme="majorEastAsia" w:hAnsi="Arial-BoldMT" w:cstheme="majorBidi"/>
      <w:iCs/>
      <w:color w:val="000000" w:themeColor="text1"/>
      <w:sz w:val="22"/>
      <w:szCs w:val="24"/>
      <w:lang w:eastAsia="de-DE"/>
    </w:rPr>
  </w:style>
  <w:style w:type="paragraph" w:styleId="Title">
    <w:name w:val="Title"/>
    <w:basedOn w:val="Normal"/>
    <w:next w:val="Normal"/>
    <w:link w:val="Title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onText">
    <w:name w:val="Balloon Text"/>
    <w:basedOn w:val="Normal"/>
    <w:link w:val="Balloon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onTextChar">
    <w:name w:val="Balloon Text Char"/>
    <w:basedOn w:val="DefaultParagraphFont"/>
    <w:link w:val="BalloonText"/>
    <w:uiPriority w:val="99"/>
    <w:semiHidden/>
    <w:rsid w:val="002B17A9"/>
    <w:rPr>
      <w:rFonts w:ascii="Lucida Grande" w:hAnsi="Lucida Grande" w:cs="Lucida Grande"/>
      <w:sz w:val="18"/>
      <w:szCs w:val="18"/>
      <w:lang w:eastAsia="de-DE"/>
    </w:rPr>
  </w:style>
  <w:style w:type="character" w:customStyle="1" w:styleId="Heading5Char">
    <w:name w:val="Heading 5 Char"/>
    <w:basedOn w:val="DefaultParagraphFont"/>
    <w:link w:val="Heading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rong">
    <w:name w:val="Strong"/>
    <w:basedOn w:val="DefaultParagraphFont"/>
    <w:uiPriority w:val="22"/>
    <w:qFormat/>
    <w:rsid w:val="00543A0B"/>
    <w:rPr>
      <w:b/>
      <w:bCs/>
    </w:rPr>
  </w:style>
  <w:style w:type="paragraph" w:styleId="ListParagraph">
    <w:name w:val="List Paragraph"/>
    <w:basedOn w:val="Normal"/>
    <w:uiPriority w:val="34"/>
    <w:rsid w:val="00B134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huczkowsky@engco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redrik_eklind@trimbl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engc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engcon Sweden</Template>
  <TotalTime>0</TotalTime>
  <Pages>2</Pages>
  <Words>456</Words>
  <Characters>2787</Characters>
  <Application>Microsoft Office Word</Application>
  <DocSecurity>0</DocSecurity>
  <Lines>23</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3237</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Eva Holdensen</cp:lastModifiedBy>
  <cp:revision>4</cp:revision>
  <cp:lastPrinted>2018-11-02T12:33:00Z</cp:lastPrinted>
  <dcterms:created xsi:type="dcterms:W3CDTF">2018-11-02T12:33:00Z</dcterms:created>
  <dcterms:modified xsi:type="dcterms:W3CDTF">2018-11-08T13:27:00Z</dcterms:modified>
</cp:coreProperties>
</file>