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C7" w:rsidRPr="00F7087A" w:rsidRDefault="005D6059" w:rsidP="00C52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bookmarkStart w:id="0" w:name="_GoBack"/>
      <w:r w:rsidRPr="00F7087A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571750" cy="685800"/>
            <wp:effectExtent l="0" t="0" r="0" b="0"/>
            <wp:wrapThrough wrapText="bothSides">
              <wp:wrapPolygon edited="0">
                <wp:start x="2133" y="0"/>
                <wp:lineTo x="427" y="2400"/>
                <wp:lineTo x="213" y="10400"/>
                <wp:lineTo x="1280" y="13600"/>
                <wp:lineTo x="427" y="14400"/>
                <wp:lineTo x="0" y="16000"/>
                <wp:lineTo x="0" y="20800"/>
                <wp:lineTo x="21333" y="20800"/>
                <wp:lineTo x="21333" y="15200"/>
                <wp:lineTo x="11093" y="11200"/>
                <wp:lineTo x="6400" y="3200"/>
                <wp:lineTo x="3413" y="0"/>
                <wp:lineTo x="2133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kommunikation_logo2011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E7F" w:rsidRPr="00F7087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v-SE"/>
        </w:rPr>
        <w:t xml:space="preserve"> </w:t>
      </w:r>
      <w:r w:rsidRPr="00F7087A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br/>
      </w:r>
      <w:bookmarkEnd w:id="0"/>
      <w:r w:rsidR="000952AB" w:rsidRPr="00F7087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sv-SE"/>
        </w:rPr>
        <w:t>Pressmeddelande</w:t>
      </w:r>
    </w:p>
    <w:p w:rsidR="002350C7" w:rsidRPr="00F7087A" w:rsidRDefault="008038B7" w:rsidP="00C52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F708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18</w:t>
      </w:r>
      <w:r w:rsidR="000952AB" w:rsidRPr="00F708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mars 2014</w:t>
      </w:r>
    </w:p>
    <w:p w:rsidR="000952AB" w:rsidRPr="00F7087A" w:rsidRDefault="00A74919" w:rsidP="000952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F7087A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Hur </w:t>
      </w:r>
      <w:r w:rsidR="000952AB" w:rsidRPr="00F7087A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digital är kriskommunikationen?</w:t>
      </w:r>
    </w:p>
    <w:p w:rsidR="003042BF" w:rsidRPr="00F7087A" w:rsidRDefault="000952AB" w:rsidP="000952A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</w:rPr>
      </w:pPr>
      <w:r w:rsidRPr="00F7087A">
        <w:rPr>
          <w:rFonts w:ascii="Times New Roman" w:hAnsi="Times New Roman" w:cs="Times New Roman"/>
          <w:b/>
        </w:rPr>
        <w:t xml:space="preserve">Ett ämne som Jansäter Kommunikation tog upp under en forskningspresentation under Åre Risk Event. Årets tema var </w:t>
      </w:r>
      <w:proofErr w:type="spellStart"/>
      <w:r w:rsidRPr="00F7087A">
        <w:rPr>
          <w:rFonts w:ascii="Times New Roman" w:hAnsi="Times New Roman" w:cs="Times New Roman"/>
          <w:b/>
        </w:rPr>
        <w:t>eventsäkerhet</w:t>
      </w:r>
      <w:proofErr w:type="spellEnd"/>
      <w:r w:rsidR="002345FE" w:rsidRPr="00F7087A">
        <w:rPr>
          <w:rFonts w:ascii="Times New Roman" w:hAnsi="Times New Roman" w:cs="Times New Roman"/>
          <w:b/>
        </w:rPr>
        <w:t xml:space="preserve"> och u</w:t>
      </w:r>
      <w:r w:rsidRPr="00F7087A">
        <w:rPr>
          <w:rFonts w:ascii="Times New Roman" w:hAnsi="Times New Roman" w:cs="Times New Roman"/>
          <w:b/>
        </w:rPr>
        <w:t xml:space="preserve">nder </w:t>
      </w:r>
      <w:r w:rsidR="00F7087A" w:rsidRPr="00F7087A">
        <w:rPr>
          <w:rFonts w:ascii="Times New Roman" w:hAnsi="Times New Roman" w:cs="Times New Roman"/>
          <w:b/>
        </w:rPr>
        <w:t>Jansäters presentation</w:t>
      </w:r>
      <w:r w:rsidRPr="00F7087A">
        <w:rPr>
          <w:rFonts w:ascii="Times New Roman" w:hAnsi="Times New Roman" w:cs="Times New Roman"/>
          <w:b/>
        </w:rPr>
        <w:t xml:space="preserve"> diskuterades bland annat hur verktyg kan användas under evenemang och vem som bär ansvaret</w:t>
      </w:r>
      <w:r w:rsidR="002345FE" w:rsidRPr="00F7087A">
        <w:rPr>
          <w:rFonts w:ascii="Times New Roman" w:hAnsi="Times New Roman" w:cs="Times New Roman"/>
          <w:b/>
        </w:rPr>
        <w:t xml:space="preserve"> för säkerheten</w:t>
      </w:r>
      <w:r w:rsidRPr="00F7087A">
        <w:rPr>
          <w:rFonts w:ascii="Times New Roman" w:hAnsi="Times New Roman" w:cs="Times New Roman"/>
          <w:b/>
        </w:rPr>
        <w:t>.</w:t>
      </w:r>
    </w:p>
    <w:p w:rsidR="000952AB" w:rsidRPr="00F7087A" w:rsidRDefault="000952AB" w:rsidP="00DD79C4">
      <w:pPr>
        <w:spacing w:after="0" w:line="240" w:lineRule="auto"/>
        <w:rPr>
          <w:rFonts w:ascii="Times New Roman" w:hAnsi="Times New Roman" w:cs="Times New Roman"/>
          <w:b/>
        </w:rPr>
      </w:pPr>
      <w:r w:rsidRPr="00F7087A">
        <w:rPr>
          <w:rFonts w:ascii="Times New Roman" w:hAnsi="Times New Roman" w:cs="Times New Roman"/>
        </w:rPr>
        <w:t xml:space="preserve">Åre Risk Event pågick mellan </w:t>
      </w:r>
      <w:r w:rsidR="006E7528" w:rsidRPr="00F7087A">
        <w:rPr>
          <w:rFonts w:ascii="Times New Roman" w:hAnsi="Times New Roman" w:cs="Times New Roman"/>
        </w:rPr>
        <w:t xml:space="preserve">den </w:t>
      </w:r>
      <w:r w:rsidR="002345FE" w:rsidRPr="00F7087A">
        <w:rPr>
          <w:rFonts w:ascii="Times New Roman" w:hAnsi="Times New Roman" w:cs="Times New Roman"/>
        </w:rPr>
        <w:t xml:space="preserve">10-12 mars och anordnas av RCR på Mittuniversitetet. </w:t>
      </w:r>
      <w:r w:rsidRPr="00F7087A">
        <w:rPr>
          <w:rFonts w:ascii="Times New Roman" w:hAnsi="Times New Roman" w:cs="Times New Roman"/>
        </w:rPr>
        <w:t xml:space="preserve">Under konferensen diskuterades </w:t>
      </w:r>
      <w:r w:rsidR="002345FE" w:rsidRPr="00F7087A">
        <w:rPr>
          <w:rFonts w:ascii="Times New Roman" w:hAnsi="Times New Roman" w:cs="Times New Roman"/>
        </w:rPr>
        <w:t>teman som risker och kommunikation</w:t>
      </w:r>
      <w:r w:rsidR="00F7087A" w:rsidRPr="00F7087A">
        <w:rPr>
          <w:rFonts w:ascii="Times New Roman" w:hAnsi="Times New Roman" w:cs="Times New Roman"/>
        </w:rPr>
        <w:t>. Dessutom den klassiska problematiken</w:t>
      </w:r>
      <w:r w:rsidRPr="00F7087A">
        <w:rPr>
          <w:rFonts w:ascii="Times New Roman" w:hAnsi="Times New Roman" w:cs="Times New Roman"/>
        </w:rPr>
        <w:t xml:space="preserve"> </w:t>
      </w:r>
      <w:r w:rsidR="00F7087A" w:rsidRPr="00F7087A">
        <w:rPr>
          <w:rFonts w:ascii="Times New Roman" w:hAnsi="Times New Roman" w:cs="Times New Roman"/>
        </w:rPr>
        <w:t xml:space="preserve">med definition av </w:t>
      </w:r>
      <w:r w:rsidRPr="00F7087A">
        <w:rPr>
          <w:rFonts w:ascii="Times New Roman" w:hAnsi="Times New Roman" w:cs="Times New Roman"/>
        </w:rPr>
        <w:t>kris och vilka interna kommunikationsmissar det kan innebära när man inte vet vem som har m</w:t>
      </w:r>
      <w:r w:rsidR="00F7087A" w:rsidRPr="00F7087A">
        <w:rPr>
          <w:rFonts w:ascii="Times New Roman" w:hAnsi="Times New Roman" w:cs="Times New Roman"/>
        </w:rPr>
        <w:t xml:space="preserve">andat </w:t>
      </w:r>
      <w:r w:rsidRPr="00F7087A">
        <w:rPr>
          <w:rFonts w:ascii="Times New Roman" w:hAnsi="Times New Roman" w:cs="Times New Roman"/>
        </w:rPr>
        <w:t>att alarmera.</w:t>
      </w:r>
      <w:r w:rsidR="002345FE" w:rsidRPr="00F7087A">
        <w:rPr>
          <w:rFonts w:ascii="Times New Roman" w:hAnsi="Times New Roman" w:cs="Times New Roman"/>
        </w:rPr>
        <w:t xml:space="preserve"> Ev</w:t>
      </w:r>
      <w:r w:rsidR="00F7087A" w:rsidRPr="00F7087A">
        <w:rPr>
          <w:rFonts w:ascii="Times New Roman" w:hAnsi="Times New Roman" w:cs="Times New Roman"/>
        </w:rPr>
        <w:t>ent är allt från olympiader</w:t>
      </w:r>
      <w:r w:rsidR="002345FE" w:rsidRPr="00F7087A">
        <w:rPr>
          <w:rFonts w:ascii="Times New Roman" w:hAnsi="Times New Roman" w:cs="Times New Roman"/>
        </w:rPr>
        <w:t xml:space="preserve"> och eurovisionsschlager till konferenser, öppet hus och lekland. </w:t>
      </w:r>
      <w:r w:rsidR="00F7087A" w:rsidRPr="00F7087A">
        <w:rPr>
          <w:rFonts w:ascii="Times New Roman" w:hAnsi="Times New Roman" w:cs="Times New Roman"/>
        </w:rPr>
        <w:t>Även</w:t>
      </w:r>
      <w:r w:rsidR="002345FE" w:rsidRPr="00F7087A">
        <w:rPr>
          <w:rFonts w:ascii="Times New Roman" w:hAnsi="Times New Roman" w:cs="Times New Roman"/>
        </w:rPr>
        <w:t xml:space="preserve"> riksdagens öppnande och liknande händelser ses i sammanhanget som event som kräver riskhantering.</w:t>
      </w:r>
    </w:p>
    <w:p w:rsidR="000952AB" w:rsidRPr="00F7087A" w:rsidRDefault="000952AB" w:rsidP="002345FE">
      <w:pPr>
        <w:spacing w:after="0" w:line="240" w:lineRule="auto"/>
        <w:rPr>
          <w:rFonts w:ascii="Times New Roman" w:hAnsi="Times New Roman" w:cs="Times New Roman"/>
        </w:rPr>
      </w:pPr>
    </w:p>
    <w:p w:rsidR="00F7087A" w:rsidRDefault="002345FE" w:rsidP="002345FE">
      <w:pPr>
        <w:spacing w:line="240" w:lineRule="auto"/>
        <w:rPr>
          <w:rFonts w:ascii="Times New Roman" w:hAnsi="Times New Roman" w:cs="Times New Roman"/>
        </w:rPr>
      </w:pPr>
      <w:r w:rsidRPr="00F7087A">
        <w:rPr>
          <w:rFonts w:ascii="Times New Roman" w:hAnsi="Times New Roman" w:cs="Times New Roman"/>
          <w:b/>
        </w:rPr>
        <w:t>Resultat av studie</w:t>
      </w:r>
      <w:r w:rsidRPr="00F7087A">
        <w:rPr>
          <w:rFonts w:ascii="Times New Roman" w:hAnsi="Times New Roman" w:cs="Times New Roman"/>
          <w:b/>
        </w:rPr>
        <w:br/>
      </w:r>
      <w:r w:rsidR="008038B7" w:rsidRPr="00F7087A">
        <w:rPr>
          <w:rFonts w:ascii="Times New Roman" w:hAnsi="Times New Roman" w:cs="Times New Roman"/>
        </w:rPr>
        <w:t>Det som triggade igång Jansäter Komm</w:t>
      </w:r>
      <w:r w:rsidRPr="00F7087A">
        <w:rPr>
          <w:rFonts w:ascii="Times New Roman" w:hAnsi="Times New Roman" w:cs="Times New Roman"/>
        </w:rPr>
        <w:t>unikations studie var Hammer &amp; H</w:t>
      </w:r>
      <w:r w:rsidR="008038B7" w:rsidRPr="00F7087A">
        <w:rPr>
          <w:rFonts w:ascii="Times New Roman" w:hAnsi="Times New Roman" w:cs="Times New Roman"/>
        </w:rPr>
        <w:t xml:space="preserve">anborgs studie "Kommunikatören" </w:t>
      </w:r>
      <w:r w:rsidRPr="00F7087A">
        <w:rPr>
          <w:rFonts w:ascii="Times New Roman" w:hAnsi="Times New Roman" w:cs="Times New Roman"/>
        </w:rPr>
        <w:t xml:space="preserve">från 2012 </w:t>
      </w:r>
      <w:r w:rsidR="008038B7" w:rsidRPr="00F7087A">
        <w:rPr>
          <w:rFonts w:ascii="Times New Roman" w:hAnsi="Times New Roman" w:cs="Times New Roman"/>
        </w:rPr>
        <w:t>som visade att hälften av alla som svarat (3 318 kommunikatörer) inte</w:t>
      </w:r>
      <w:r w:rsidRPr="00F7087A">
        <w:rPr>
          <w:rFonts w:ascii="Times New Roman" w:hAnsi="Times New Roman" w:cs="Times New Roman"/>
        </w:rPr>
        <w:t xml:space="preserve"> visste</w:t>
      </w:r>
      <w:r w:rsidR="008038B7" w:rsidRPr="00F7087A">
        <w:rPr>
          <w:rFonts w:ascii="Times New Roman" w:hAnsi="Times New Roman" w:cs="Times New Roman"/>
        </w:rPr>
        <w:t xml:space="preserve"> om den egna organisationen hade en krisplan eller </w:t>
      </w:r>
      <w:r w:rsidR="00F7087A">
        <w:rPr>
          <w:rFonts w:ascii="Times New Roman" w:hAnsi="Times New Roman" w:cs="Times New Roman"/>
        </w:rPr>
        <w:t>inte. De senaste två åren har Jansäter</w:t>
      </w:r>
      <w:r w:rsidR="008038B7" w:rsidRPr="00F7087A">
        <w:rPr>
          <w:rFonts w:ascii="Times New Roman" w:hAnsi="Times New Roman" w:cs="Times New Roman"/>
        </w:rPr>
        <w:t xml:space="preserve"> genomfört tre </w:t>
      </w:r>
      <w:r w:rsidR="00F7087A">
        <w:rPr>
          <w:rFonts w:ascii="Times New Roman" w:hAnsi="Times New Roman" w:cs="Times New Roman"/>
        </w:rPr>
        <w:t>enkäter</w:t>
      </w:r>
      <w:r w:rsidR="008038B7" w:rsidRPr="00F7087A">
        <w:rPr>
          <w:rFonts w:ascii="Times New Roman" w:hAnsi="Times New Roman" w:cs="Times New Roman"/>
        </w:rPr>
        <w:t xml:space="preserve"> till 600 kunder och prospekts varav 60 personer svarat. Dessa arbetar i huvudsak </w:t>
      </w:r>
      <w:r w:rsidR="00F7087A">
        <w:rPr>
          <w:rFonts w:ascii="Times New Roman" w:hAnsi="Times New Roman" w:cs="Times New Roman"/>
        </w:rPr>
        <w:t>med säkerhet och kommunikation.</w:t>
      </w:r>
    </w:p>
    <w:p w:rsidR="008038B7" w:rsidRPr="00F7087A" w:rsidRDefault="00F7087A" w:rsidP="002345F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"</w:t>
      </w:r>
      <w:r w:rsidR="002345FE" w:rsidRPr="00F7087A">
        <w:rPr>
          <w:rFonts w:ascii="Times New Roman" w:hAnsi="Times New Roman" w:cs="Times New Roman"/>
        </w:rPr>
        <w:t>Bland resultaten har vi bland annat märkt att h</w:t>
      </w:r>
      <w:r w:rsidR="004329C1" w:rsidRPr="00F7087A">
        <w:rPr>
          <w:rFonts w:ascii="Times New Roman" w:hAnsi="Times New Roman" w:cs="Times New Roman"/>
        </w:rPr>
        <w:t>älften av de tillfrågade uppdaterar sin kriskommunikation</w:t>
      </w:r>
      <w:r>
        <w:rPr>
          <w:rFonts w:ascii="Times New Roman" w:hAnsi="Times New Roman" w:cs="Times New Roman"/>
        </w:rPr>
        <w:t>splan vid ett tillfälle årligen</w:t>
      </w:r>
      <w:r w:rsidR="002345FE" w:rsidRPr="00F7087A">
        <w:rPr>
          <w:rFonts w:ascii="Times New Roman" w:hAnsi="Times New Roman" w:cs="Times New Roman"/>
        </w:rPr>
        <w:t>. Medvetenheten om att det finns krisplaner har ökat och intresset för att ha planen digital utanför brandväggar ökar, dock är det fortfarand</w:t>
      </w:r>
      <w:r w:rsidR="007F5925">
        <w:rPr>
          <w:rFonts w:ascii="Times New Roman" w:hAnsi="Times New Roman" w:cs="Times New Roman"/>
        </w:rPr>
        <w:t>e inte många som har kommit dit</w:t>
      </w:r>
      <w:r>
        <w:rPr>
          <w:rFonts w:ascii="Times New Roman" w:hAnsi="Times New Roman" w:cs="Times New Roman"/>
        </w:rPr>
        <w:t>"</w:t>
      </w:r>
      <w:r w:rsidR="007F5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säger Anders Jansäter, projektledare, Jansäter Kommunikation.</w:t>
      </w:r>
    </w:p>
    <w:p w:rsidR="008038B7" w:rsidRPr="00F7087A" w:rsidRDefault="008038B7" w:rsidP="00DD79C4">
      <w:pPr>
        <w:spacing w:after="0" w:line="240" w:lineRule="auto"/>
        <w:rPr>
          <w:rFonts w:ascii="Times New Roman" w:hAnsi="Times New Roman" w:cs="Times New Roman"/>
          <w:b/>
        </w:rPr>
      </w:pPr>
      <w:r w:rsidRPr="00F7087A">
        <w:rPr>
          <w:rFonts w:ascii="Times New Roman" w:hAnsi="Times New Roman" w:cs="Times New Roman"/>
          <w:b/>
        </w:rPr>
        <w:t>Attitydförändring?</w:t>
      </w:r>
    </w:p>
    <w:p w:rsidR="002345FE" w:rsidRPr="00F7087A" w:rsidRDefault="008038B7" w:rsidP="00DD79C4">
      <w:pPr>
        <w:spacing w:after="0" w:line="240" w:lineRule="auto"/>
        <w:rPr>
          <w:rFonts w:ascii="Times New Roman" w:hAnsi="Times New Roman" w:cs="Times New Roman"/>
        </w:rPr>
      </w:pPr>
      <w:r w:rsidRPr="00F7087A">
        <w:rPr>
          <w:rFonts w:ascii="Times New Roman" w:hAnsi="Times New Roman" w:cs="Times New Roman"/>
        </w:rPr>
        <w:t>Precis som övriga talare under konferens belyst</w:t>
      </w:r>
      <w:r w:rsidR="00F7087A">
        <w:rPr>
          <w:rFonts w:ascii="Times New Roman" w:hAnsi="Times New Roman" w:cs="Times New Roman"/>
        </w:rPr>
        <w:t>e</w:t>
      </w:r>
      <w:r w:rsidRPr="00F7087A">
        <w:rPr>
          <w:rFonts w:ascii="Times New Roman" w:hAnsi="Times New Roman" w:cs="Times New Roman"/>
        </w:rPr>
        <w:t xml:space="preserve"> är osäkerheten fortfarande stor när det gäller </w:t>
      </w:r>
      <w:r w:rsidR="002345FE" w:rsidRPr="00F7087A">
        <w:rPr>
          <w:rFonts w:ascii="Times New Roman" w:hAnsi="Times New Roman" w:cs="Times New Roman"/>
        </w:rPr>
        <w:t>användningen av sociala medier under</w:t>
      </w:r>
      <w:r w:rsidRPr="00F7087A">
        <w:rPr>
          <w:rFonts w:ascii="Times New Roman" w:hAnsi="Times New Roman" w:cs="Times New Roman"/>
        </w:rPr>
        <w:t xml:space="preserve"> kris. Medvetenheten om att </w:t>
      </w:r>
      <w:r w:rsidR="002345FE" w:rsidRPr="00F7087A">
        <w:rPr>
          <w:rFonts w:ascii="Times New Roman" w:hAnsi="Times New Roman" w:cs="Times New Roman"/>
        </w:rPr>
        <w:t>medierna</w:t>
      </w:r>
      <w:r w:rsidRPr="00F7087A">
        <w:rPr>
          <w:rFonts w:ascii="Times New Roman" w:hAnsi="Times New Roman" w:cs="Times New Roman"/>
        </w:rPr>
        <w:t xml:space="preserve"> är användbara har ökat men man har inte för vana att planera in arbetet i förväg. </w:t>
      </w:r>
      <w:r w:rsidR="00F7087A">
        <w:rPr>
          <w:rFonts w:ascii="Times New Roman" w:hAnsi="Times New Roman" w:cs="Times New Roman"/>
        </w:rPr>
        <w:t xml:space="preserve">Jansäters studie visar dock </w:t>
      </w:r>
      <w:r w:rsidRPr="00F7087A">
        <w:rPr>
          <w:rFonts w:ascii="Times New Roman" w:hAnsi="Times New Roman" w:cs="Times New Roman"/>
        </w:rPr>
        <w:t>att två tredjedelar känner sig trygg</w:t>
      </w:r>
      <w:r w:rsidR="00F7087A">
        <w:rPr>
          <w:rFonts w:ascii="Times New Roman" w:hAnsi="Times New Roman" w:cs="Times New Roman"/>
        </w:rPr>
        <w:t>a</w:t>
      </w:r>
      <w:r w:rsidRPr="00F7087A">
        <w:rPr>
          <w:rFonts w:ascii="Times New Roman" w:hAnsi="Times New Roman" w:cs="Times New Roman"/>
        </w:rPr>
        <w:t xml:space="preserve"> </w:t>
      </w:r>
      <w:r w:rsidR="00F7087A">
        <w:rPr>
          <w:rFonts w:ascii="Times New Roman" w:hAnsi="Times New Roman" w:cs="Times New Roman"/>
        </w:rPr>
        <w:t>med</w:t>
      </w:r>
      <w:r w:rsidRPr="00F7087A">
        <w:rPr>
          <w:rFonts w:ascii="Times New Roman" w:hAnsi="Times New Roman" w:cs="Times New Roman"/>
        </w:rPr>
        <w:t xml:space="preserve"> </w:t>
      </w:r>
      <w:r w:rsidR="00F7087A">
        <w:rPr>
          <w:rFonts w:ascii="Times New Roman" w:hAnsi="Times New Roman" w:cs="Times New Roman"/>
        </w:rPr>
        <w:t xml:space="preserve">handhavandet av </w:t>
      </w:r>
      <w:r w:rsidRPr="00F7087A">
        <w:rPr>
          <w:rFonts w:ascii="Times New Roman" w:hAnsi="Times New Roman" w:cs="Times New Roman"/>
        </w:rPr>
        <w:t>sociala medier under en kris.</w:t>
      </w:r>
    </w:p>
    <w:p w:rsidR="002345FE" w:rsidRPr="00F7087A" w:rsidRDefault="002345FE" w:rsidP="00DD79C4">
      <w:pPr>
        <w:spacing w:after="0" w:line="240" w:lineRule="auto"/>
        <w:rPr>
          <w:rFonts w:ascii="Times New Roman" w:hAnsi="Times New Roman" w:cs="Times New Roman"/>
        </w:rPr>
      </w:pPr>
    </w:p>
    <w:p w:rsidR="002345FE" w:rsidRPr="00F7087A" w:rsidRDefault="00F7087A" w:rsidP="00DD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345FE" w:rsidRPr="00F7087A">
        <w:rPr>
          <w:rFonts w:ascii="Times New Roman" w:hAnsi="Times New Roman" w:cs="Times New Roman"/>
        </w:rPr>
        <w:t xml:space="preserve">Vi behöver bli mer medvetna om unga människors användning av snabba medier som </w:t>
      </w:r>
      <w:proofErr w:type="spellStart"/>
      <w:r w:rsidR="002345FE" w:rsidRPr="00F7087A">
        <w:rPr>
          <w:rFonts w:ascii="Times New Roman" w:hAnsi="Times New Roman" w:cs="Times New Roman"/>
        </w:rPr>
        <w:t>Twitter</w:t>
      </w:r>
      <w:proofErr w:type="spellEnd"/>
      <w:r w:rsidR="002345FE" w:rsidRPr="00F7087A">
        <w:rPr>
          <w:rFonts w:ascii="Times New Roman" w:hAnsi="Times New Roman" w:cs="Times New Roman"/>
        </w:rPr>
        <w:t xml:space="preserve"> vilket fungerar oerhört snabbt. Ofta glöms de bort att ta hänsyn till under kris. Vi blir mer digitala i stort och då behöver digitala verktyg anvä</w:t>
      </w:r>
      <w:r w:rsidR="007F5925">
        <w:rPr>
          <w:rFonts w:ascii="Times New Roman" w:hAnsi="Times New Roman" w:cs="Times New Roman"/>
        </w:rPr>
        <w:t>ndas i allt större utsträckning</w:t>
      </w:r>
      <w:r>
        <w:rPr>
          <w:rFonts w:ascii="Times New Roman" w:hAnsi="Times New Roman" w:cs="Times New Roman"/>
        </w:rPr>
        <w:t>"</w:t>
      </w:r>
      <w:r w:rsidR="007F5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menar Pia Jansäter, kommunikationskonsult</w:t>
      </w:r>
      <w:r w:rsidR="007F5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Jansäter Kommunikation</w:t>
      </w:r>
      <w:r w:rsidR="007F59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och fortsätter "</w:t>
      </w:r>
      <w:r w:rsidR="002345FE" w:rsidRPr="00F7087A">
        <w:rPr>
          <w:rFonts w:ascii="Times New Roman" w:hAnsi="Times New Roman" w:cs="Times New Roman"/>
        </w:rPr>
        <w:t xml:space="preserve">I länder som exempelvis USA och Storbritannien är det många som har övergett </w:t>
      </w:r>
      <w:proofErr w:type="spellStart"/>
      <w:r w:rsidR="002345FE" w:rsidRPr="00F7087A">
        <w:rPr>
          <w:rFonts w:ascii="Times New Roman" w:hAnsi="Times New Roman" w:cs="Times New Roman"/>
        </w:rPr>
        <w:t>Facebook</w:t>
      </w:r>
      <w:proofErr w:type="spellEnd"/>
      <w:r w:rsidR="002345FE" w:rsidRPr="00F7087A">
        <w:rPr>
          <w:rFonts w:ascii="Times New Roman" w:hAnsi="Times New Roman" w:cs="Times New Roman"/>
        </w:rPr>
        <w:t xml:space="preserve"> för det snabbare verktyget </w:t>
      </w:r>
      <w:proofErr w:type="spellStart"/>
      <w:r w:rsidR="002345FE" w:rsidRPr="00F7087A">
        <w:rPr>
          <w:rFonts w:ascii="Times New Roman" w:hAnsi="Times New Roman" w:cs="Times New Roman"/>
        </w:rPr>
        <w:t>Twitter</w:t>
      </w:r>
      <w:proofErr w:type="spellEnd"/>
      <w:r w:rsidR="002345FE" w:rsidRPr="00F708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45FE" w:rsidRPr="00F7087A">
        <w:rPr>
          <w:rFonts w:ascii="Times New Roman" w:hAnsi="Times New Roman" w:cs="Times New Roman"/>
        </w:rPr>
        <w:t>I detta sammanhang behöver man även ta integritetsfrågorna i beaktande, vilket har aktualiserats i och med diskussionen angående NSA och FRA.</w:t>
      </w:r>
      <w:r w:rsidR="007F5925">
        <w:rPr>
          <w:rFonts w:ascii="Times New Roman" w:hAnsi="Times New Roman" w:cs="Times New Roman"/>
        </w:rPr>
        <w:t>"</w:t>
      </w:r>
    </w:p>
    <w:p w:rsidR="006E7528" w:rsidRPr="00F7087A" w:rsidRDefault="006E7528" w:rsidP="00DD79C4">
      <w:pPr>
        <w:spacing w:after="0" w:line="240" w:lineRule="auto"/>
        <w:rPr>
          <w:rFonts w:ascii="Times New Roman" w:hAnsi="Times New Roman" w:cs="Times New Roman"/>
          <w:b/>
        </w:rPr>
      </w:pPr>
    </w:p>
    <w:p w:rsidR="006E7528" w:rsidRPr="00F7087A" w:rsidRDefault="006E7528" w:rsidP="00DD79C4">
      <w:pPr>
        <w:spacing w:after="0" w:line="240" w:lineRule="auto"/>
        <w:rPr>
          <w:rFonts w:ascii="Times New Roman" w:hAnsi="Times New Roman" w:cs="Times New Roman"/>
          <w:b/>
        </w:rPr>
      </w:pPr>
      <w:r w:rsidRPr="00F7087A">
        <w:rPr>
          <w:rFonts w:ascii="Times New Roman" w:hAnsi="Times New Roman" w:cs="Times New Roman"/>
          <w:b/>
        </w:rPr>
        <w:t>Mer fokus på säkerhet än risk</w:t>
      </w:r>
    </w:p>
    <w:p w:rsidR="006E7528" w:rsidRPr="00F7087A" w:rsidRDefault="006E7528" w:rsidP="00DD79C4">
      <w:pPr>
        <w:spacing w:after="0" w:line="240" w:lineRule="auto"/>
        <w:rPr>
          <w:rFonts w:ascii="Times New Roman" w:hAnsi="Times New Roman" w:cs="Times New Roman"/>
        </w:rPr>
      </w:pPr>
      <w:r w:rsidRPr="00F7087A">
        <w:rPr>
          <w:rFonts w:ascii="Times New Roman" w:hAnsi="Times New Roman" w:cs="Times New Roman"/>
        </w:rPr>
        <w:t xml:space="preserve">Man bör ha en generell grund att stå på inför en kris </w:t>
      </w:r>
      <w:r w:rsidR="00F7087A">
        <w:rPr>
          <w:rFonts w:ascii="Times New Roman" w:hAnsi="Times New Roman" w:cs="Times New Roman"/>
        </w:rPr>
        <w:t>och</w:t>
      </w:r>
      <w:r w:rsidRPr="00F7087A">
        <w:rPr>
          <w:rFonts w:ascii="Times New Roman" w:hAnsi="Times New Roman" w:cs="Times New Roman"/>
        </w:rPr>
        <w:t xml:space="preserve"> när ett evenemang skall genomföras krävs en ytterligare medvetenhet</w:t>
      </w:r>
      <w:r w:rsidR="00574BC0">
        <w:rPr>
          <w:rFonts w:ascii="Times New Roman" w:hAnsi="Times New Roman" w:cs="Times New Roman"/>
        </w:rPr>
        <w:t xml:space="preserve"> och förebyggande krisarbete</w:t>
      </w:r>
      <w:r w:rsidR="008038B7" w:rsidRPr="00F7087A">
        <w:rPr>
          <w:rFonts w:ascii="Times New Roman" w:hAnsi="Times New Roman" w:cs="Times New Roman"/>
        </w:rPr>
        <w:t xml:space="preserve">. </w:t>
      </w:r>
      <w:r w:rsidR="00F7087A">
        <w:rPr>
          <w:rFonts w:ascii="Times New Roman" w:hAnsi="Times New Roman" w:cs="Times New Roman"/>
        </w:rPr>
        <w:t>E</w:t>
      </w:r>
      <w:r w:rsidR="008038B7" w:rsidRPr="00F7087A">
        <w:rPr>
          <w:rFonts w:ascii="Times New Roman" w:hAnsi="Times New Roman" w:cs="Times New Roman"/>
        </w:rPr>
        <w:t xml:space="preserve">n slutsats </w:t>
      </w:r>
      <w:r w:rsidR="00F7087A">
        <w:rPr>
          <w:rFonts w:ascii="Times New Roman" w:hAnsi="Times New Roman" w:cs="Times New Roman"/>
        </w:rPr>
        <w:t xml:space="preserve">som drogs under konferensen är </w:t>
      </w:r>
      <w:r w:rsidR="008038B7" w:rsidRPr="00F7087A">
        <w:rPr>
          <w:rFonts w:ascii="Times New Roman" w:hAnsi="Times New Roman" w:cs="Times New Roman"/>
        </w:rPr>
        <w:t>att kommunikationen är mycket viktig mellan alla samverkande aktörer och medarrangörer.</w:t>
      </w:r>
    </w:p>
    <w:p w:rsidR="000952AB" w:rsidRPr="00F7087A" w:rsidRDefault="000952AB" w:rsidP="00DD79C4">
      <w:pPr>
        <w:spacing w:after="0" w:line="240" w:lineRule="auto"/>
        <w:rPr>
          <w:rFonts w:ascii="Times New Roman" w:hAnsi="Times New Roman" w:cs="Times New Roman"/>
          <w:b/>
        </w:rPr>
      </w:pPr>
    </w:p>
    <w:p w:rsidR="00DD79C4" w:rsidRPr="00F7087A" w:rsidRDefault="00B00EB8" w:rsidP="00DD79C4">
      <w:pPr>
        <w:spacing w:after="0" w:line="240" w:lineRule="auto"/>
        <w:rPr>
          <w:rFonts w:ascii="Times New Roman" w:hAnsi="Times New Roman" w:cs="Times New Roman"/>
          <w:b/>
        </w:rPr>
      </w:pPr>
      <w:r w:rsidRPr="00B00EB8">
        <w:rPr>
          <w:rFonts w:ascii="Times" w:hAnsi="Times" w:cs="Times New Roman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4pt;margin-top:11.05pt;width:271.75pt;height:31.8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GZ4UCAAAX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" stroked="f">
            <v:textbox>
              <w:txbxContent>
                <w:p w:rsidR="00666DA1" w:rsidRPr="002073CD" w:rsidRDefault="007F5925" w:rsidP="002073CD">
                  <w:pPr>
                    <w:spacing w:before="100" w:beforeAutospacing="1" w:after="100" w:afterAutospacing="1" w:line="240" w:lineRule="auto"/>
                    <w:rPr>
                      <w:rFonts w:ascii="Times" w:hAnsi="Times" w:cs="Times New Roman"/>
                    </w:rPr>
                  </w:pPr>
                  <w:r>
                    <w:rPr>
                      <w:rFonts w:ascii="Times" w:hAnsi="Times" w:cs="Times New Roman"/>
                    </w:rPr>
                    <w:t>Anders Jansäter, projektledare, anders@jansater.se</w:t>
                  </w:r>
                  <w:r w:rsidR="00666DA1">
                    <w:rPr>
                      <w:rFonts w:ascii="Times" w:hAnsi="Times" w:cs="Times New Roman"/>
                    </w:rPr>
                    <w:br/>
                  </w:r>
                  <w:r w:rsidR="000952AB">
                    <w:rPr>
                      <w:rFonts w:ascii="Times" w:hAnsi="Times" w:cs="Times New Roman"/>
                    </w:rPr>
                    <w:t>Jansäter Kommunikation</w:t>
                  </w:r>
                  <w:r>
                    <w:rPr>
                      <w:rFonts w:ascii="Times" w:hAnsi="Times" w:cs="Times New Roman"/>
                    </w:rPr>
                    <w:t xml:space="preserve">, </w:t>
                  </w:r>
                  <w:r w:rsidR="000952AB">
                    <w:rPr>
                      <w:rFonts w:ascii="Times" w:hAnsi="Times" w:cs="Times New Roman"/>
                    </w:rPr>
                    <w:t>Stortorget 19</w:t>
                  </w:r>
                  <w:r w:rsidR="00666DA1">
                    <w:rPr>
                      <w:rFonts w:ascii="Times" w:hAnsi="Times" w:cs="Times New Roman"/>
                    </w:rPr>
                    <w:t xml:space="preserve">, </w:t>
                  </w:r>
                  <w:r>
                    <w:rPr>
                      <w:rFonts w:ascii="Times" w:hAnsi="Times" w:cs="Times New Roman"/>
                    </w:rPr>
                    <w:t>211 34 Malmö</w:t>
                  </w:r>
                </w:p>
              </w:txbxContent>
            </v:textbox>
          </v:shape>
        </w:pict>
      </w:r>
      <w:r w:rsidR="00DD79C4" w:rsidRPr="00F7087A">
        <w:rPr>
          <w:rFonts w:ascii="Times New Roman" w:eastAsia="Times New Roman" w:hAnsi="Times New Roman" w:cs="Times New Roman"/>
          <w:b/>
          <w:lang w:eastAsia="sv-SE"/>
        </w:rPr>
        <w:t>För mer information</w:t>
      </w:r>
    </w:p>
    <w:p w:rsidR="00DD79C4" w:rsidRDefault="00DD79C4" w:rsidP="00DD79C4">
      <w:pPr>
        <w:spacing w:after="0" w:line="240" w:lineRule="auto"/>
        <w:rPr>
          <w:rFonts w:ascii="Times" w:hAnsi="Times" w:cs="Times New Roman"/>
          <w:b/>
        </w:rPr>
      </w:pPr>
    </w:p>
    <w:p w:rsidR="002345FE" w:rsidRDefault="002345FE" w:rsidP="00DD79C4">
      <w:pPr>
        <w:spacing w:after="0" w:line="240" w:lineRule="auto"/>
        <w:rPr>
          <w:rFonts w:ascii="Times" w:hAnsi="Times" w:cs="Times New Roman"/>
          <w:b/>
        </w:rPr>
      </w:pPr>
    </w:p>
    <w:p w:rsidR="002345FE" w:rsidRDefault="002345FE" w:rsidP="00DD79C4">
      <w:pPr>
        <w:spacing w:after="0" w:line="240" w:lineRule="auto"/>
        <w:rPr>
          <w:rFonts w:ascii="Times" w:hAnsi="Times" w:cs="Times New Roman"/>
          <w:b/>
        </w:rPr>
      </w:pPr>
    </w:p>
    <w:p w:rsidR="00DF2B80" w:rsidRPr="007F5925" w:rsidRDefault="00DD79C4" w:rsidP="007F592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7F5925">
        <w:rPr>
          <w:rFonts w:ascii="Times New Roman" w:hAnsi="Times New Roman" w:cs="Times New Roman"/>
          <w:bCs/>
          <w:kern w:val="36"/>
          <w:sz w:val="16"/>
          <w:szCs w:val="16"/>
        </w:rPr>
        <w:t xml:space="preserve">Trovärdighet, tillgänglighet och trygghet är kärnvärden för Kriskommunikation. </w:t>
      </w:r>
      <w:r w:rsidRPr="007F5925">
        <w:rPr>
          <w:rFonts w:ascii="Times New Roman" w:eastAsiaTheme="minorEastAsia" w:hAnsi="Times New Roman" w:cs="Times New Roman"/>
          <w:sz w:val="16"/>
          <w:szCs w:val="16"/>
        </w:rPr>
        <w:t xml:space="preserve">Pia Jansäter har över 30 års erfarenhet av hantering och kommunikation i kris inom olika branscher. Under namnet, </w:t>
      </w:r>
      <w:r w:rsidRPr="007F5925">
        <w:rPr>
          <w:rFonts w:ascii="Times New Roman" w:eastAsiaTheme="minorEastAsia" w:hAnsi="Times New Roman" w:cs="Times New Roman"/>
          <w:bCs/>
          <w:sz w:val="16"/>
          <w:szCs w:val="16"/>
        </w:rPr>
        <w:t xml:space="preserve">Kriskommunikation.nu, </w:t>
      </w:r>
      <w:r w:rsidRPr="007F5925">
        <w:rPr>
          <w:rFonts w:ascii="Times New Roman" w:eastAsiaTheme="minorEastAsia" w:hAnsi="Times New Roman" w:cs="Times New Roman"/>
          <w:sz w:val="16"/>
          <w:szCs w:val="16"/>
        </w:rPr>
        <w:t xml:space="preserve">en del av </w:t>
      </w:r>
      <w:hyperlink r:id="rId8" w:history="1">
        <w:r w:rsidRPr="007F5925">
          <w:rPr>
            <w:rFonts w:ascii="Times New Roman" w:eastAsiaTheme="minorEastAsia" w:hAnsi="Times New Roman" w:cs="Times New Roman"/>
            <w:color w:val="0000FF"/>
            <w:sz w:val="16"/>
            <w:szCs w:val="16"/>
            <w:u w:val="single"/>
          </w:rPr>
          <w:t>Jansäter Kommunikation</w:t>
        </w:r>
      </w:hyperlink>
      <w:r w:rsidRPr="007F5925">
        <w:rPr>
          <w:rFonts w:ascii="Times New Roman" w:eastAsiaTheme="minorEastAsia" w:hAnsi="Times New Roman" w:cs="Times New Roman"/>
          <w:sz w:val="16"/>
          <w:szCs w:val="16"/>
        </w:rPr>
        <w:t xml:space="preserve">, erbjuder Pia Jansäter tillsammans med andra professionella konsulter riskidentifiering, kartläggning, analys med rekommendationer och krispolicy/strategi för krisplan samt medieträning. Vi hjälper er också med rätt krisverktyg som t.ex. kriswebb, </w:t>
      </w:r>
      <w:proofErr w:type="spellStart"/>
      <w:r w:rsidRPr="007F5925">
        <w:rPr>
          <w:rFonts w:ascii="Times New Roman" w:eastAsiaTheme="minorEastAsia" w:hAnsi="Times New Roman" w:cs="Times New Roman"/>
          <w:sz w:val="16"/>
          <w:szCs w:val="16"/>
        </w:rPr>
        <w:t>app</w:t>
      </w:r>
      <w:proofErr w:type="spellEnd"/>
      <w:r w:rsidRPr="007F5925">
        <w:rPr>
          <w:rFonts w:ascii="Times New Roman" w:eastAsiaTheme="minorEastAsia" w:hAnsi="Times New Roman" w:cs="Times New Roman"/>
          <w:sz w:val="16"/>
          <w:szCs w:val="16"/>
        </w:rPr>
        <w:t xml:space="preserve"> m </w:t>
      </w:r>
      <w:proofErr w:type="spellStart"/>
      <w:r w:rsidRPr="007F5925">
        <w:rPr>
          <w:rFonts w:ascii="Times New Roman" w:eastAsiaTheme="minorEastAsia" w:hAnsi="Times New Roman" w:cs="Times New Roman"/>
          <w:sz w:val="16"/>
          <w:szCs w:val="16"/>
        </w:rPr>
        <w:t>fl</w:t>
      </w:r>
      <w:proofErr w:type="spellEnd"/>
      <w:r w:rsidRPr="007F5925">
        <w:rPr>
          <w:rFonts w:ascii="Times New Roman" w:eastAsiaTheme="minorEastAsia" w:hAnsi="Times New Roman" w:cs="Times New Roman"/>
          <w:sz w:val="16"/>
          <w:szCs w:val="16"/>
        </w:rPr>
        <w:t xml:space="preserve"> alla med målet att göra din verksamhet tryggare och säkrare.</w:t>
      </w:r>
    </w:p>
    <w:sectPr w:rsidR="00DF2B80" w:rsidRPr="007F5925" w:rsidSect="00666DA1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26" w:rsidRDefault="00045E26" w:rsidP="002350C7">
      <w:pPr>
        <w:spacing w:after="0" w:line="240" w:lineRule="auto"/>
      </w:pPr>
      <w:r>
        <w:separator/>
      </w:r>
    </w:p>
  </w:endnote>
  <w:endnote w:type="continuationSeparator" w:id="0">
    <w:p w:rsidR="00045E26" w:rsidRDefault="00045E26" w:rsidP="0023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26" w:rsidRDefault="00045E26" w:rsidP="002350C7">
      <w:pPr>
        <w:spacing w:after="0" w:line="240" w:lineRule="auto"/>
      </w:pPr>
      <w:r>
        <w:separator/>
      </w:r>
    </w:p>
  </w:footnote>
  <w:footnote w:type="continuationSeparator" w:id="0">
    <w:p w:rsidR="00045E26" w:rsidRDefault="00045E26" w:rsidP="0023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1" w:rsidRDefault="00666DA1">
    <w:pPr>
      <w:pStyle w:val="Sidhuvud"/>
    </w:pPr>
  </w:p>
  <w:p w:rsidR="00666DA1" w:rsidRDefault="00666DA1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273"/>
    <w:multiLevelType w:val="hybridMultilevel"/>
    <w:tmpl w:val="061A65F2"/>
    <w:lvl w:ilvl="0" w:tplc="89284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6E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02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4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A2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E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EE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B740C"/>
    <w:multiLevelType w:val="hybridMultilevel"/>
    <w:tmpl w:val="78C6CD26"/>
    <w:lvl w:ilvl="0" w:tplc="AADC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2C66620">
      <w:start w:val="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47E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8B2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6C8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2BC8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AE2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EECCD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E198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">
    <w:nsid w:val="36E52EDE"/>
    <w:multiLevelType w:val="hybridMultilevel"/>
    <w:tmpl w:val="6068014A"/>
    <w:lvl w:ilvl="0" w:tplc="D5328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A83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2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CC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B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E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A20DCF"/>
    <w:multiLevelType w:val="hybridMultilevel"/>
    <w:tmpl w:val="DEEEF536"/>
    <w:lvl w:ilvl="0" w:tplc="9C74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24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EB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A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2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8A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8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4D45F9"/>
    <w:multiLevelType w:val="hybridMultilevel"/>
    <w:tmpl w:val="4E6E5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6283"/>
    <w:rsid w:val="0004599D"/>
    <w:rsid w:val="00045E26"/>
    <w:rsid w:val="000952AB"/>
    <w:rsid w:val="00130740"/>
    <w:rsid w:val="001E24F7"/>
    <w:rsid w:val="00201349"/>
    <w:rsid w:val="002073CD"/>
    <w:rsid w:val="00216F81"/>
    <w:rsid w:val="00217C76"/>
    <w:rsid w:val="002345FE"/>
    <w:rsid w:val="002350C7"/>
    <w:rsid w:val="00257E7F"/>
    <w:rsid w:val="003042BF"/>
    <w:rsid w:val="00316055"/>
    <w:rsid w:val="00371790"/>
    <w:rsid w:val="003B7D9D"/>
    <w:rsid w:val="004329C1"/>
    <w:rsid w:val="00497535"/>
    <w:rsid w:val="004F2204"/>
    <w:rsid w:val="0051769C"/>
    <w:rsid w:val="00574BC0"/>
    <w:rsid w:val="005D3132"/>
    <w:rsid w:val="005D6059"/>
    <w:rsid w:val="00666DA1"/>
    <w:rsid w:val="006E7528"/>
    <w:rsid w:val="00754DD5"/>
    <w:rsid w:val="0079314B"/>
    <w:rsid w:val="00796C66"/>
    <w:rsid w:val="007F5925"/>
    <w:rsid w:val="008038B7"/>
    <w:rsid w:val="008C6C8C"/>
    <w:rsid w:val="008E14CD"/>
    <w:rsid w:val="009831C6"/>
    <w:rsid w:val="009B79BD"/>
    <w:rsid w:val="00A1350F"/>
    <w:rsid w:val="00A459D6"/>
    <w:rsid w:val="00A46924"/>
    <w:rsid w:val="00A57752"/>
    <w:rsid w:val="00A74919"/>
    <w:rsid w:val="00A97436"/>
    <w:rsid w:val="00AB6584"/>
    <w:rsid w:val="00AF5C7B"/>
    <w:rsid w:val="00B00EB8"/>
    <w:rsid w:val="00B54481"/>
    <w:rsid w:val="00C52797"/>
    <w:rsid w:val="00C72B8C"/>
    <w:rsid w:val="00C9605C"/>
    <w:rsid w:val="00D17C62"/>
    <w:rsid w:val="00DD6283"/>
    <w:rsid w:val="00DD79C4"/>
    <w:rsid w:val="00DE2EE1"/>
    <w:rsid w:val="00DF2B80"/>
    <w:rsid w:val="00E55DF5"/>
    <w:rsid w:val="00EF0747"/>
    <w:rsid w:val="00F34560"/>
    <w:rsid w:val="00F7087A"/>
    <w:rsid w:val="00F7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F7"/>
  </w:style>
  <w:style w:type="paragraph" w:styleId="Rubrik4">
    <w:name w:val="heading 4"/>
    <w:basedOn w:val="Normal"/>
    <w:link w:val="Rubrik4Char"/>
    <w:uiPriority w:val="9"/>
    <w:qFormat/>
    <w:rsid w:val="00DD6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D628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DD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DD6283"/>
  </w:style>
  <w:style w:type="character" w:styleId="Hyperlnk">
    <w:name w:val="Hyperlink"/>
    <w:basedOn w:val="Standardstycketeckensnitt"/>
    <w:uiPriority w:val="99"/>
    <w:unhideWhenUsed/>
    <w:rsid w:val="00796C66"/>
    <w:rPr>
      <w:color w:val="0000FF" w:themeColor="hyperlink"/>
      <w:u w:val="single"/>
    </w:rPr>
  </w:style>
  <w:style w:type="paragraph" w:customStyle="1" w:styleId="Huvudrubrik">
    <w:name w:val="Huvudrubrik"/>
    <w:basedOn w:val="Normal"/>
    <w:rsid w:val="00371790"/>
    <w:pPr>
      <w:widowControl w:val="0"/>
      <w:suppressAutoHyphens/>
      <w:spacing w:before="400" w:after="60" w:line="360" w:lineRule="exact"/>
    </w:pPr>
    <w:rPr>
      <w:rFonts w:ascii="Century Gothic" w:eastAsia="Arial Unicode MS" w:hAnsi="Century Gothic" w:cs="Times New Roman"/>
      <w:b/>
      <w:kern w:val="32"/>
      <w:sz w:val="32"/>
      <w:szCs w:val="20"/>
    </w:rPr>
  </w:style>
  <w:style w:type="paragraph" w:customStyle="1" w:styleId="Textinnehll">
    <w:name w:val="Textinnehåll"/>
    <w:basedOn w:val="Huvudrubrik"/>
    <w:rsid w:val="00371790"/>
    <w:pPr>
      <w:spacing w:before="0" w:after="0" w:line="240" w:lineRule="auto"/>
    </w:pPr>
    <w:rPr>
      <w:rFonts w:ascii="Times New Roman" w:hAnsi="Times New Roman"/>
      <w:b w:val="0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7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50C7"/>
  </w:style>
  <w:style w:type="paragraph" w:styleId="Sidfot">
    <w:name w:val="footer"/>
    <w:basedOn w:val="Normal"/>
    <w:link w:val="SidfotChar"/>
    <w:uiPriority w:val="99"/>
    <w:unhideWhenUsed/>
    <w:rsid w:val="002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50C7"/>
  </w:style>
  <w:style w:type="paragraph" w:styleId="Liststycke">
    <w:name w:val="List Paragraph"/>
    <w:basedOn w:val="Normal"/>
    <w:uiPriority w:val="34"/>
    <w:qFormat/>
    <w:rsid w:val="0020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F7"/>
  </w:style>
  <w:style w:type="paragraph" w:styleId="Rubrik4">
    <w:name w:val="heading 4"/>
    <w:basedOn w:val="Normal"/>
    <w:link w:val="Rubrik4Char"/>
    <w:uiPriority w:val="9"/>
    <w:qFormat/>
    <w:rsid w:val="00DD6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D628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DD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DD6283"/>
  </w:style>
  <w:style w:type="character" w:styleId="Hyperlnk">
    <w:name w:val="Hyperlink"/>
    <w:basedOn w:val="Standardstycketeckensnitt"/>
    <w:uiPriority w:val="99"/>
    <w:unhideWhenUsed/>
    <w:rsid w:val="00796C66"/>
    <w:rPr>
      <w:color w:val="0000FF" w:themeColor="hyperlink"/>
      <w:u w:val="single"/>
    </w:rPr>
  </w:style>
  <w:style w:type="paragraph" w:customStyle="1" w:styleId="Huvudrubrik">
    <w:name w:val="Huvudrubrik"/>
    <w:basedOn w:val="Normal"/>
    <w:rsid w:val="00371790"/>
    <w:pPr>
      <w:widowControl w:val="0"/>
      <w:suppressAutoHyphens/>
      <w:spacing w:before="400" w:after="60" w:line="360" w:lineRule="exact"/>
    </w:pPr>
    <w:rPr>
      <w:rFonts w:ascii="Century Gothic" w:eastAsia="Arial Unicode MS" w:hAnsi="Century Gothic" w:cs="Times New Roman"/>
      <w:b/>
      <w:kern w:val="32"/>
      <w:sz w:val="32"/>
      <w:szCs w:val="20"/>
    </w:rPr>
  </w:style>
  <w:style w:type="paragraph" w:customStyle="1" w:styleId="Textinnehll">
    <w:name w:val="Textinnehåll"/>
    <w:basedOn w:val="Huvudrubrik"/>
    <w:rsid w:val="00371790"/>
    <w:pPr>
      <w:spacing w:before="0" w:after="0" w:line="240" w:lineRule="auto"/>
    </w:pPr>
    <w:rPr>
      <w:rFonts w:ascii="Times New Roman" w:hAnsi="Times New Roman"/>
      <w:b w:val="0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7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50C7"/>
  </w:style>
  <w:style w:type="paragraph" w:styleId="Sidfot">
    <w:name w:val="footer"/>
    <w:basedOn w:val="Normal"/>
    <w:link w:val="SidfotChar"/>
    <w:uiPriority w:val="99"/>
    <w:unhideWhenUsed/>
    <w:rsid w:val="0023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50C7"/>
  </w:style>
  <w:style w:type="paragraph" w:styleId="Liststycke">
    <w:name w:val="List Paragraph"/>
    <w:basedOn w:val="Normal"/>
    <w:uiPriority w:val="34"/>
    <w:qFormat/>
    <w:rsid w:val="0020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98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3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ater.s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VPCEC3</dc:creator>
  <cp:lastModifiedBy>VPCEC3</cp:lastModifiedBy>
  <cp:revision>3</cp:revision>
  <cp:lastPrinted>2014-03-17T13:48:00Z</cp:lastPrinted>
  <dcterms:created xsi:type="dcterms:W3CDTF">2014-03-17T14:00:00Z</dcterms:created>
  <dcterms:modified xsi:type="dcterms:W3CDTF">2014-03-17T14:09:00Z</dcterms:modified>
</cp:coreProperties>
</file>