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639DE" w14:textId="7EA15C28" w:rsidR="0061367B" w:rsidRDefault="0061367B" w:rsidP="0061367B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  <w:t xml:space="preserve">     </w:t>
      </w:r>
      <w:r w:rsidRPr="0061367B">
        <w:rPr>
          <w:rFonts w:ascii="Arial" w:hAnsi="Arial" w:cs="Arial"/>
          <w:b/>
          <w:i/>
          <w:color w:val="000000" w:themeColor="text1"/>
        </w:rPr>
        <w:t>Pressmeddelande</w:t>
      </w:r>
    </w:p>
    <w:p w14:paraId="0F5967BD" w14:textId="77777777" w:rsidR="0061367B" w:rsidRPr="0061367B" w:rsidRDefault="0061367B" w:rsidP="0061367B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ascii="Arial" w:hAnsi="Arial" w:cs="Arial"/>
          <w:b/>
          <w:i/>
          <w:color w:val="000000" w:themeColor="text1"/>
        </w:rPr>
      </w:pPr>
    </w:p>
    <w:p w14:paraId="34DFB7FE" w14:textId="4B3D44DA" w:rsidR="008654F3" w:rsidRPr="00CF75F5" w:rsidRDefault="008D5762" w:rsidP="009F38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36"/>
          <w:szCs w:val="30"/>
        </w:rPr>
      </w:pPr>
      <w:r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MetaboGen </w:t>
      </w:r>
      <w:r w:rsidR="00587C1E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och </w:t>
      </w:r>
      <w:r w:rsidR="00E16F4E" w:rsidRPr="00CF75F5">
        <w:rPr>
          <w:rFonts w:ascii="Arial" w:hAnsi="Arial" w:cs="Arial"/>
          <w:b/>
          <w:color w:val="000000" w:themeColor="text1"/>
          <w:sz w:val="36"/>
          <w:szCs w:val="30"/>
        </w:rPr>
        <w:t>Ferring Pharmaceuticals</w:t>
      </w:r>
      <w:r w:rsidR="008654F3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 </w:t>
      </w:r>
      <w:r w:rsidR="00587C1E" w:rsidRPr="00CF75F5">
        <w:rPr>
          <w:rFonts w:ascii="Arial" w:hAnsi="Arial" w:cs="Arial"/>
          <w:b/>
          <w:color w:val="000000" w:themeColor="text1"/>
          <w:sz w:val="36"/>
          <w:szCs w:val="30"/>
        </w:rPr>
        <w:t>samarbetar i e</w:t>
      </w:r>
      <w:r w:rsidR="00D256ED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tt </w:t>
      </w:r>
      <w:r w:rsidR="00ED4FBB" w:rsidRPr="00CF75F5">
        <w:rPr>
          <w:rFonts w:ascii="Arial" w:hAnsi="Arial" w:cs="Arial"/>
          <w:b/>
          <w:color w:val="000000" w:themeColor="text1"/>
          <w:sz w:val="36"/>
          <w:szCs w:val="30"/>
        </w:rPr>
        <w:t>utveck</w:t>
      </w:r>
      <w:r w:rsidR="009F3801" w:rsidRPr="00CF75F5">
        <w:rPr>
          <w:rFonts w:ascii="Arial" w:hAnsi="Arial" w:cs="Arial"/>
          <w:b/>
          <w:color w:val="000000" w:themeColor="text1"/>
          <w:sz w:val="36"/>
          <w:szCs w:val="30"/>
        </w:rPr>
        <w:softHyphen/>
      </w:r>
      <w:r w:rsidR="00ED4FBB" w:rsidRPr="00CF75F5">
        <w:rPr>
          <w:rFonts w:ascii="Arial" w:hAnsi="Arial" w:cs="Arial"/>
          <w:b/>
          <w:color w:val="000000" w:themeColor="text1"/>
          <w:sz w:val="36"/>
          <w:szCs w:val="30"/>
        </w:rPr>
        <w:t>ling</w:t>
      </w:r>
      <w:r w:rsidR="00D256ED" w:rsidRPr="00CF75F5">
        <w:rPr>
          <w:rFonts w:ascii="Arial" w:hAnsi="Arial" w:cs="Arial"/>
          <w:b/>
          <w:color w:val="000000" w:themeColor="text1"/>
          <w:sz w:val="36"/>
          <w:szCs w:val="30"/>
        </w:rPr>
        <w:t>sprojekt</w:t>
      </w:r>
      <w:r w:rsidR="00ED4FBB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 </w:t>
      </w:r>
      <w:r w:rsidR="008654F3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inom </w:t>
      </w:r>
      <w:proofErr w:type="spellStart"/>
      <w:r w:rsidR="008654F3" w:rsidRPr="00CF75F5">
        <w:rPr>
          <w:rFonts w:ascii="Arial" w:hAnsi="Arial" w:cs="Arial"/>
          <w:b/>
          <w:color w:val="000000" w:themeColor="text1"/>
          <w:sz w:val="36"/>
          <w:szCs w:val="30"/>
        </w:rPr>
        <w:t>I</w:t>
      </w:r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>ntrahepatic</w:t>
      </w:r>
      <w:proofErr w:type="spellEnd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 </w:t>
      </w:r>
      <w:proofErr w:type="spellStart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>Cholestasis</w:t>
      </w:r>
      <w:proofErr w:type="spellEnd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 </w:t>
      </w:r>
      <w:proofErr w:type="spellStart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>of</w:t>
      </w:r>
      <w:proofErr w:type="spellEnd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 </w:t>
      </w:r>
      <w:proofErr w:type="spellStart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>Pregnancy</w:t>
      </w:r>
      <w:proofErr w:type="spellEnd"/>
      <w:r w:rsidR="0061367B" w:rsidRPr="00CF75F5">
        <w:rPr>
          <w:rFonts w:ascii="Arial" w:hAnsi="Arial" w:cs="Arial"/>
          <w:b/>
          <w:color w:val="000000" w:themeColor="text1"/>
          <w:sz w:val="36"/>
          <w:szCs w:val="30"/>
        </w:rPr>
        <w:t xml:space="preserve"> (ICP)</w:t>
      </w:r>
    </w:p>
    <w:p w14:paraId="05A248DE" w14:textId="77777777" w:rsidR="008654F3" w:rsidRPr="00E41764" w:rsidRDefault="008654F3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6D6743D" w14:textId="4F5F2507" w:rsidR="00AA1175" w:rsidRPr="00CF75F5" w:rsidRDefault="00E16F4E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CF75F5">
        <w:rPr>
          <w:rFonts w:ascii="Arial" w:hAnsi="Arial" w:cs="Arial"/>
          <w:b/>
          <w:bCs/>
          <w:color w:val="000000" w:themeColor="text1"/>
          <w:sz w:val="26"/>
          <w:szCs w:val="26"/>
        </w:rPr>
        <w:t>Göteborg</w:t>
      </w:r>
      <w:r w:rsidR="008654F3" w:rsidRPr="00CF75F5">
        <w:rPr>
          <w:rFonts w:ascii="Arial" w:hAnsi="Arial" w:cs="Arial"/>
          <w:b/>
          <w:bCs/>
          <w:color w:val="000000" w:themeColor="text1"/>
          <w:sz w:val="26"/>
          <w:szCs w:val="26"/>
        </w:rPr>
        <w:t>,</w:t>
      </w:r>
      <w:r w:rsidRPr="00CF75F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Sverige</w:t>
      </w:r>
      <w:r w:rsidR="008654F3" w:rsidRPr="00CF75F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9F3801" w:rsidRPr="00CF75F5">
        <w:rPr>
          <w:rFonts w:ascii="Arial" w:hAnsi="Arial" w:cs="Arial"/>
          <w:b/>
          <w:bCs/>
          <w:color w:val="000000" w:themeColor="text1"/>
          <w:sz w:val="26"/>
          <w:szCs w:val="26"/>
        </w:rPr>
        <w:t>5 december</w:t>
      </w:r>
      <w:r w:rsidR="008654F3" w:rsidRPr="00CF75F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2016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 –</w:t>
      </w:r>
      <w:r w:rsidR="00D256ED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MetaboGen AB (Göteborg, Sverige) </w:t>
      </w:r>
      <w:r w:rsidRPr="00CF75F5">
        <w:rPr>
          <w:rFonts w:ascii="Arial" w:hAnsi="Arial" w:cs="Arial"/>
          <w:b/>
          <w:color w:val="000000" w:themeColor="text1"/>
          <w:sz w:val="26"/>
          <w:szCs w:val="26"/>
        </w:rPr>
        <w:t>och Ferring Pharmaceuticals (</w:t>
      </w:r>
      <w:proofErr w:type="spellStart"/>
      <w:r w:rsidRPr="00CF75F5">
        <w:rPr>
          <w:rFonts w:ascii="Arial" w:hAnsi="Arial" w:cs="Arial"/>
          <w:b/>
          <w:color w:val="000000" w:themeColor="text1"/>
          <w:sz w:val="26"/>
          <w:szCs w:val="26"/>
        </w:rPr>
        <w:t>St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Pr="00CF75F5">
        <w:rPr>
          <w:rFonts w:ascii="Arial" w:hAnsi="Arial" w:cs="Arial"/>
          <w:b/>
          <w:color w:val="000000" w:themeColor="text1"/>
          <w:sz w:val="26"/>
          <w:szCs w:val="26"/>
        </w:rPr>
        <w:t>Prex</w:t>
      </w:r>
      <w:proofErr w:type="spellEnd"/>
      <w:r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, Schweiz) 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har ingått </w:t>
      </w:r>
      <w:r w:rsidR="008D5762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ett avtal 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>för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att utveckla 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en mikrobiombaserad produkt 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med </w:t>
      </w:r>
      <w:r w:rsidR="007E2136" w:rsidRPr="00CF75F5">
        <w:rPr>
          <w:rFonts w:ascii="Arial" w:hAnsi="Arial" w:cs="Arial"/>
          <w:b/>
          <w:color w:val="000000" w:themeColor="text1"/>
          <w:sz w:val="26"/>
          <w:szCs w:val="26"/>
        </w:rPr>
        <w:t>målet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att </w:t>
      </w:r>
      <w:r w:rsidR="005426E5" w:rsidRPr="00CF75F5">
        <w:rPr>
          <w:rFonts w:ascii="Arial" w:hAnsi="Arial" w:cs="Arial"/>
          <w:b/>
          <w:color w:val="000000" w:themeColor="text1"/>
          <w:sz w:val="26"/>
          <w:szCs w:val="26"/>
        </w:rPr>
        <w:t>för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>e</w:t>
      </w:r>
      <w:r w:rsidR="005426E5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bygga 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>och behandl</w:t>
      </w:r>
      <w:r w:rsidR="00587C1E" w:rsidRPr="00CF75F5">
        <w:rPr>
          <w:rFonts w:ascii="Arial" w:hAnsi="Arial" w:cs="Arial"/>
          <w:b/>
          <w:color w:val="000000" w:themeColor="text1"/>
          <w:sz w:val="26"/>
          <w:szCs w:val="26"/>
        </w:rPr>
        <w:t>a</w:t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 gravidi</w:t>
      </w:r>
      <w:r w:rsidR="00BE26F4" w:rsidRPr="00CF75F5">
        <w:rPr>
          <w:rFonts w:ascii="Arial" w:hAnsi="Arial" w:cs="Arial"/>
          <w:b/>
          <w:color w:val="000000" w:themeColor="text1"/>
          <w:sz w:val="26"/>
          <w:szCs w:val="26"/>
        </w:rPr>
        <w:softHyphen/>
      </w:r>
      <w:r w:rsidR="008654F3" w:rsidRPr="00CF75F5">
        <w:rPr>
          <w:rFonts w:ascii="Arial" w:hAnsi="Arial" w:cs="Arial"/>
          <w:b/>
          <w:color w:val="000000" w:themeColor="text1"/>
          <w:sz w:val="26"/>
          <w:szCs w:val="26"/>
        </w:rPr>
        <w:t xml:space="preserve">tetsklåda (ICP). </w:t>
      </w:r>
    </w:p>
    <w:p w14:paraId="4586775E" w14:textId="77777777" w:rsidR="00AA1175" w:rsidRPr="00E41764" w:rsidRDefault="00AA1175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DD22BF7" w14:textId="3471081C" w:rsidR="00EC4D4C" w:rsidRPr="00E41764" w:rsidRDefault="00EC4D4C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41764">
        <w:rPr>
          <w:rFonts w:ascii="Arial" w:hAnsi="Arial" w:cs="Arial"/>
          <w:color w:val="000000" w:themeColor="text1"/>
        </w:rPr>
        <w:t>MetaboGen har utveckla</w:t>
      </w:r>
      <w:r w:rsidR="00177175" w:rsidRPr="00E41764">
        <w:rPr>
          <w:rFonts w:ascii="Arial" w:hAnsi="Arial" w:cs="Arial"/>
          <w:color w:val="000000" w:themeColor="text1"/>
        </w:rPr>
        <w:t xml:space="preserve">t </w:t>
      </w:r>
      <w:r w:rsidR="001012A6" w:rsidRPr="00E41764">
        <w:rPr>
          <w:rFonts w:ascii="Arial" w:hAnsi="Arial" w:cs="Arial"/>
          <w:color w:val="000000" w:themeColor="text1"/>
        </w:rPr>
        <w:t>och patenterat ett koncept</w:t>
      </w:r>
      <w:r w:rsidR="00177175" w:rsidRPr="00E41764">
        <w:rPr>
          <w:rFonts w:ascii="Arial" w:hAnsi="Arial" w:cs="Arial"/>
          <w:color w:val="000000" w:themeColor="text1"/>
        </w:rPr>
        <w:t xml:space="preserve"> </w:t>
      </w:r>
      <w:r w:rsidR="00DD66C0" w:rsidRPr="00E41764">
        <w:rPr>
          <w:rFonts w:ascii="Arial" w:hAnsi="Arial" w:cs="Arial"/>
          <w:color w:val="000000" w:themeColor="text1"/>
        </w:rPr>
        <w:t xml:space="preserve">kring </w:t>
      </w:r>
      <w:r w:rsidR="00EB5EBF">
        <w:rPr>
          <w:rFonts w:ascii="Arial" w:hAnsi="Arial" w:cs="Arial"/>
          <w:color w:val="000000" w:themeColor="text1"/>
        </w:rPr>
        <w:t xml:space="preserve">hur bakterierna i tarmen, </w:t>
      </w:r>
      <w:r w:rsidR="00DD66C0" w:rsidRPr="00E41764">
        <w:rPr>
          <w:rFonts w:ascii="Arial" w:hAnsi="Arial" w:cs="Arial"/>
          <w:color w:val="000000" w:themeColor="text1"/>
        </w:rPr>
        <w:t>mikrobiom</w:t>
      </w:r>
      <w:r w:rsidR="007D254C">
        <w:rPr>
          <w:rFonts w:ascii="Arial" w:hAnsi="Arial" w:cs="Arial"/>
          <w:color w:val="000000" w:themeColor="text1"/>
        </w:rPr>
        <w:t>et</w:t>
      </w:r>
      <w:r w:rsidR="00E64131">
        <w:rPr>
          <w:rFonts w:ascii="Arial" w:hAnsi="Arial" w:cs="Arial"/>
          <w:color w:val="000000" w:themeColor="text1"/>
        </w:rPr>
        <w:t xml:space="preserve">, påverkar </w:t>
      </w:r>
      <w:r w:rsidR="00DD66C0" w:rsidRPr="00E41764">
        <w:rPr>
          <w:rFonts w:ascii="Arial" w:hAnsi="Arial" w:cs="Arial"/>
          <w:color w:val="000000" w:themeColor="text1"/>
        </w:rPr>
        <w:t xml:space="preserve">uppkomsten av </w:t>
      </w:r>
      <w:r w:rsidR="00587C1E">
        <w:rPr>
          <w:rFonts w:ascii="Arial" w:hAnsi="Arial" w:cs="Arial"/>
          <w:color w:val="000000" w:themeColor="text1"/>
        </w:rPr>
        <w:t>ICP</w:t>
      </w:r>
      <w:r w:rsidR="001012A6" w:rsidRPr="00E41764">
        <w:rPr>
          <w:rFonts w:ascii="Arial" w:hAnsi="Arial" w:cs="Arial"/>
          <w:color w:val="000000" w:themeColor="text1"/>
        </w:rPr>
        <w:t>, som varje år drabbar ca 400</w:t>
      </w:r>
      <w:r w:rsidR="007D254C">
        <w:rPr>
          <w:rFonts w:ascii="Arial" w:hAnsi="Arial" w:cs="Arial"/>
          <w:color w:val="000000" w:themeColor="text1"/>
        </w:rPr>
        <w:t>.</w:t>
      </w:r>
      <w:r w:rsidR="001012A6" w:rsidRPr="00E41764">
        <w:rPr>
          <w:rFonts w:ascii="Arial" w:hAnsi="Arial" w:cs="Arial"/>
          <w:color w:val="000000" w:themeColor="text1"/>
        </w:rPr>
        <w:t>000 gravida kvinnor</w:t>
      </w:r>
      <w:r w:rsidR="007B129B">
        <w:rPr>
          <w:rFonts w:ascii="Arial" w:hAnsi="Arial" w:cs="Arial"/>
          <w:color w:val="000000" w:themeColor="text1"/>
        </w:rPr>
        <w:t xml:space="preserve"> i världen</w:t>
      </w:r>
      <w:r w:rsidR="001012A6" w:rsidRPr="00E41764">
        <w:rPr>
          <w:rFonts w:ascii="Arial" w:hAnsi="Arial" w:cs="Arial"/>
          <w:color w:val="000000" w:themeColor="text1"/>
        </w:rPr>
        <w:t>.</w:t>
      </w:r>
      <w:r w:rsidR="009F60DB" w:rsidRPr="00E41764">
        <w:rPr>
          <w:rFonts w:ascii="Arial" w:hAnsi="Arial" w:cs="Arial"/>
          <w:color w:val="000000" w:themeColor="text1"/>
        </w:rPr>
        <w:t xml:space="preserve"> </w:t>
      </w:r>
    </w:p>
    <w:p w14:paraId="42ED68DD" w14:textId="77777777" w:rsidR="008654F3" w:rsidRPr="00E41764" w:rsidRDefault="008654F3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8DCC0BA" w14:textId="10BAA5D2" w:rsidR="008654F3" w:rsidRPr="00E41764" w:rsidRDefault="008654F3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41764">
        <w:rPr>
          <w:rFonts w:ascii="Arial" w:hAnsi="Arial" w:cs="Arial"/>
          <w:color w:val="000000" w:themeColor="text1"/>
        </w:rPr>
        <w:t xml:space="preserve">Den 6 december påbörjas rekryteringen av patienter i </w:t>
      </w:r>
      <w:r w:rsidR="00EC4D4C" w:rsidRPr="00E41764">
        <w:rPr>
          <w:rFonts w:ascii="Arial" w:hAnsi="Arial" w:cs="Arial"/>
          <w:color w:val="000000" w:themeColor="text1"/>
        </w:rPr>
        <w:t xml:space="preserve">programmets första kliniska studie, som </w:t>
      </w:r>
      <w:r w:rsidR="00254AC0">
        <w:rPr>
          <w:rFonts w:ascii="Arial" w:hAnsi="Arial" w:cs="Arial"/>
          <w:color w:val="000000" w:themeColor="text1"/>
        </w:rPr>
        <w:t xml:space="preserve">syftar till att visa på skillnader i mikrobiomet mellan friska och sjuka kvinnor. Studien </w:t>
      </w:r>
      <w:r w:rsidR="00EC4D4C" w:rsidRPr="00E41764">
        <w:rPr>
          <w:rFonts w:ascii="Arial" w:hAnsi="Arial" w:cs="Arial"/>
          <w:color w:val="000000" w:themeColor="text1"/>
        </w:rPr>
        <w:t>förväntas pågå under 18 månader</w:t>
      </w:r>
      <w:r w:rsidR="00254AC0">
        <w:rPr>
          <w:rFonts w:ascii="Arial" w:hAnsi="Arial" w:cs="Arial"/>
          <w:color w:val="000000" w:themeColor="text1"/>
        </w:rPr>
        <w:t xml:space="preserve"> och </w:t>
      </w:r>
      <w:r w:rsidR="00EC4D4C" w:rsidRPr="00E41764">
        <w:rPr>
          <w:rFonts w:ascii="Arial" w:hAnsi="Arial" w:cs="Arial"/>
          <w:color w:val="000000" w:themeColor="text1"/>
        </w:rPr>
        <w:t>bedrivs i sama</w:t>
      </w:r>
      <w:r w:rsidR="00E16F4E" w:rsidRPr="00E41764">
        <w:rPr>
          <w:rFonts w:ascii="Arial" w:hAnsi="Arial" w:cs="Arial"/>
          <w:color w:val="000000" w:themeColor="text1"/>
        </w:rPr>
        <w:t>rbete med Kvinnokliniken i Lund</w:t>
      </w:r>
      <w:r w:rsidR="00254AC0">
        <w:rPr>
          <w:rFonts w:ascii="Arial" w:hAnsi="Arial" w:cs="Arial"/>
          <w:color w:val="000000" w:themeColor="text1"/>
        </w:rPr>
        <w:t xml:space="preserve">. </w:t>
      </w:r>
      <w:r w:rsidR="002B35BD">
        <w:rPr>
          <w:rFonts w:ascii="Arial" w:hAnsi="Arial" w:cs="Arial"/>
          <w:color w:val="000000" w:themeColor="text1"/>
        </w:rPr>
        <w:t>S</w:t>
      </w:r>
      <w:r w:rsidR="002B35BD" w:rsidRPr="00E41764">
        <w:rPr>
          <w:rFonts w:ascii="Arial" w:hAnsi="Arial" w:cs="Arial"/>
          <w:color w:val="000000" w:themeColor="text1"/>
        </w:rPr>
        <w:t xml:space="preserve">ammanlagt </w:t>
      </w:r>
      <w:r w:rsidR="007D254C">
        <w:rPr>
          <w:rFonts w:ascii="Arial" w:hAnsi="Arial" w:cs="Arial"/>
          <w:color w:val="000000" w:themeColor="text1"/>
        </w:rPr>
        <w:t xml:space="preserve">kommer </w:t>
      </w:r>
      <w:r w:rsidR="002B35BD" w:rsidRPr="00E41764">
        <w:rPr>
          <w:rFonts w:ascii="Arial" w:hAnsi="Arial" w:cs="Arial"/>
          <w:color w:val="000000" w:themeColor="text1"/>
        </w:rPr>
        <w:t>100 gravida kvinnor</w:t>
      </w:r>
      <w:r w:rsidR="002B35BD">
        <w:rPr>
          <w:rFonts w:ascii="Arial" w:hAnsi="Arial" w:cs="Arial"/>
          <w:color w:val="000000" w:themeColor="text1"/>
        </w:rPr>
        <w:t xml:space="preserve"> att inkluderas i stu</w:t>
      </w:r>
      <w:r w:rsidR="00CF75F5">
        <w:rPr>
          <w:rFonts w:ascii="Arial" w:hAnsi="Arial" w:cs="Arial"/>
          <w:color w:val="000000" w:themeColor="text1"/>
        </w:rPr>
        <w:softHyphen/>
      </w:r>
      <w:r w:rsidR="002B35BD">
        <w:rPr>
          <w:rFonts w:ascii="Arial" w:hAnsi="Arial" w:cs="Arial"/>
          <w:color w:val="000000" w:themeColor="text1"/>
        </w:rPr>
        <w:t>dien, som godkändes av Etik</w:t>
      </w:r>
      <w:r w:rsidR="00FA4D26">
        <w:rPr>
          <w:rFonts w:ascii="Arial" w:hAnsi="Arial" w:cs="Arial"/>
          <w:color w:val="000000" w:themeColor="text1"/>
        </w:rPr>
        <w:t>prövningsnämnden</w:t>
      </w:r>
      <w:r w:rsidR="00E16F4E" w:rsidRPr="00E41764">
        <w:rPr>
          <w:rFonts w:ascii="Arial" w:hAnsi="Arial" w:cs="Arial"/>
          <w:color w:val="000000" w:themeColor="text1"/>
        </w:rPr>
        <w:t xml:space="preserve"> </w:t>
      </w:r>
      <w:r w:rsidR="00FA4D26">
        <w:rPr>
          <w:rFonts w:ascii="Arial" w:hAnsi="Arial" w:cs="Arial"/>
          <w:color w:val="000000" w:themeColor="text1"/>
        </w:rPr>
        <w:t>den</w:t>
      </w:r>
      <w:r w:rsidR="002B35BD">
        <w:rPr>
          <w:rFonts w:ascii="Arial" w:hAnsi="Arial" w:cs="Arial"/>
          <w:color w:val="000000" w:themeColor="text1"/>
        </w:rPr>
        <w:t xml:space="preserve"> 8 november.</w:t>
      </w:r>
    </w:p>
    <w:p w14:paraId="0D587DDA" w14:textId="77777777" w:rsidR="008654F3" w:rsidRPr="00E41764" w:rsidRDefault="008654F3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EC1CC9C" w14:textId="79ED62BB" w:rsidR="008654F3" w:rsidRPr="009F3801" w:rsidRDefault="009F60DB" w:rsidP="009F380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F3801">
        <w:rPr>
          <w:rFonts w:ascii="Arial" w:hAnsi="Arial" w:cs="Arial"/>
          <w:color w:val="000000" w:themeColor="text1"/>
        </w:rPr>
        <w:t>”Samarbete</w:t>
      </w:r>
      <w:r w:rsidR="00763562" w:rsidRPr="009F3801">
        <w:rPr>
          <w:rFonts w:ascii="Arial" w:hAnsi="Arial" w:cs="Arial"/>
          <w:color w:val="000000" w:themeColor="text1"/>
        </w:rPr>
        <w:t>t</w:t>
      </w:r>
      <w:r w:rsidR="008654F3" w:rsidRPr="009F3801">
        <w:rPr>
          <w:rFonts w:ascii="Arial" w:hAnsi="Arial" w:cs="Arial"/>
          <w:color w:val="000000" w:themeColor="text1"/>
        </w:rPr>
        <w:t xml:space="preserve"> </w:t>
      </w:r>
      <w:r w:rsidR="001012A6" w:rsidRPr="009F3801">
        <w:rPr>
          <w:rFonts w:ascii="Arial" w:hAnsi="Arial" w:cs="Arial"/>
          <w:color w:val="000000" w:themeColor="text1"/>
        </w:rPr>
        <w:t xml:space="preserve">visar </w:t>
      </w:r>
      <w:r w:rsidR="008654F3" w:rsidRPr="009F3801">
        <w:rPr>
          <w:rFonts w:ascii="Arial" w:hAnsi="Arial" w:cs="Arial"/>
          <w:color w:val="000000" w:themeColor="text1"/>
        </w:rPr>
        <w:t xml:space="preserve">Ferrings </w:t>
      </w:r>
      <w:r w:rsidR="00C4540D" w:rsidRPr="009F3801">
        <w:rPr>
          <w:rFonts w:ascii="Arial" w:hAnsi="Arial" w:cs="Arial"/>
          <w:color w:val="000000" w:themeColor="text1"/>
        </w:rPr>
        <w:t xml:space="preserve">engagemang </w:t>
      </w:r>
      <w:r w:rsidR="00E16F4E" w:rsidRPr="009F3801">
        <w:rPr>
          <w:rFonts w:ascii="Arial" w:hAnsi="Arial" w:cs="Arial"/>
          <w:color w:val="000000" w:themeColor="text1"/>
        </w:rPr>
        <w:t xml:space="preserve">både </w:t>
      </w:r>
      <w:r w:rsidR="00C4540D" w:rsidRPr="009F3801">
        <w:rPr>
          <w:rFonts w:ascii="Arial" w:hAnsi="Arial" w:cs="Arial"/>
          <w:color w:val="000000" w:themeColor="text1"/>
        </w:rPr>
        <w:t>inom obstetrik</w:t>
      </w:r>
      <w:r w:rsidR="00E16F4E" w:rsidRPr="009F3801">
        <w:rPr>
          <w:rFonts w:ascii="Arial" w:hAnsi="Arial" w:cs="Arial"/>
          <w:color w:val="000000" w:themeColor="text1"/>
        </w:rPr>
        <w:t xml:space="preserve"> och</w:t>
      </w:r>
      <w:r w:rsidR="007D254C" w:rsidRPr="009F3801">
        <w:rPr>
          <w:rFonts w:ascii="Arial" w:hAnsi="Arial" w:cs="Arial"/>
          <w:color w:val="000000" w:themeColor="text1"/>
        </w:rPr>
        <w:t xml:space="preserve"> utveckling inom</w:t>
      </w:r>
      <w:r w:rsidR="00E16F4E" w:rsidRPr="009F3801">
        <w:rPr>
          <w:rFonts w:ascii="Arial" w:hAnsi="Arial" w:cs="Arial"/>
          <w:color w:val="000000" w:themeColor="text1"/>
        </w:rPr>
        <w:t xml:space="preserve"> mikrobiom</w:t>
      </w:r>
      <w:r w:rsidR="007D254C" w:rsidRPr="009F3801">
        <w:rPr>
          <w:rFonts w:ascii="Arial" w:hAnsi="Arial" w:cs="Arial"/>
          <w:color w:val="000000" w:themeColor="text1"/>
        </w:rPr>
        <w:t>området</w:t>
      </w:r>
      <w:r w:rsidR="001012A6" w:rsidRPr="009F3801">
        <w:rPr>
          <w:rFonts w:ascii="Arial" w:hAnsi="Arial" w:cs="Arial"/>
          <w:color w:val="000000" w:themeColor="text1"/>
        </w:rPr>
        <w:t xml:space="preserve">. </w:t>
      </w:r>
      <w:r w:rsidR="00761E23" w:rsidRPr="009F3801">
        <w:rPr>
          <w:rFonts w:ascii="Arial" w:hAnsi="Arial" w:cs="Arial"/>
          <w:color w:val="000000" w:themeColor="text1"/>
        </w:rPr>
        <w:t>ICP är en indikation</w:t>
      </w:r>
      <w:r w:rsidR="001012A6" w:rsidRPr="009F3801">
        <w:rPr>
          <w:rFonts w:ascii="Arial" w:hAnsi="Arial" w:cs="Arial"/>
          <w:color w:val="000000" w:themeColor="text1"/>
        </w:rPr>
        <w:t xml:space="preserve"> i behov av nya</w:t>
      </w:r>
      <w:r w:rsidR="007D254C" w:rsidRPr="009F3801">
        <w:rPr>
          <w:rFonts w:ascii="Arial" w:hAnsi="Arial" w:cs="Arial"/>
          <w:color w:val="000000" w:themeColor="text1"/>
        </w:rPr>
        <w:t xml:space="preserve"> och</w:t>
      </w:r>
      <w:r w:rsidR="001012A6" w:rsidRPr="009F3801">
        <w:rPr>
          <w:rFonts w:ascii="Arial" w:hAnsi="Arial" w:cs="Arial"/>
          <w:color w:val="000000" w:themeColor="text1"/>
        </w:rPr>
        <w:t xml:space="preserve"> effektiva produkter som kan förbättra både </w:t>
      </w:r>
      <w:r w:rsidR="00783D37" w:rsidRPr="009F3801">
        <w:rPr>
          <w:rFonts w:ascii="Arial" w:hAnsi="Arial" w:cs="Arial"/>
          <w:color w:val="000000" w:themeColor="text1"/>
        </w:rPr>
        <w:t xml:space="preserve">livs- </w:t>
      </w:r>
      <w:r w:rsidR="001012A6" w:rsidRPr="009F3801">
        <w:rPr>
          <w:rFonts w:ascii="Arial" w:hAnsi="Arial" w:cs="Arial"/>
          <w:color w:val="000000" w:themeColor="text1"/>
        </w:rPr>
        <w:t xml:space="preserve">och </w:t>
      </w:r>
      <w:r w:rsidR="009E59A7" w:rsidRPr="009F3801">
        <w:rPr>
          <w:rFonts w:ascii="Arial" w:hAnsi="Arial" w:cs="Arial"/>
          <w:color w:val="000000" w:themeColor="text1"/>
        </w:rPr>
        <w:t>beh</w:t>
      </w:r>
      <w:r w:rsidR="0055632D" w:rsidRPr="009F3801">
        <w:rPr>
          <w:rFonts w:ascii="Arial" w:hAnsi="Arial" w:cs="Arial"/>
          <w:color w:val="000000" w:themeColor="text1"/>
        </w:rPr>
        <w:t>andlingskvalit</w:t>
      </w:r>
      <w:r w:rsidR="00D10687" w:rsidRPr="009F3801">
        <w:rPr>
          <w:rFonts w:ascii="Arial" w:hAnsi="Arial" w:cs="Arial"/>
          <w:color w:val="000000" w:themeColor="text1"/>
        </w:rPr>
        <w:t>et</w:t>
      </w:r>
      <w:r w:rsidR="001012A6" w:rsidRPr="009F3801">
        <w:rPr>
          <w:rFonts w:ascii="Arial" w:hAnsi="Arial" w:cs="Arial"/>
          <w:color w:val="000000" w:themeColor="text1"/>
        </w:rPr>
        <w:t xml:space="preserve"> för patienterna. </w:t>
      </w:r>
      <w:r w:rsidR="00016E0B" w:rsidRPr="009F3801">
        <w:rPr>
          <w:rFonts w:ascii="Arial" w:hAnsi="Arial" w:cs="Arial"/>
          <w:color w:val="000000" w:themeColor="text1"/>
        </w:rPr>
        <w:t xml:space="preserve">Vi är mycket </w:t>
      </w:r>
      <w:r w:rsidR="007D254C" w:rsidRPr="009F3801">
        <w:rPr>
          <w:rFonts w:ascii="Arial" w:hAnsi="Arial" w:cs="Arial"/>
          <w:color w:val="000000" w:themeColor="text1"/>
        </w:rPr>
        <w:t xml:space="preserve">nöjda </w:t>
      </w:r>
      <w:r w:rsidR="00016E0B" w:rsidRPr="009F3801">
        <w:rPr>
          <w:rFonts w:ascii="Arial" w:hAnsi="Arial" w:cs="Arial"/>
          <w:color w:val="000000" w:themeColor="text1"/>
        </w:rPr>
        <w:t xml:space="preserve">över </w:t>
      </w:r>
      <w:r w:rsidR="00A300A2" w:rsidRPr="009F3801">
        <w:rPr>
          <w:rFonts w:ascii="Arial" w:hAnsi="Arial" w:cs="Arial"/>
          <w:color w:val="000000" w:themeColor="text1"/>
        </w:rPr>
        <w:t xml:space="preserve">samarbetet </w:t>
      </w:r>
      <w:r w:rsidR="00016E0B" w:rsidRPr="009F3801">
        <w:rPr>
          <w:rFonts w:ascii="Arial" w:hAnsi="Arial" w:cs="Arial"/>
          <w:color w:val="000000" w:themeColor="text1"/>
        </w:rPr>
        <w:t xml:space="preserve">med Ferring </w:t>
      </w:r>
      <w:r w:rsidR="00A36091" w:rsidRPr="009F3801">
        <w:rPr>
          <w:rFonts w:ascii="Arial" w:hAnsi="Arial" w:cs="Arial"/>
          <w:color w:val="000000" w:themeColor="text1"/>
        </w:rPr>
        <w:t>och ser fram emot att arbeta tillsammans med dem inom ett spännande område</w:t>
      </w:r>
      <w:r w:rsidR="00ED4FBB" w:rsidRPr="009F3801">
        <w:rPr>
          <w:rFonts w:ascii="Arial" w:hAnsi="Arial" w:cs="Arial"/>
          <w:color w:val="000000" w:themeColor="text1"/>
        </w:rPr>
        <w:t>”, säger Sara Malcus, VD, MetaboGen AB.</w:t>
      </w:r>
    </w:p>
    <w:p w14:paraId="56274002" w14:textId="77777777" w:rsidR="00C4540D" w:rsidRPr="00E41764" w:rsidRDefault="00C4540D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5CECA1C" w14:textId="5938C82C" w:rsidR="00365EBF" w:rsidRPr="009F3801" w:rsidRDefault="008654F3" w:rsidP="009F3801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F3801">
        <w:rPr>
          <w:rFonts w:ascii="Arial" w:hAnsi="Arial" w:cs="Arial"/>
          <w:color w:val="000000" w:themeColor="text1"/>
        </w:rPr>
        <w:t>“</w:t>
      </w:r>
      <w:r w:rsidR="007D254C" w:rsidRPr="009F3801">
        <w:rPr>
          <w:rFonts w:ascii="Arial" w:hAnsi="Arial" w:cs="Arial"/>
          <w:color w:val="000000" w:themeColor="text1"/>
        </w:rPr>
        <w:t xml:space="preserve">Ferring är ett av få läkemedelsföretag som satsar på forskning och utveckling </w:t>
      </w:r>
      <w:r w:rsidR="00236001" w:rsidRPr="009F3801">
        <w:rPr>
          <w:rFonts w:ascii="Arial" w:hAnsi="Arial" w:cs="Arial"/>
          <w:color w:val="000000" w:themeColor="text1"/>
        </w:rPr>
        <w:t xml:space="preserve">av nya produkter </w:t>
      </w:r>
      <w:r w:rsidR="007D254C" w:rsidRPr="009F3801">
        <w:rPr>
          <w:rFonts w:ascii="Arial" w:hAnsi="Arial" w:cs="Arial"/>
          <w:color w:val="000000" w:themeColor="text1"/>
        </w:rPr>
        <w:t>inom obstetrik</w:t>
      </w:r>
      <w:r w:rsidRPr="009F3801">
        <w:rPr>
          <w:rFonts w:ascii="Arial" w:hAnsi="Arial" w:cs="Arial"/>
          <w:color w:val="000000" w:themeColor="text1"/>
        </w:rPr>
        <w:t>.</w:t>
      </w:r>
      <w:r w:rsidR="007D254C" w:rsidRPr="009F3801">
        <w:rPr>
          <w:rFonts w:ascii="Arial" w:hAnsi="Arial" w:cs="Arial"/>
          <w:color w:val="000000" w:themeColor="text1"/>
        </w:rPr>
        <w:t xml:space="preserve"> </w:t>
      </w:r>
      <w:r w:rsidR="00236001" w:rsidRPr="009F3801">
        <w:rPr>
          <w:rFonts w:ascii="Arial" w:hAnsi="Arial" w:cs="Arial"/>
          <w:color w:val="000000" w:themeColor="text1"/>
        </w:rPr>
        <w:t>D</w:t>
      </w:r>
      <w:r w:rsidR="007D254C" w:rsidRPr="009F3801">
        <w:rPr>
          <w:rFonts w:ascii="Arial" w:hAnsi="Arial" w:cs="Arial"/>
          <w:color w:val="000000" w:themeColor="text1"/>
        </w:rPr>
        <w:t>et råder brist på godkända läkemedel in</w:t>
      </w:r>
      <w:r w:rsidR="00236001" w:rsidRPr="009F3801">
        <w:rPr>
          <w:rFonts w:ascii="Arial" w:hAnsi="Arial" w:cs="Arial"/>
          <w:color w:val="000000" w:themeColor="text1"/>
        </w:rPr>
        <w:t>om</w:t>
      </w:r>
      <w:r w:rsidR="007D254C" w:rsidRPr="009F3801">
        <w:rPr>
          <w:rFonts w:ascii="Arial" w:hAnsi="Arial" w:cs="Arial"/>
          <w:color w:val="000000" w:themeColor="text1"/>
        </w:rPr>
        <w:t xml:space="preserve"> </w:t>
      </w:r>
      <w:r w:rsidR="00236001" w:rsidRPr="009F3801">
        <w:rPr>
          <w:rFonts w:ascii="Arial" w:hAnsi="Arial" w:cs="Arial"/>
          <w:color w:val="000000" w:themeColor="text1"/>
        </w:rPr>
        <w:t>området</w:t>
      </w:r>
      <w:r w:rsidR="00E95D7E" w:rsidRPr="009F3801">
        <w:rPr>
          <w:rFonts w:ascii="Arial" w:hAnsi="Arial" w:cs="Arial"/>
          <w:color w:val="000000" w:themeColor="text1"/>
        </w:rPr>
        <w:t>.</w:t>
      </w:r>
      <w:r w:rsidR="00236001" w:rsidRPr="009F3801">
        <w:rPr>
          <w:rFonts w:ascii="Arial" w:hAnsi="Arial" w:cs="Arial"/>
          <w:color w:val="000000" w:themeColor="text1"/>
        </w:rPr>
        <w:t xml:space="preserve"> Kvinnohälsa och o</w:t>
      </w:r>
      <w:r w:rsidR="00A768BA" w:rsidRPr="009F3801">
        <w:rPr>
          <w:rFonts w:ascii="Arial" w:hAnsi="Arial" w:cs="Arial"/>
          <w:color w:val="000000" w:themeColor="text1"/>
        </w:rPr>
        <w:t xml:space="preserve">bstetrik är </w:t>
      </w:r>
      <w:r w:rsidR="00236001" w:rsidRPr="009F3801">
        <w:rPr>
          <w:rFonts w:ascii="Arial" w:hAnsi="Arial" w:cs="Arial"/>
          <w:color w:val="000000" w:themeColor="text1"/>
        </w:rPr>
        <w:t>viktig</w:t>
      </w:r>
      <w:r w:rsidR="00A768BA" w:rsidRPr="009F3801">
        <w:rPr>
          <w:rFonts w:ascii="Arial" w:hAnsi="Arial" w:cs="Arial"/>
          <w:color w:val="000000" w:themeColor="text1"/>
        </w:rPr>
        <w:t xml:space="preserve">a </w:t>
      </w:r>
      <w:r w:rsidR="00236001" w:rsidRPr="009F3801">
        <w:rPr>
          <w:rFonts w:ascii="Arial" w:hAnsi="Arial" w:cs="Arial"/>
          <w:color w:val="000000" w:themeColor="text1"/>
        </w:rPr>
        <w:t>område</w:t>
      </w:r>
      <w:r w:rsidR="00A768BA" w:rsidRPr="009F3801">
        <w:rPr>
          <w:rFonts w:ascii="Arial" w:hAnsi="Arial" w:cs="Arial"/>
          <w:color w:val="000000" w:themeColor="text1"/>
        </w:rPr>
        <w:t>n</w:t>
      </w:r>
      <w:r w:rsidR="00236001" w:rsidRPr="009F3801">
        <w:rPr>
          <w:rFonts w:ascii="Arial" w:hAnsi="Arial" w:cs="Arial"/>
          <w:color w:val="000000" w:themeColor="text1"/>
        </w:rPr>
        <w:t xml:space="preserve"> för Ferring, som nu i tillägg </w:t>
      </w:r>
      <w:r w:rsidR="00E95D7E" w:rsidRPr="009F3801">
        <w:rPr>
          <w:rFonts w:ascii="Arial" w:hAnsi="Arial" w:cs="Arial"/>
          <w:color w:val="000000" w:themeColor="text1"/>
        </w:rPr>
        <w:t>investerar i</w:t>
      </w:r>
      <w:r w:rsidR="00236001" w:rsidRPr="009F3801">
        <w:rPr>
          <w:rFonts w:ascii="Arial" w:hAnsi="Arial" w:cs="Arial"/>
          <w:color w:val="000000" w:themeColor="text1"/>
        </w:rPr>
        <w:t xml:space="preserve"> forskning och utveckling inom mikrobiom</w:t>
      </w:r>
      <w:r w:rsidR="00E95D7E" w:rsidRPr="009F3801">
        <w:rPr>
          <w:rFonts w:ascii="Arial" w:hAnsi="Arial" w:cs="Arial"/>
          <w:color w:val="000000" w:themeColor="text1"/>
        </w:rPr>
        <w:t>e</w:t>
      </w:r>
      <w:r w:rsidR="00236001" w:rsidRPr="009F3801">
        <w:rPr>
          <w:rFonts w:ascii="Arial" w:hAnsi="Arial" w:cs="Arial"/>
          <w:color w:val="000000" w:themeColor="text1"/>
        </w:rPr>
        <w:t>t. ICP-projektet är av strategisk betydelse för Ferring</w:t>
      </w:r>
      <w:r w:rsidRPr="009F3801">
        <w:rPr>
          <w:rFonts w:ascii="Arial" w:hAnsi="Arial" w:cs="Arial"/>
          <w:color w:val="000000" w:themeColor="text1"/>
        </w:rPr>
        <w:t>”</w:t>
      </w:r>
      <w:r w:rsidR="00236001" w:rsidRPr="009F3801">
        <w:rPr>
          <w:rFonts w:ascii="Arial" w:hAnsi="Arial" w:cs="Arial"/>
          <w:color w:val="000000" w:themeColor="text1"/>
        </w:rPr>
        <w:t xml:space="preserve">, säger Alan Harris, Senior Vice President, </w:t>
      </w:r>
      <w:r w:rsidR="00A4088D" w:rsidRPr="009F3801">
        <w:rPr>
          <w:rFonts w:ascii="Arial" w:hAnsi="Arial" w:cs="Arial"/>
          <w:color w:val="000000" w:themeColor="text1"/>
        </w:rPr>
        <w:t>R&amp;D,</w:t>
      </w:r>
      <w:r w:rsidR="00236001" w:rsidRPr="009F3801">
        <w:rPr>
          <w:rFonts w:ascii="Arial" w:hAnsi="Arial" w:cs="Arial"/>
          <w:color w:val="000000" w:themeColor="text1"/>
        </w:rPr>
        <w:t xml:space="preserve"> Ferring.  </w:t>
      </w:r>
    </w:p>
    <w:p w14:paraId="5E86AAF4" w14:textId="77777777" w:rsidR="009F3801" w:rsidRDefault="009F3801" w:rsidP="0061367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F59359E" w14:textId="3D02BF1C" w:rsidR="009F3801" w:rsidRPr="009F3801" w:rsidRDefault="009F3801" w:rsidP="009F3801">
      <w:pPr>
        <w:spacing w:line="276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9F3801">
        <w:rPr>
          <w:rFonts w:ascii="Arial" w:hAnsi="Arial" w:cs="Arial"/>
          <w:b/>
          <w:color w:val="000000" w:themeColor="text1"/>
        </w:rPr>
        <w:t>Kontaktuppgifter:</w:t>
      </w:r>
    </w:p>
    <w:p w14:paraId="58249048" w14:textId="63A57A04" w:rsidR="009F3801" w:rsidRPr="009F3801" w:rsidRDefault="009F3801" w:rsidP="009F380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Sara </w:t>
      </w:r>
      <w:proofErr w:type="spellStart"/>
      <w:r>
        <w:rPr>
          <w:rFonts w:ascii="Arial" w:hAnsi="Arial" w:cs="Arial"/>
          <w:color w:val="000000" w:themeColor="text1"/>
        </w:rPr>
        <w:t>Malcus</w:t>
      </w:r>
      <w:proofErr w:type="spellEnd"/>
      <w:r>
        <w:rPr>
          <w:rFonts w:ascii="Arial" w:hAnsi="Arial" w:cs="Arial"/>
          <w:color w:val="000000" w:themeColor="text1"/>
        </w:rPr>
        <w:t xml:space="preserve">, VD </w:t>
      </w:r>
      <w:proofErr w:type="spellStart"/>
      <w:r>
        <w:rPr>
          <w:rFonts w:ascii="Arial" w:hAnsi="Arial" w:cs="Arial"/>
          <w:color w:val="000000" w:themeColor="text1"/>
        </w:rPr>
        <w:t>MetaboGen</w:t>
      </w:r>
      <w:proofErr w:type="spellEnd"/>
      <w:r>
        <w:rPr>
          <w:rFonts w:ascii="Arial" w:hAnsi="Arial" w:cs="Arial"/>
          <w:color w:val="000000" w:themeColor="text1"/>
        </w:rPr>
        <w:t xml:space="preserve"> AB, </w:t>
      </w:r>
      <w:hyperlink r:id="rId7" w:history="1">
        <w:r w:rsidRPr="00AF60D6">
          <w:rPr>
            <w:rStyle w:val="Hyperlnk"/>
            <w:rFonts w:ascii="Arial" w:hAnsi="Arial" w:cs="Arial"/>
          </w:rPr>
          <w:t>sara.malcus@metabo</w:t>
        </w:r>
        <w:r w:rsidRPr="00AF60D6">
          <w:rPr>
            <w:rStyle w:val="Hyperlnk"/>
            <w:rFonts w:ascii="Arial" w:hAnsi="Arial" w:cs="Arial"/>
          </w:rPr>
          <w:softHyphen/>
          <w:t>gen.com</w:t>
        </w:r>
      </w:hyperlink>
      <w:r>
        <w:rPr>
          <w:rFonts w:ascii="Arial" w:hAnsi="Arial" w:cs="Arial"/>
          <w:color w:val="000000" w:themeColor="text1"/>
        </w:rPr>
        <w:t xml:space="preserve">, </w:t>
      </w:r>
      <w:r w:rsidRPr="009F3801">
        <w:rPr>
          <w:rFonts w:ascii="Arial" w:hAnsi="Arial" w:cs="Arial"/>
          <w:color w:val="000000" w:themeColor="text1"/>
        </w:rPr>
        <w:t>+46 (0)705 823222</w:t>
      </w:r>
    </w:p>
    <w:p w14:paraId="280F6011" w14:textId="41687592" w:rsidR="00C4540D" w:rsidRDefault="00C4540D" w:rsidP="0061367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538DD4B" w14:textId="77777777" w:rsidR="00CF75F5" w:rsidRPr="00E41764" w:rsidRDefault="00CF75F5" w:rsidP="0061367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0E52EB6" w14:textId="77777777" w:rsidR="00C4540D" w:rsidRPr="00E41764" w:rsidRDefault="00C4540D" w:rsidP="0061367B">
      <w:pPr>
        <w:spacing w:line="276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E41764">
        <w:rPr>
          <w:rFonts w:ascii="Arial" w:hAnsi="Arial" w:cs="Arial"/>
          <w:b/>
          <w:color w:val="000000" w:themeColor="text1"/>
        </w:rPr>
        <w:t>Om ICP</w:t>
      </w:r>
    </w:p>
    <w:p w14:paraId="023AA890" w14:textId="63782262" w:rsidR="00001F34" w:rsidRPr="00E53C0E" w:rsidRDefault="0061367B" w:rsidP="0061367B">
      <w:pPr>
        <w:spacing w:line="276" w:lineRule="auto"/>
        <w:ind w:right="-20"/>
        <w:jc w:val="both"/>
        <w:rPr>
          <w:rFonts w:ascii="Arial" w:eastAsia="Calibri" w:hAnsi="Arial" w:cs="Arial"/>
          <w:bCs/>
          <w:color w:val="000000" w:themeColor="text1"/>
          <w:spacing w:val="1"/>
        </w:rPr>
      </w:pPr>
      <w:proofErr w:type="spellStart"/>
      <w:r>
        <w:rPr>
          <w:rFonts w:ascii="Arial" w:eastAsia="Calibri" w:hAnsi="Arial" w:cs="Arial"/>
          <w:bCs/>
          <w:color w:val="000000" w:themeColor="text1"/>
          <w:spacing w:val="1"/>
        </w:rPr>
        <w:t>Intrahepatic</w:t>
      </w:r>
      <w:proofErr w:type="spellEnd"/>
      <w:r>
        <w:rPr>
          <w:rFonts w:ascii="Arial" w:eastAsia="Calibri" w:hAnsi="Arial" w:cs="Arial"/>
          <w:bCs/>
          <w:color w:val="000000" w:themeColor="text1"/>
          <w:spacing w:val="1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 w:themeColor="text1"/>
          <w:spacing w:val="1"/>
        </w:rPr>
        <w:t>Cholestasis</w:t>
      </w:r>
      <w:proofErr w:type="spellEnd"/>
      <w:r>
        <w:rPr>
          <w:rFonts w:ascii="Arial" w:eastAsia="Calibri" w:hAnsi="Arial" w:cs="Arial"/>
          <w:bCs/>
          <w:color w:val="000000" w:themeColor="text1"/>
          <w:spacing w:val="1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 w:themeColor="text1"/>
          <w:spacing w:val="1"/>
        </w:rPr>
        <w:t>of</w:t>
      </w:r>
      <w:proofErr w:type="spellEnd"/>
      <w:r w:rsidR="00A768BA">
        <w:rPr>
          <w:rFonts w:ascii="Arial" w:eastAsia="Calibri" w:hAnsi="Arial" w:cs="Arial"/>
          <w:bCs/>
          <w:color w:val="000000" w:themeColor="text1"/>
          <w:spacing w:val="1"/>
        </w:rPr>
        <w:t xml:space="preserve"> </w:t>
      </w:r>
      <w:proofErr w:type="spellStart"/>
      <w:r w:rsidR="00A768BA">
        <w:rPr>
          <w:rFonts w:ascii="Arial" w:eastAsia="Calibri" w:hAnsi="Arial" w:cs="Arial"/>
          <w:bCs/>
          <w:color w:val="000000" w:themeColor="text1"/>
          <w:spacing w:val="1"/>
        </w:rPr>
        <w:t>P</w:t>
      </w:r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>regnancy</w:t>
      </w:r>
      <w:proofErr w:type="spellEnd"/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 xml:space="preserve"> (ICP) är en sjukdom som varje år drabbar ca 400</w:t>
      </w:r>
      <w:r w:rsidR="00A4088D">
        <w:rPr>
          <w:rFonts w:ascii="Arial" w:eastAsia="Calibri" w:hAnsi="Arial" w:cs="Arial"/>
          <w:bCs/>
          <w:color w:val="000000" w:themeColor="text1"/>
          <w:spacing w:val="1"/>
        </w:rPr>
        <w:t>.</w:t>
      </w:r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 xml:space="preserve">000 gravida kvinnor. Det är en återkommande sjukdom och 70 % av de kvinnor som </w:t>
      </w:r>
      <w:r w:rsidR="00A4088D">
        <w:rPr>
          <w:rFonts w:ascii="Arial" w:eastAsia="Calibri" w:hAnsi="Arial" w:cs="Arial"/>
          <w:bCs/>
          <w:color w:val="000000" w:themeColor="text1"/>
          <w:spacing w:val="1"/>
        </w:rPr>
        <w:t xml:space="preserve">har fått </w:t>
      </w:r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 xml:space="preserve">diagnosen under sin första graviditet får även </w:t>
      </w:r>
      <w:r w:rsidR="00A4088D">
        <w:rPr>
          <w:rFonts w:ascii="Arial" w:eastAsia="Calibri" w:hAnsi="Arial" w:cs="Arial"/>
          <w:bCs/>
          <w:color w:val="000000" w:themeColor="text1"/>
          <w:spacing w:val="1"/>
        </w:rPr>
        <w:t xml:space="preserve">ICP </w:t>
      </w:r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>under följande gravi</w:t>
      </w:r>
      <w:r w:rsidR="00CF75F5">
        <w:rPr>
          <w:rFonts w:ascii="Arial" w:eastAsia="Calibri" w:hAnsi="Arial" w:cs="Arial"/>
          <w:bCs/>
          <w:color w:val="000000" w:themeColor="text1"/>
          <w:spacing w:val="1"/>
        </w:rPr>
        <w:softHyphen/>
      </w:r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 xml:space="preserve">diteter. Utöver klådan, som kan vara intensiv och mycket besvärande för den gravida kvinnan, finns kopplingar mellan ICP och preeklampsi, </w:t>
      </w:r>
      <w:r w:rsidR="00A4088D">
        <w:rPr>
          <w:rFonts w:ascii="Arial" w:eastAsia="Calibri" w:hAnsi="Arial" w:cs="Arial"/>
          <w:bCs/>
          <w:color w:val="000000" w:themeColor="text1"/>
          <w:spacing w:val="1"/>
        </w:rPr>
        <w:t>men</w:t>
      </w:r>
      <w:r w:rsidR="00E90BB0">
        <w:rPr>
          <w:rFonts w:ascii="Arial" w:eastAsia="Calibri" w:hAnsi="Arial" w:cs="Arial"/>
          <w:bCs/>
          <w:color w:val="000000" w:themeColor="text1"/>
          <w:spacing w:val="1"/>
        </w:rPr>
        <w:t xml:space="preserve"> också</w:t>
      </w:r>
      <w:r w:rsidR="00001F34" w:rsidRPr="00E53C0E">
        <w:rPr>
          <w:rFonts w:ascii="Arial" w:eastAsia="Calibri" w:hAnsi="Arial" w:cs="Arial"/>
          <w:bCs/>
          <w:color w:val="000000" w:themeColor="text1"/>
          <w:spacing w:val="1"/>
        </w:rPr>
        <w:t xml:space="preserve"> mellan ICP och gravidi</w:t>
      </w:r>
      <w:r w:rsidR="00E90BB0">
        <w:rPr>
          <w:rFonts w:ascii="Arial" w:eastAsia="Calibri" w:hAnsi="Arial" w:cs="Arial"/>
          <w:bCs/>
          <w:color w:val="000000" w:themeColor="text1"/>
          <w:spacing w:val="1"/>
        </w:rPr>
        <w:t xml:space="preserve">tetsdiabetes. </w:t>
      </w:r>
    </w:p>
    <w:p w14:paraId="233DE159" w14:textId="77777777" w:rsidR="00C4540D" w:rsidRPr="00E41764" w:rsidRDefault="00C4540D" w:rsidP="0061367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7FAD619" w14:textId="72582C90" w:rsidR="00C4540D" w:rsidRPr="00E41764" w:rsidRDefault="00A4088D" w:rsidP="0061367B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Om </w:t>
      </w:r>
      <w:r w:rsidR="00C4540D" w:rsidRPr="00E41764">
        <w:rPr>
          <w:rFonts w:ascii="Arial" w:hAnsi="Arial" w:cs="Arial"/>
          <w:b/>
          <w:bCs/>
          <w:color w:val="000000" w:themeColor="text1"/>
        </w:rPr>
        <w:t>Ferring Pharmaceuticals</w:t>
      </w:r>
    </w:p>
    <w:p w14:paraId="0CF42A7E" w14:textId="12CBF32E" w:rsidR="00C4540D" w:rsidRPr="00EB5EBF" w:rsidRDefault="00C4540D" w:rsidP="00613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5EBF">
        <w:rPr>
          <w:rFonts w:ascii="Arial" w:hAnsi="Arial" w:cs="Arial"/>
          <w:color w:val="000000" w:themeColor="text1"/>
        </w:rPr>
        <w:t>Ferring Pharmaceuticals</w:t>
      </w:r>
      <w:r w:rsidR="00A4088D">
        <w:rPr>
          <w:rFonts w:ascii="Arial" w:hAnsi="Arial" w:cs="Arial"/>
          <w:color w:val="000000" w:themeColor="text1"/>
        </w:rPr>
        <w:t xml:space="preserve">, med huvudsäte i </w:t>
      </w:r>
      <w:proofErr w:type="spellStart"/>
      <w:r w:rsidR="00A4088D">
        <w:rPr>
          <w:rFonts w:ascii="Arial" w:hAnsi="Arial" w:cs="Arial"/>
          <w:color w:val="000000" w:themeColor="text1"/>
        </w:rPr>
        <w:t>St-Prex</w:t>
      </w:r>
      <w:proofErr w:type="spellEnd"/>
      <w:r w:rsidR="00A4088D">
        <w:rPr>
          <w:rFonts w:ascii="Arial" w:hAnsi="Arial" w:cs="Arial"/>
          <w:color w:val="000000" w:themeColor="text1"/>
        </w:rPr>
        <w:t xml:space="preserve">, Schweiz, </w:t>
      </w:r>
      <w:r w:rsidR="00A4088D" w:rsidRPr="00EB5EBF">
        <w:rPr>
          <w:rFonts w:ascii="Arial" w:hAnsi="Arial" w:cs="Arial"/>
          <w:color w:val="000000" w:themeColor="text1"/>
        </w:rPr>
        <w:t xml:space="preserve">är ett </w:t>
      </w:r>
      <w:r w:rsidR="007E2136">
        <w:rPr>
          <w:rFonts w:ascii="Arial" w:hAnsi="Arial" w:cs="Arial"/>
          <w:color w:val="000000" w:themeColor="text1"/>
        </w:rPr>
        <w:t xml:space="preserve">globalt, </w:t>
      </w:r>
      <w:r w:rsidR="00A4088D" w:rsidRPr="00EB5EBF">
        <w:rPr>
          <w:rFonts w:ascii="Arial" w:hAnsi="Arial" w:cs="Arial"/>
          <w:color w:val="000000" w:themeColor="text1"/>
        </w:rPr>
        <w:t>forsknings</w:t>
      </w:r>
      <w:r w:rsidR="009F3801">
        <w:rPr>
          <w:rFonts w:ascii="Arial" w:hAnsi="Arial" w:cs="Arial"/>
          <w:color w:val="000000" w:themeColor="text1"/>
        </w:rPr>
        <w:softHyphen/>
      </w:r>
      <w:r w:rsidR="00A4088D" w:rsidRPr="00EB5EBF">
        <w:rPr>
          <w:rFonts w:ascii="Arial" w:hAnsi="Arial" w:cs="Arial"/>
          <w:color w:val="000000" w:themeColor="text1"/>
        </w:rPr>
        <w:t>intensivt</w:t>
      </w:r>
      <w:r w:rsidRPr="00EB5EBF">
        <w:rPr>
          <w:rFonts w:ascii="Arial" w:hAnsi="Arial" w:cs="Arial"/>
          <w:color w:val="000000" w:themeColor="text1"/>
        </w:rPr>
        <w:t>, special</w:t>
      </w:r>
      <w:r w:rsidR="00A4088D">
        <w:rPr>
          <w:rFonts w:ascii="Arial" w:hAnsi="Arial" w:cs="Arial"/>
          <w:color w:val="000000" w:themeColor="text1"/>
        </w:rPr>
        <w:t>istföretag</w:t>
      </w:r>
      <w:r w:rsidRPr="00EB5EBF">
        <w:rPr>
          <w:rFonts w:ascii="Arial" w:hAnsi="Arial" w:cs="Arial"/>
          <w:color w:val="000000" w:themeColor="text1"/>
        </w:rPr>
        <w:t xml:space="preserve"> </w:t>
      </w:r>
      <w:r w:rsidR="00A4088D">
        <w:rPr>
          <w:rFonts w:ascii="Arial" w:hAnsi="Arial" w:cs="Arial"/>
          <w:color w:val="000000" w:themeColor="text1"/>
        </w:rPr>
        <w:t xml:space="preserve">inom </w:t>
      </w:r>
      <w:r w:rsidRPr="00EB5EBF">
        <w:rPr>
          <w:rFonts w:ascii="Arial" w:hAnsi="Arial" w:cs="Arial"/>
          <w:color w:val="000000" w:themeColor="text1"/>
        </w:rPr>
        <w:t>bio</w:t>
      </w:r>
      <w:r w:rsidR="00A4088D">
        <w:rPr>
          <w:rFonts w:ascii="Arial" w:hAnsi="Arial" w:cs="Arial"/>
          <w:color w:val="000000" w:themeColor="text1"/>
        </w:rPr>
        <w:t>medicin</w:t>
      </w:r>
      <w:r w:rsidRPr="00EB5EBF">
        <w:rPr>
          <w:rFonts w:ascii="Arial" w:hAnsi="Arial" w:cs="Arial"/>
          <w:color w:val="000000" w:themeColor="text1"/>
        </w:rPr>
        <w:t xml:space="preserve">. </w:t>
      </w:r>
      <w:r w:rsidR="007E2136" w:rsidRPr="007E2136">
        <w:rPr>
          <w:rFonts w:ascii="Arial" w:hAnsi="Arial" w:cs="Arial"/>
          <w:color w:val="000000" w:themeColor="text1"/>
        </w:rPr>
        <w:t xml:space="preserve">Ferring utvecklar, </w:t>
      </w:r>
      <w:r w:rsidR="00E95D7E">
        <w:rPr>
          <w:rFonts w:ascii="Arial" w:hAnsi="Arial" w:cs="Arial"/>
          <w:color w:val="000000" w:themeColor="text1"/>
        </w:rPr>
        <w:t xml:space="preserve">producerar </w:t>
      </w:r>
      <w:r w:rsidR="007E2136" w:rsidRPr="00EB5EBF">
        <w:rPr>
          <w:rFonts w:ascii="Arial" w:hAnsi="Arial" w:cs="Arial"/>
          <w:color w:val="000000" w:themeColor="text1"/>
        </w:rPr>
        <w:lastRenderedPageBreak/>
        <w:t>och mark</w:t>
      </w:r>
      <w:r w:rsidR="009F3801">
        <w:rPr>
          <w:rFonts w:ascii="Arial" w:hAnsi="Arial" w:cs="Arial"/>
          <w:color w:val="000000" w:themeColor="text1"/>
        </w:rPr>
        <w:softHyphen/>
      </w:r>
      <w:r w:rsidR="007E2136" w:rsidRPr="00EB5EBF">
        <w:rPr>
          <w:rFonts w:ascii="Arial" w:hAnsi="Arial" w:cs="Arial"/>
          <w:color w:val="000000" w:themeColor="text1"/>
        </w:rPr>
        <w:t>nads</w:t>
      </w:r>
      <w:r w:rsidR="009F3801">
        <w:rPr>
          <w:rFonts w:ascii="Arial" w:hAnsi="Arial" w:cs="Arial"/>
          <w:color w:val="000000" w:themeColor="text1"/>
        </w:rPr>
        <w:softHyphen/>
      </w:r>
      <w:r w:rsidR="007E2136" w:rsidRPr="00EB5EBF">
        <w:rPr>
          <w:rFonts w:ascii="Arial" w:hAnsi="Arial" w:cs="Arial"/>
          <w:color w:val="000000" w:themeColor="text1"/>
        </w:rPr>
        <w:t xml:space="preserve">för </w:t>
      </w:r>
      <w:r w:rsidRPr="00EB5EBF">
        <w:rPr>
          <w:rFonts w:ascii="Arial" w:hAnsi="Arial" w:cs="Arial"/>
          <w:color w:val="000000" w:themeColor="text1"/>
        </w:rPr>
        <w:t>innovativ</w:t>
      </w:r>
      <w:r w:rsidR="007E2136" w:rsidRPr="00EB5EBF">
        <w:rPr>
          <w:rFonts w:ascii="Arial" w:hAnsi="Arial" w:cs="Arial"/>
          <w:color w:val="000000" w:themeColor="text1"/>
        </w:rPr>
        <w:t>a</w:t>
      </w:r>
      <w:r w:rsidRPr="00EB5EBF">
        <w:rPr>
          <w:rFonts w:ascii="Arial" w:hAnsi="Arial" w:cs="Arial"/>
          <w:color w:val="000000" w:themeColor="text1"/>
        </w:rPr>
        <w:t xml:space="preserve"> </w:t>
      </w:r>
      <w:r w:rsidR="007E2136" w:rsidRPr="00EB5EBF">
        <w:rPr>
          <w:rFonts w:ascii="Arial" w:hAnsi="Arial" w:cs="Arial"/>
          <w:color w:val="000000" w:themeColor="text1"/>
        </w:rPr>
        <w:t>mediciner</w:t>
      </w:r>
      <w:r w:rsidRPr="00EB5EBF">
        <w:rPr>
          <w:rFonts w:ascii="Arial" w:hAnsi="Arial" w:cs="Arial"/>
          <w:color w:val="000000" w:themeColor="text1"/>
        </w:rPr>
        <w:t xml:space="preserve"> in</w:t>
      </w:r>
      <w:r w:rsidR="007E2136" w:rsidRPr="00EB5EBF">
        <w:rPr>
          <w:rFonts w:ascii="Arial" w:hAnsi="Arial" w:cs="Arial"/>
          <w:color w:val="000000" w:themeColor="text1"/>
        </w:rPr>
        <w:t>om</w:t>
      </w:r>
      <w:r w:rsidRPr="00EB5EBF">
        <w:rPr>
          <w:rFonts w:ascii="Arial" w:hAnsi="Arial" w:cs="Arial"/>
          <w:color w:val="000000" w:themeColor="text1"/>
        </w:rPr>
        <w:t xml:space="preserve"> </w:t>
      </w:r>
      <w:r w:rsidR="007E2136" w:rsidRPr="00EB5EBF">
        <w:rPr>
          <w:rFonts w:ascii="Arial" w:hAnsi="Arial" w:cs="Arial"/>
          <w:color w:val="000000" w:themeColor="text1"/>
        </w:rPr>
        <w:t xml:space="preserve">terapiområdena </w:t>
      </w:r>
      <w:r w:rsidR="00E95D7E">
        <w:rPr>
          <w:rFonts w:ascii="Arial" w:hAnsi="Arial" w:cs="Arial"/>
          <w:color w:val="000000" w:themeColor="text1"/>
        </w:rPr>
        <w:t>gynekologi</w:t>
      </w:r>
      <w:r w:rsidR="007E2136">
        <w:rPr>
          <w:rFonts w:ascii="Arial" w:hAnsi="Arial" w:cs="Arial"/>
          <w:color w:val="000000" w:themeColor="text1"/>
        </w:rPr>
        <w:t xml:space="preserve">, </w:t>
      </w:r>
      <w:r w:rsidRPr="00EB5EBF">
        <w:rPr>
          <w:rFonts w:ascii="Arial" w:hAnsi="Arial" w:cs="Arial"/>
          <w:color w:val="000000" w:themeColor="text1"/>
        </w:rPr>
        <w:t>urolog</w:t>
      </w:r>
      <w:r w:rsidR="007E2136">
        <w:rPr>
          <w:rFonts w:ascii="Arial" w:hAnsi="Arial" w:cs="Arial"/>
          <w:color w:val="000000" w:themeColor="text1"/>
        </w:rPr>
        <w:t>i</w:t>
      </w:r>
      <w:r w:rsidRPr="00EB5EBF">
        <w:rPr>
          <w:rFonts w:ascii="Arial" w:hAnsi="Arial" w:cs="Arial"/>
          <w:color w:val="000000" w:themeColor="text1"/>
        </w:rPr>
        <w:t>, gastro</w:t>
      </w:r>
      <w:r w:rsidR="009F3801">
        <w:rPr>
          <w:rFonts w:ascii="Arial" w:hAnsi="Arial" w:cs="Arial"/>
          <w:color w:val="000000" w:themeColor="text1"/>
        </w:rPr>
        <w:softHyphen/>
      </w:r>
      <w:r w:rsidRPr="00EB5EBF">
        <w:rPr>
          <w:rFonts w:ascii="Arial" w:hAnsi="Arial" w:cs="Arial"/>
          <w:color w:val="000000" w:themeColor="text1"/>
        </w:rPr>
        <w:t>ente</w:t>
      </w:r>
      <w:r w:rsidR="00CF75F5">
        <w:rPr>
          <w:rFonts w:ascii="Arial" w:hAnsi="Arial" w:cs="Arial"/>
          <w:color w:val="000000" w:themeColor="text1"/>
        </w:rPr>
        <w:softHyphen/>
      </w:r>
      <w:bookmarkStart w:id="0" w:name="_GoBack"/>
      <w:bookmarkEnd w:id="0"/>
      <w:r w:rsidRPr="00EB5EBF">
        <w:rPr>
          <w:rFonts w:ascii="Arial" w:hAnsi="Arial" w:cs="Arial"/>
          <w:color w:val="000000" w:themeColor="text1"/>
        </w:rPr>
        <w:t>rolog</w:t>
      </w:r>
      <w:r w:rsidR="007E2136">
        <w:rPr>
          <w:rFonts w:ascii="Arial" w:hAnsi="Arial" w:cs="Arial"/>
          <w:color w:val="000000" w:themeColor="text1"/>
        </w:rPr>
        <w:t>i</w:t>
      </w:r>
      <w:r w:rsidRPr="00EB5EBF">
        <w:rPr>
          <w:rFonts w:ascii="Arial" w:hAnsi="Arial" w:cs="Arial"/>
          <w:color w:val="000000" w:themeColor="text1"/>
        </w:rPr>
        <w:t>, endo</w:t>
      </w:r>
      <w:r w:rsidR="007E2136">
        <w:rPr>
          <w:rFonts w:ascii="Arial" w:hAnsi="Arial" w:cs="Arial"/>
          <w:color w:val="000000" w:themeColor="text1"/>
        </w:rPr>
        <w:t>k</w:t>
      </w:r>
      <w:r w:rsidRPr="00EB5EBF">
        <w:rPr>
          <w:rFonts w:ascii="Arial" w:hAnsi="Arial" w:cs="Arial"/>
          <w:color w:val="000000" w:themeColor="text1"/>
        </w:rPr>
        <w:t>rinolog</w:t>
      </w:r>
      <w:r w:rsidR="007E2136">
        <w:rPr>
          <w:rFonts w:ascii="Arial" w:hAnsi="Arial" w:cs="Arial"/>
          <w:color w:val="000000" w:themeColor="text1"/>
        </w:rPr>
        <w:t>i</w:t>
      </w:r>
      <w:r w:rsidRPr="00EB5EBF">
        <w:rPr>
          <w:rFonts w:ascii="Arial" w:hAnsi="Arial" w:cs="Arial"/>
          <w:color w:val="000000" w:themeColor="text1"/>
        </w:rPr>
        <w:t xml:space="preserve"> </w:t>
      </w:r>
      <w:r w:rsidR="007E2136">
        <w:rPr>
          <w:rFonts w:ascii="Arial" w:hAnsi="Arial" w:cs="Arial"/>
          <w:color w:val="000000" w:themeColor="text1"/>
        </w:rPr>
        <w:t>och</w:t>
      </w:r>
      <w:r w:rsidRPr="00EB5EBF">
        <w:rPr>
          <w:rFonts w:ascii="Arial" w:hAnsi="Arial" w:cs="Arial"/>
          <w:color w:val="000000" w:themeColor="text1"/>
        </w:rPr>
        <w:t xml:space="preserve"> ort</w:t>
      </w:r>
      <w:r w:rsidR="007E2136">
        <w:rPr>
          <w:rFonts w:ascii="Arial" w:hAnsi="Arial" w:cs="Arial"/>
          <w:color w:val="000000" w:themeColor="text1"/>
        </w:rPr>
        <w:t>opedi</w:t>
      </w:r>
      <w:r w:rsidRPr="00EB5EBF">
        <w:rPr>
          <w:rFonts w:ascii="Arial" w:hAnsi="Arial" w:cs="Arial"/>
          <w:color w:val="000000" w:themeColor="text1"/>
        </w:rPr>
        <w:t xml:space="preserve">. Ferring </w:t>
      </w:r>
      <w:r w:rsidR="007E2136" w:rsidRPr="00EB5EBF">
        <w:rPr>
          <w:rFonts w:ascii="Arial" w:hAnsi="Arial" w:cs="Arial"/>
          <w:color w:val="000000" w:themeColor="text1"/>
        </w:rPr>
        <w:t>driver</w:t>
      </w:r>
      <w:r w:rsidRPr="00EB5EBF">
        <w:rPr>
          <w:rFonts w:ascii="Arial" w:hAnsi="Arial" w:cs="Arial"/>
          <w:color w:val="000000" w:themeColor="text1"/>
        </w:rPr>
        <w:t xml:space="preserve"> </w:t>
      </w:r>
      <w:r w:rsidR="007E2136" w:rsidRPr="00EB5EBF">
        <w:rPr>
          <w:rFonts w:ascii="Arial" w:hAnsi="Arial" w:cs="Arial"/>
          <w:color w:val="000000" w:themeColor="text1"/>
        </w:rPr>
        <w:t>egna dotterbolag</w:t>
      </w:r>
      <w:r w:rsidR="007E2136">
        <w:rPr>
          <w:rFonts w:ascii="Arial" w:hAnsi="Arial" w:cs="Arial"/>
          <w:color w:val="000000" w:themeColor="text1"/>
        </w:rPr>
        <w:t xml:space="preserve"> i</w:t>
      </w:r>
      <w:r w:rsidR="007E2136" w:rsidRPr="00EB5EBF">
        <w:rPr>
          <w:rFonts w:ascii="Arial" w:hAnsi="Arial" w:cs="Arial"/>
          <w:color w:val="000000" w:themeColor="text1"/>
        </w:rPr>
        <w:t xml:space="preserve"> cirka </w:t>
      </w:r>
      <w:r w:rsidRPr="00EB5EBF">
        <w:rPr>
          <w:rFonts w:ascii="Arial" w:hAnsi="Arial" w:cs="Arial"/>
          <w:color w:val="000000" w:themeColor="text1"/>
        </w:rPr>
        <w:t xml:space="preserve">60 </w:t>
      </w:r>
      <w:r w:rsidR="007E2136" w:rsidRPr="00EB5EBF">
        <w:rPr>
          <w:rFonts w:ascii="Arial" w:hAnsi="Arial" w:cs="Arial"/>
          <w:color w:val="000000" w:themeColor="text1"/>
        </w:rPr>
        <w:t>länder</w:t>
      </w:r>
      <w:r w:rsidRPr="00EB5EBF">
        <w:rPr>
          <w:rFonts w:ascii="Arial" w:hAnsi="Arial" w:cs="Arial"/>
          <w:color w:val="000000" w:themeColor="text1"/>
        </w:rPr>
        <w:t xml:space="preserve"> </w:t>
      </w:r>
      <w:r w:rsidR="007E2136" w:rsidRPr="00EB5EBF">
        <w:rPr>
          <w:rFonts w:ascii="Arial" w:hAnsi="Arial" w:cs="Arial"/>
          <w:color w:val="000000" w:themeColor="text1"/>
        </w:rPr>
        <w:t xml:space="preserve">och säljer </w:t>
      </w:r>
      <w:r w:rsidR="007E2136">
        <w:rPr>
          <w:rFonts w:ascii="Arial" w:hAnsi="Arial" w:cs="Arial"/>
          <w:color w:val="000000" w:themeColor="text1"/>
        </w:rPr>
        <w:t>l</w:t>
      </w:r>
      <w:r w:rsidR="007E2136" w:rsidRPr="00EB5EBF">
        <w:rPr>
          <w:rFonts w:ascii="Arial" w:hAnsi="Arial" w:cs="Arial"/>
          <w:color w:val="000000" w:themeColor="text1"/>
        </w:rPr>
        <w:t xml:space="preserve">äkemedel </w:t>
      </w:r>
      <w:r w:rsidR="007E2136">
        <w:rPr>
          <w:rFonts w:ascii="Arial" w:hAnsi="Arial" w:cs="Arial"/>
          <w:color w:val="000000" w:themeColor="text1"/>
        </w:rPr>
        <w:t xml:space="preserve">i </w:t>
      </w:r>
      <w:r w:rsidR="00CF1856">
        <w:rPr>
          <w:rFonts w:ascii="Arial" w:hAnsi="Arial" w:cs="Arial"/>
          <w:color w:val="000000" w:themeColor="text1"/>
        </w:rPr>
        <w:t>över</w:t>
      </w:r>
      <w:r w:rsidR="007E2136">
        <w:rPr>
          <w:rFonts w:ascii="Arial" w:hAnsi="Arial" w:cs="Arial"/>
          <w:color w:val="000000" w:themeColor="text1"/>
        </w:rPr>
        <w:t xml:space="preserve"> 100 marknader</w:t>
      </w:r>
      <w:r w:rsidRPr="00EB5EBF">
        <w:rPr>
          <w:rFonts w:ascii="Arial" w:hAnsi="Arial" w:cs="Arial"/>
          <w:color w:val="000000" w:themeColor="text1"/>
        </w:rPr>
        <w:t xml:space="preserve">. </w:t>
      </w:r>
      <w:r w:rsidR="007E2136" w:rsidRPr="00E95D7E">
        <w:rPr>
          <w:rFonts w:ascii="Arial" w:hAnsi="Arial" w:cs="Arial"/>
          <w:color w:val="000000" w:themeColor="text1"/>
        </w:rPr>
        <w:t xml:space="preserve">För </w:t>
      </w:r>
      <w:r w:rsidR="007E2136" w:rsidRPr="00EB5EBF">
        <w:rPr>
          <w:rFonts w:ascii="Arial" w:hAnsi="Arial" w:cs="Arial"/>
          <w:color w:val="000000" w:themeColor="text1"/>
        </w:rPr>
        <w:t>mer</w:t>
      </w:r>
      <w:r w:rsidR="007E2136" w:rsidRPr="00E95D7E">
        <w:rPr>
          <w:rFonts w:ascii="Arial" w:hAnsi="Arial" w:cs="Arial"/>
          <w:color w:val="000000" w:themeColor="text1"/>
        </w:rPr>
        <w:t xml:space="preserve"> information, </w:t>
      </w:r>
      <w:r w:rsidR="007E2136" w:rsidRPr="00EB5EBF">
        <w:rPr>
          <w:rFonts w:ascii="Arial" w:hAnsi="Arial" w:cs="Arial"/>
          <w:color w:val="000000" w:themeColor="text1"/>
        </w:rPr>
        <w:t>se</w:t>
      </w:r>
      <w:r w:rsidR="007E2136" w:rsidRPr="00E95D7E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9F3801" w:rsidRPr="00AF60D6">
          <w:rPr>
            <w:rStyle w:val="Hyperlnk"/>
            <w:rFonts w:ascii="Arial" w:hAnsi="Arial" w:cs="Arial"/>
          </w:rPr>
          <w:t>www.ferring.com</w:t>
        </w:r>
      </w:hyperlink>
      <w:r w:rsidR="009F3801">
        <w:rPr>
          <w:rFonts w:ascii="Arial" w:hAnsi="Arial" w:cs="Arial"/>
          <w:color w:val="000000" w:themeColor="text1"/>
        </w:rPr>
        <w:t xml:space="preserve">  </w:t>
      </w:r>
    </w:p>
    <w:p w14:paraId="6AD1BF01" w14:textId="77777777" w:rsidR="00C4540D" w:rsidRPr="00EB5EBF" w:rsidRDefault="00C4540D" w:rsidP="0061367B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B9985F9" w14:textId="1363D7B6" w:rsidR="00C4540D" w:rsidRPr="00E41764" w:rsidRDefault="00CF75F5" w:rsidP="0061367B">
      <w:pPr>
        <w:spacing w:line="276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Om </w:t>
      </w:r>
      <w:proofErr w:type="spellStart"/>
      <w:r>
        <w:rPr>
          <w:rFonts w:ascii="Arial" w:hAnsi="Arial" w:cs="Arial"/>
          <w:b/>
          <w:color w:val="000000" w:themeColor="text1"/>
        </w:rPr>
        <w:t>MetaboGen</w:t>
      </w:r>
      <w:proofErr w:type="spellEnd"/>
    </w:p>
    <w:p w14:paraId="021452AD" w14:textId="434A3406" w:rsidR="009F3801" w:rsidRPr="00E41764" w:rsidRDefault="00AC5894" w:rsidP="009F380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41764">
        <w:rPr>
          <w:rFonts w:ascii="Arial" w:hAnsi="Arial" w:cs="Arial"/>
          <w:color w:val="000000" w:themeColor="text1"/>
        </w:rPr>
        <w:t>MetaboGen</w:t>
      </w:r>
      <w:proofErr w:type="spellEnd"/>
      <w:r w:rsidRPr="00E41764">
        <w:rPr>
          <w:rFonts w:ascii="Arial" w:hAnsi="Arial" w:cs="Arial"/>
          <w:color w:val="000000" w:themeColor="text1"/>
        </w:rPr>
        <w:t xml:space="preserve"> </w:t>
      </w:r>
      <w:r w:rsidR="00CF75F5">
        <w:rPr>
          <w:rFonts w:ascii="Arial" w:hAnsi="Arial" w:cs="Arial"/>
          <w:color w:val="000000" w:themeColor="text1"/>
        </w:rPr>
        <w:t xml:space="preserve">AB </w:t>
      </w:r>
      <w:r w:rsidRPr="00E41764">
        <w:rPr>
          <w:rFonts w:ascii="Arial" w:hAnsi="Arial" w:cs="Arial"/>
          <w:color w:val="000000" w:themeColor="text1"/>
        </w:rPr>
        <w:t xml:space="preserve">är ett </w:t>
      </w:r>
      <w:r w:rsidR="006C70C5" w:rsidRPr="00E41764">
        <w:rPr>
          <w:rFonts w:ascii="Arial" w:hAnsi="Arial" w:cs="Arial"/>
          <w:color w:val="000000" w:themeColor="text1"/>
        </w:rPr>
        <w:t>forskningsdrivet bolag med fokus på mikrobiomet och dess påverkan på hälsan</w:t>
      </w:r>
      <w:r w:rsidRPr="00E41764">
        <w:rPr>
          <w:rFonts w:ascii="Arial" w:hAnsi="Arial" w:cs="Arial"/>
          <w:color w:val="000000" w:themeColor="text1"/>
        </w:rPr>
        <w:t xml:space="preserve">, </w:t>
      </w:r>
      <w:r w:rsidR="00CF1856">
        <w:rPr>
          <w:rFonts w:ascii="Arial" w:hAnsi="Arial" w:cs="Arial"/>
          <w:color w:val="000000" w:themeColor="text1"/>
        </w:rPr>
        <w:t>grundat i Göteborg</w:t>
      </w:r>
      <w:r w:rsidR="006C70C5" w:rsidRPr="00E41764">
        <w:rPr>
          <w:rFonts w:ascii="Arial" w:hAnsi="Arial" w:cs="Arial"/>
          <w:color w:val="000000" w:themeColor="text1"/>
        </w:rPr>
        <w:t xml:space="preserve">, baserat </w:t>
      </w:r>
      <w:r w:rsidR="001F04A7">
        <w:rPr>
          <w:rFonts w:ascii="Arial" w:hAnsi="Arial" w:cs="Arial"/>
          <w:color w:val="000000" w:themeColor="text1"/>
        </w:rPr>
        <w:t xml:space="preserve">på världsledande </w:t>
      </w:r>
      <w:r w:rsidR="001F04A7" w:rsidRPr="003B3A85">
        <w:rPr>
          <w:rFonts w:ascii="Arial" w:hAnsi="Arial" w:cs="Arial"/>
          <w:color w:val="000000" w:themeColor="text1"/>
        </w:rPr>
        <w:t xml:space="preserve">forskning av </w:t>
      </w:r>
      <w:r w:rsidR="006C70C5" w:rsidRPr="00E41764">
        <w:rPr>
          <w:rFonts w:ascii="Arial" w:hAnsi="Arial" w:cs="Arial"/>
          <w:color w:val="000000" w:themeColor="text1"/>
        </w:rPr>
        <w:t>profes</w:t>
      </w:r>
      <w:r w:rsidR="00CF75F5">
        <w:rPr>
          <w:rFonts w:ascii="Arial" w:hAnsi="Arial" w:cs="Arial"/>
          <w:color w:val="000000" w:themeColor="text1"/>
        </w:rPr>
        <w:t>sor Fredrik Bäckhed (Göteborgs u</w:t>
      </w:r>
      <w:r w:rsidR="006C70C5" w:rsidRPr="00E41764">
        <w:rPr>
          <w:rFonts w:ascii="Arial" w:hAnsi="Arial" w:cs="Arial"/>
          <w:color w:val="000000" w:themeColor="text1"/>
        </w:rPr>
        <w:t>niversitet) och professor Jens Nielsen (Chalmers tekniska högskola).</w:t>
      </w:r>
      <w:r w:rsidR="00761E23" w:rsidRPr="00E41764">
        <w:rPr>
          <w:rFonts w:ascii="Arial" w:hAnsi="Arial" w:cs="Arial"/>
          <w:color w:val="000000" w:themeColor="text1"/>
        </w:rPr>
        <w:t xml:space="preserve"> </w:t>
      </w:r>
      <w:r w:rsidR="008F0CB9">
        <w:rPr>
          <w:rFonts w:ascii="Arial" w:hAnsi="Arial" w:cs="Arial"/>
          <w:color w:val="000000" w:themeColor="text1"/>
        </w:rPr>
        <w:t xml:space="preserve">Sedan 2011 </w:t>
      </w:r>
      <w:r w:rsidRPr="00E41764">
        <w:rPr>
          <w:rFonts w:ascii="Arial" w:hAnsi="Arial" w:cs="Arial"/>
          <w:color w:val="000000" w:themeColor="text1"/>
        </w:rPr>
        <w:t>utvecklar MetaboGen</w:t>
      </w:r>
      <w:r w:rsidR="00761E23" w:rsidRPr="00E41764">
        <w:rPr>
          <w:rFonts w:ascii="Arial" w:hAnsi="Arial" w:cs="Arial"/>
          <w:color w:val="000000" w:themeColor="text1"/>
        </w:rPr>
        <w:t xml:space="preserve"> produkter baserat på avancerad kart</w:t>
      </w:r>
      <w:r w:rsidR="009F3801">
        <w:rPr>
          <w:rFonts w:ascii="Arial" w:hAnsi="Arial" w:cs="Arial"/>
          <w:color w:val="000000" w:themeColor="text1"/>
        </w:rPr>
        <w:softHyphen/>
      </w:r>
      <w:r w:rsidR="00761E23" w:rsidRPr="00E41764">
        <w:rPr>
          <w:rFonts w:ascii="Arial" w:hAnsi="Arial" w:cs="Arial"/>
          <w:color w:val="000000" w:themeColor="text1"/>
        </w:rPr>
        <w:t>läggning av tarmf</w:t>
      </w:r>
      <w:r w:rsidRPr="00E41764">
        <w:rPr>
          <w:rFonts w:ascii="Arial" w:hAnsi="Arial" w:cs="Arial"/>
          <w:color w:val="000000" w:themeColor="text1"/>
        </w:rPr>
        <w:t>lorans sammansättning.</w:t>
      </w:r>
      <w:r w:rsidR="00DB70EA">
        <w:rPr>
          <w:rFonts w:ascii="Arial" w:hAnsi="Arial" w:cs="Arial"/>
          <w:color w:val="000000" w:themeColor="text1"/>
        </w:rPr>
        <w:t xml:space="preserve"> </w:t>
      </w:r>
      <w:r w:rsidR="00A937C7">
        <w:rPr>
          <w:rFonts w:ascii="Arial" w:hAnsi="Arial" w:cs="Arial"/>
          <w:color w:val="000000" w:themeColor="text1"/>
        </w:rPr>
        <w:t xml:space="preserve">2014 </w:t>
      </w:r>
      <w:r w:rsidR="008F0CB9">
        <w:rPr>
          <w:rFonts w:ascii="Arial" w:hAnsi="Arial" w:cs="Arial"/>
          <w:color w:val="000000" w:themeColor="text1"/>
        </w:rPr>
        <w:t xml:space="preserve">investerade BioGaia AB i bolaget. </w:t>
      </w:r>
      <w:proofErr w:type="spellStart"/>
      <w:r w:rsidR="008F0CB9">
        <w:rPr>
          <w:rFonts w:ascii="Arial" w:hAnsi="Arial" w:cs="Arial"/>
          <w:color w:val="000000" w:themeColor="text1"/>
        </w:rPr>
        <w:t>MetaboGens</w:t>
      </w:r>
      <w:proofErr w:type="spellEnd"/>
      <w:r w:rsidR="008F0CB9">
        <w:rPr>
          <w:rFonts w:ascii="Arial" w:hAnsi="Arial" w:cs="Arial"/>
          <w:color w:val="000000" w:themeColor="text1"/>
        </w:rPr>
        <w:t xml:space="preserve"> </w:t>
      </w:r>
      <w:r w:rsidR="00B60746">
        <w:rPr>
          <w:rFonts w:ascii="Arial" w:hAnsi="Arial" w:cs="Arial"/>
          <w:color w:val="000000" w:themeColor="text1"/>
        </w:rPr>
        <w:t xml:space="preserve">teknologi tillsammans med mer än 25 års erfarenhet av probiotisk utveckling </w:t>
      </w:r>
      <w:r w:rsidR="008F0CB9">
        <w:rPr>
          <w:rFonts w:ascii="Arial" w:hAnsi="Arial" w:cs="Arial"/>
          <w:color w:val="000000" w:themeColor="text1"/>
        </w:rPr>
        <w:t xml:space="preserve">från BioGaia, </w:t>
      </w:r>
      <w:r w:rsidR="00B60746">
        <w:rPr>
          <w:rFonts w:ascii="Arial" w:hAnsi="Arial" w:cs="Arial"/>
          <w:color w:val="000000" w:themeColor="text1"/>
        </w:rPr>
        <w:t xml:space="preserve">ger </w:t>
      </w:r>
      <w:r w:rsidR="008F0CB9">
        <w:rPr>
          <w:rFonts w:ascii="Arial" w:hAnsi="Arial" w:cs="Arial"/>
          <w:color w:val="000000" w:themeColor="text1"/>
        </w:rPr>
        <w:t xml:space="preserve">bolaget </w:t>
      </w:r>
      <w:r w:rsidR="00B60746">
        <w:rPr>
          <w:rFonts w:ascii="Arial" w:hAnsi="Arial" w:cs="Arial"/>
          <w:color w:val="000000" w:themeColor="text1"/>
        </w:rPr>
        <w:t xml:space="preserve">en unik möjlighet att utveckla nästa generations mikrobiella produkter. </w:t>
      </w:r>
      <w:r w:rsidRPr="00E41764">
        <w:rPr>
          <w:rFonts w:ascii="Arial" w:hAnsi="Arial" w:cs="Arial"/>
          <w:color w:val="000000" w:themeColor="text1"/>
        </w:rPr>
        <w:t>För mer i</w:t>
      </w:r>
      <w:r w:rsidR="009F3801">
        <w:rPr>
          <w:rFonts w:ascii="Arial" w:hAnsi="Arial" w:cs="Arial"/>
          <w:color w:val="000000" w:themeColor="text1"/>
        </w:rPr>
        <w:t xml:space="preserve">nformation, se </w:t>
      </w:r>
      <w:hyperlink r:id="rId9" w:history="1">
        <w:r w:rsidR="009F3801" w:rsidRPr="00AF60D6">
          <w:rPr>
            <w:rStyle w:val="Hyperlnk"/>
            <w:rFonts w:ascii="Arial" w:hAnsi="Arial" w:cs="Arial"/>
          </w:rPr>
          <w:t>www.metabogen.com</w:t>
        </w:r>
      </w:hyperlink>
      <w:r w:rsidR="009F3801">
        <w:rPr>
          <w:rFonts w:ascii="Arial" w:hAnsi="Arial" w:cs="Arial"/>
          <w:color w:val="000000" w:themeColor="text1"/>
        </w:rPr>
        <w:t xml:space="preserve"> </w:t>
      </w:r>
    </w:p>
    <w:p w14:paraId="4680DF09" w14:textId="29709165" w:rsidR="00761E23" w:rsidRPr="00E41764" w:rsidRDefault="00761E23" w:rsidP="0061367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sectPr w:rsidR="00761E23" w:rsidRPr="00E41764" w:rsidSect="00CF75F5">
      <w:headerReference w:type="default" r:id="rId10"/>
      <w:headerReference w:type="first" r:id="rId11"/>
      <w:pgSz w:w="11900" w:h="16840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08110" w14:textId="77777777" w:rsidR="008317FA" w:rsidRDefault="008317FA" w:rsidP="0061367B">
      <w:r>
        <w:separator/>
      </w:r>
    </w:p>
  </w:endnote>
  <w:endnote w:type="continuationSeparator" w:id="0">
    <w:p w14:paraId="4AB4AA1B" w14:textId="77777777" w:rsidR="008317FA" w:rsidRDefault="008317FA" w:rsidP="0061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B6CBD" w14:textId="77777777" w:rsidR="008317FA" w:rsidRDefault="008317FA" w:rsidP="0061367B">
      <w:r>
        <w:separator/>
      </w:r>
    </w:p>
  </w:footnote>
  <w:footnote w:type="continuationSeparator" w:id="0">
    <w:p w14:paraId="066868F4" w14:textId="77777777" w:rsidR="008317FA" w:rsidRDefault="008317FA" w:rsidP="0061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8088" w14:textId="6CB4324F" w:rsidR="0061367B" w:rsidRDefault="0061367B">
    <w:pPr>
      <w:pStyle w:val="Sidhuvud"/>
    </w:pPr>
    <w:r>
      <w:tab/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7F33" w14:textId="1A1D4F96" w:rsidR="0061367B" w:rsidRDefault="0061367B">
    <w:pPr>
      <w:pStyle w:val="Sidhuvud"/>
    </w:pPr>
    <w:r>
      <w:rPr>
        <w:rFonts w:ascii="Arial" w:hAnsi="Arial" w:cs="Arial"/>
        <w:noProof/>
        <w:color w:val="000000" w:themeColor="text1"/>
        <w:lang w:eastAsia="sv-SE"/>
      </w:rPr>
      <w:drawing>
        <wp:inline distT="0" distB="0" distL="0" distR="0" wp14:anchorId="7182E77C" wp14:editId="45F77084">
          <wp:extent cx="3043955" cy="624840"/>
          <wp:effectExtent l="0" t="0" r="4445" b="1016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bogen-logotype-STANDAR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786" cy="62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937F4"/>
    <w:multiLevelType w:val="hybridMultilevel"/>
    <w:tmpl w:val="99E8FC64"/>
    <w:lvl w:ilvl="0" w:tplc="19CC2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3"/>
    <w:rsid w:val="00001F34"/>
    <w:rsid w:val="00016E0B"/>
    <w:rsid w:val="001012A6"/>
    <w:rsid w:val="00110B1C"/>
    <w:rsid w:val="00114141"/>
    <w:rsid w:val="00177175"/>
    <w:rsid w:val="001E2274"/>
    <w:rsid w:val="001F04A7"/>
    <w:rsid w:val="00236001"/>
    <w:rsid w:val="00254AC0"/>
    <w:rsid w:val="002B35BD"/>
    <w:rsid w:val="00397957"/>
    <w:rsid w:val="003B3A85"/>
    <w:rsid w:val="005426E5"/>
    <w:rsid w:val="0055632D"/>
    <w:rsid w:val="00587C1E"/>
    <w:rsid w:val="005960BD"/>
    <w:rsid w:val="00600760"/>
    <w:rsid w:val="0061367B"/>
    <w:rsid w:val="006854C7"/>
    <w:rsid w:val="006C70C5"/>
    <w:rsid w:val="00761E23"/>
    <w:rsid w:val="00763562"/>
    <w:rsid w:val="00783D37"/>
    <w:rsid w:val="007B129B"/>
    <w:rsid w:val="007C11A8"/>
    <w:rsid w:val="007D254C"/>
    <w:rsid w:val="007E2136"/>
    <w:rsid w:val="00812480"/>
    <w:rsid w:val="008317FA"/>
    <w:rsid w:val="0083580F"/>
    <w:rsid w:val="008654F3"/>
    <w:rsid w:val="008D5762"/>
    <w:rsid w:val="008F0CB9"/>
    <w:rsid w:val="009E59A7"/>
    <w:rsid w:val="009F3801"/>
    <w:rsid w:val="009F60DB"/>
    <w:rsid w:val="00A22242"/>
    <w:rsid w:val="00A300A2"/>
    <w:rsid w:val="00A36091"/>
    <w:rsid w:val="00A4088D"/>
    <w:rsid w:val="00A768BA"/>
    <w:rsid w:val="00A937C7"/>
    <w:rsid w:val="00AA1175"/>
    <w:rsid w:val="00AC5894"/>
    <w:rsid w:val="00B60746"/>
    <w:rsid w:val="00BE26F4"/>
    <w:rsid w:val="00BE2B6F"/>
    <w:rsid w:val="00C4540D"/>
    <w:rsid w:val="00CD0F47"/>
    <w:rsid w:val="00CF1856"/>
    <w:rsid w:val="00CF75F5"/>
    <w:rsid w:val="00D05D1B"/>
    <w:rsid w:val="00D10687"/>
    <w:rsid w:val="00D256ED"/>
    <w:rsid w:val="00D91F5F"/>
    <w:rsid w:val="00DB70EA"/>
    <w:rsid w:val="00DD66C0"/>
    <w:rsid w:val="00E16F4E"/>
    <w:rsid w:val="00E41764"/>
    <w:rsid w:val="00E53C0E"/>
    <w:rsid w:val="00E64131"/>
    <w:rsid w:val="00E70632"/>
    <w:rsid w:val="00E90BB0"/>
    <w:rsid w:val="00E954B8"/>
    <w:rsid w:val="00E95D7E"/>
    <w:rsid w:val="00EB5EBF"/>
    <w:rsid w:val="00EC4D4C"/>
    <w:rsid w:val="00ED4FBB"/>
    <w:rsid w:val="00FA4D26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A9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426E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26E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B5EBF"/>
  </w:style>
  <w:style w:type="paragraph" w:styleId="Sidhuvud">
    <w:name w:val="header"/>
    <w:basedOn w:val="Normal"/>
    <w:link w:val="SidhuvudChar"/>
    <w:uiPriority w:val="99"/>
    <w:unhideWhenUsed/>
    <w:rsid w:val="006136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367B"/>
  </w:style>
  <w:style w:type="paragraph" w:styleId="Sidfot">
    <w:name w:val="footer"/>
    <w:basedOn w:val="Normal"/>
    <w:link w:val="SidfotChar"/>
    <w:uiPriority w:val="99"/>
    <w:unhideWhenUsed/>
    <w:rsid w:val="006136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367B"/>
  </w:style>
  <w:style w:type="character" w:styleId="Hyperlnk">
    <w:name w:val="Hyperlink"/>
    <w:basedOn w:val="Standardstycketeckensnitt"/>
    <w:uiPriority w:val="99"/>
    <w:unhideWhenUsed/>
    <w:rsid w:val="009F380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F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r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.malcus@metabog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tabog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Ferring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Malcus</dc:creator>
  <cp:keywords/>
  <dc:description/>
  <cp:lastModifiedBy>Klementina Österberg</cp:lastModifiedBy>
  <cp:revision>4</cp:revision>
  <cp:lastPrinted>2016-12-02T10:09:00Z</cp:lastPrinted>
  <dcterms:created xsi:type="dcterms:W3CDTF">2016-12-02T10:08:00Z</dcterms:created>
  <dcterms:modified xsi:type="dcterms:W3CDTF">2016-12-02T10:11:00Z</dcterms:modified>
</cp:coreProperties>
</file>