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85F" w:rsidRPr="00BE5398" w:rsidRDefault="0043585F">
      <w:pPr>
        <w:rPr>
          <w:rFonts w:cstheme="minorHAnsi"/>
          <w:sz w:val="28"/>
          <w:szCs w:val="28"/>
        </w:rPr>
      </w:pPr>
      <w:r w:rsidRPr="00BE5398">
        <w:rPr>
          <w:rFonts w:cstheme="minorHAnsi"/>
          <w:b/>
          <w:bCs/>
          <w:sz w:val="28"/>
          <w:szCs w:val="28"/>
        </w:rPr>
        <w:t>Arkitema og NSW får v</w:t>
      </w:r>
      <w:r w:rsidR="00434314" w:rsidRPr="00BE5398">
        <w:rPr>
          <w:rFonts w:cstheme="minorHAnsi"/>
          <w:b/>
          <w:bCs/>
          <w:sz w:val="28"/>
          <w:szCs w:val="28"/>
        </w:rPr>
        <w:t>igtig 2. plads i byplankonkurrence i Norge</w:t>
      </w:r>
      <w:r w:rsidR="00BE5398" w:rsidRPr="00BE5398">
        <w:rPr>
          <w:rFonts w:cstheme="minorHAnsi"/>
          <w:sz w:val="28"/>
          <w:szCs w:val="28"/>
        </w:rPr>
        <w:t xml:space="preserve"> </w:t>
      </w:r>
      <w:r w:rsidR="00434314" w:rsidRPr="00BE5398">
        <w:rPr>
          <w:rFonts w:cstheme="minorHAnsi"/>
          <w:sz w:val="28"/>
          <w:szCs w:val="28"/>
        </w:rPr>
        <w:br/>
      </w:r>
    </w:p>
    <w:p w:rsidR="0043585F" w:rsidRPr="00BE5398" w:rsidRDefault="00434314">
      <w:pPr>
        <w:rPr>
          <w:rFonts w:cstheme="minorHAnsi"/>
          <w:b/>
        </w:rPr>
      </w:pPr>
      <w:r w:rsidRPr="00BE5398">
        <w:rPr>
          <w:rFonts w:cstheme="minorHAnsi"/>
          <w:b/>
        </w:rPr>
        <w:t xml:space="preserve">I </w:t>
      </w:r>
      <w:r w:rsidR="008D0FA1">
        <w:rPr>
          <w:rFonts w:cstheme="minorHAnsi"/>
          <w:b/>
        </w:rPr>
        <w:t>sidste uge</w:t>
      </w:r>
      <w:r w:rsidR="001F3670" w:rsidRPr="00BE5398">
        <w:rPr>
          <w:rFonts w:cstheme="minorHAnsi"/>
          <w:b/>
        </w:rPr>
        <w:t xml:space="preserve"> var der præmieoverrækkelse </w:t>
      </w:r>
      <w:r w:rsidRPr="00BE5398">
        <w:rPr>
          <w:rFonts w:cstheme="minorHAnsi"/>
          <w:b/>
        </w:rPr>
        <w:t xml:space="preserve">i Norge. Her fik Arkitema i samarbejde med </w:t>
      </w:r>
      <w:r w:rsidR="0043585F" w:rsidRPr="00BE5398">
        <w:rPr>
          <w:rFonts w:cstheme="minorHAnsi"/>
          <w:b/>
        </w:rPr>
        <w:t xml:space="preserve">den norske tegnestue </w:t>
      </w:r>
      <w:r w:rsidRPr="00BE5398">
        <w:rPr>
          <w:rFonts w:cstheme="minorHAnsi"/>
          <w:b/>
        </w:rPr>
        <w:t>NSW en flot 2. præmie med en præmiesum på 300.000</w:t>
      </w:r>
      <w:r w:rsidR="00BE5398">
        <w:rPr>
          <w:rFonts w:cstheme="minorHAnsi"/>
          <w:b/>
        </w:rPr>
        <w:t xml:space="preserve"> NOK</w:t>
      </w:r>
      <w:r w:rsidRPr="00BE5398">
        <w:rPr>
          <w:rFonts w:cstheme="minorHAnsi"/>
          <w:b/>
        </w:rPr>
        <w:t>.</w:t>
      </w:r>
      <w:r w:rsidR="0043585F" w:rsidRPr="00BE5398">
        <w:rPr>
          <w:rFonts w:cstheme="minorHAnsi"/>
          <w:b/>
        </w:rPr>
        <w:t xml:space="preserve"> </w:t>
      </w:r>
      <w:r w:rsidR="00C04443" w:rsidRPr="00BE5398">
        <w:rPr>
          <w:rFonts w:cstheme="minorHAnsi"/>
          <w:b/>
        </w:rPr>
        <w:t>Konkurrence</w:t>
      </w:r>
      <w:r w:rsidR="00BE5398" w:rsidRPr="00BE5398">
        <w:rPr>
          <w:rFonts w:cstheme="minorHAnsi"/>
          <w:b/>
        </w:rPr>
        <w:t>n</w:t>
      </w:r>
      <w:r w:rsidR="00C04443" w:rsidRPr="00BE5398">
        <w:rPr>
          <w:rFonts w:cstheme="minorHAnsi"/>
          <w:b/>
        </w:rPr>
        <w:t xml:space="preserve"> omhandler en helhedspla</w:t>
      </w:r>
      <w:r w:rsidR="00BE5398">
        <w:rPr>
          <w:rFonts w:cstheme="minorHAnsi"/>
          <w:b/>
        </w:rPr>
        <w:t xml:space="preserve">n for ny </w:t>
      </w:r>
      <w:r w:rsidR="00C04443" w:rsidRPr="00BE5398">
        <w:rPr>
          <w:rFonts w:cstheme="minorHAnsi"/>
          <w:b/>
        </w:rPr>
        <w:t xml:space="preserve">bydel på ca. 1300 boliger og 70.000 </w:t>
      </w:r>
      <w:proofErr w:type="spellStart"/>
      <w:r w:rsidR="008D0FA1">
        <w:rPr>
          <w:rFonts w:cstheme="minorHAnsi"/>
          <w:b/>
        </w:rPr>
        <w:t>kvm</w:t>
      </w:r>
      <w:proofErr w:type="spellEnd"/>
      <w:r w:rsidR="008D0FA1">
        <w:rPr>
          <w:rFonts w:cstheme="minorHAnsi"/>
          <w:b/>
        </w:rPr>
        <w:t>.</w:t>
      </w:r>
      <w:r w:rsidR="00C04443" w:rsidRPr="00BE5398">
        <w:rPr>
          <w:rFonts w:cstheme="minorHAnsi"/>
          <w:b/>
        </w:rPr>
        <w:t xml:space="preserve"> erhverv.</w:t>
      </w:r>
    </w:p>
    <w:p w:rsidR="0043585F" w:rsidRPr="00BE5398" w:rsidRDefault="0043585F">
      <w:pPr>
        <w:rPr>
          <w:rFonts w:cstheme="minorHAnsi"/>
          <w:b/>
        </w:rPr>
      </w:pPr>
      <w:proofErr w:type="spellStart"/>
      <w:r w:rsidRPr="00BE5398">
        <w:rPr>
          <w:rFonts w:cstheme="minorHAnsi"/>
          <w:b/>
        </w:rPr>
        <w:t>Gystadmarka</w:t>
      </w:r>
      <w:proofErr w:type="spellEnd"/>
      <w:r w:rsidRPr="00BE5398">
        <w:rPr>
          <w:rFonts w:cstheme="minorHAnsi"/>
          <w:b/>
        </w:rPr>
        <w:t xml:space="preserve"> – et område i eksplosiv udvikling</w:t>
      </w:r>
    </w:p>
    <w:p w:rsidR="0043585F" w:rsidRPr="00BE5398" w:rsidRDefault="00C04443">
      <w:pPr>
        <w:rPr>
          <w:rFonts w:cstheme="minorHAnsi"/>
        </w:rPr>
      </w:pPr>
      <w:proofErr w:type="spellStart"/>
      <w:r w:rsidRPr="00BE5398">
        <w:rPr>
          <w:rFonts w:cstheme="minorHAnsi"/>
          <w:shd w:val="clear" w:color="auto" w:fill="FFFFFF"/>
        </w:rPr>
        <w:t>Gystadmarka</w:t>
      </w:r>
      <w:proofErr w:type="spellEnd"/>
      <w:r w:rsidRPr="00BE5398">
        <w:rPr>
          <w:rFonts w:cstheme="minorHAnsi"/>
          <w:shd w:val="clear" w:color="auto" w:fill="FFFFFF"/>
        </w:rPr>
        <w:t xml:space="preserve">-området ligger 10 min fra Gardemoen, Norges største lufthavn og 30 min. </w:t>
      </w:r>
      <w:r w:rsidR="00BE5398" w:rsidRPr="00BE5398">
        <w:rPr>
          <w:rFonts w:cstheme="minorHAnsi"/>
          <w:shd w:val="clear" w:color="auto" w:fill="FFFFFF"/>
        </w:rPr>
        <w:t xml:space="preserve">kørsel </w:t>
      </w:r>
      <w:r w:rsidRPr="00BE5398">
        <w:rPr>
          <w:rFonts w:cstheme="minorHAnsi"/>
          <w:shd w:val="clear" w:color="auto" w:fill="FFFFFF"/>
        </w:rPr>
        <w:t xml:space="preserve">nord for Oslo. Oslo Kommune regner med at byen </w:t>
      </w:r>
      <w:proofErr w:type="spellStart"/>
      <w:r w:rsidRPr="00BE5398">
        <w:rPr>
          <w:rFonts w:cstheme="minorHAnsi"/>
          <w:shd w:val="clear" w:color="auto" w:fill="FFFFFF"/>
        </w:rPr>
        <w:t>Jessheim</w:t>
      </w:r>
      <w:proofErr w:type="spellEnd"/>
      <w:r w:rsidRPr="00BE5398">
        <w:rPr>
          <w:rFonts w:cstheme="minorHAnsi"/>
          <w:shd w:val="clear" w:color="auto" w:fill="FFFFFF"/>
        </w:rPr>
        <w:t xml:space="preserve">, der ligger i </w:t>
      </w:r>
      <w:proofErr w:type="spellStart"/>
      <w:r w:rsidRPr="00BE5398">
        <w:rPr>
          <w:rFonts w:cstheme="minorHAnsi"/>
          <w:shd w:val="clear" w:color="auto" w:fill="FFFFFF"/>
        </w:rPr>
        <w:t>Gystadmarka</w:t>
      </w:r>
      <w:proofErr w:type="spellEnd"/>
      <w:r w:rsidRPr="00BE5398">
        <w:rPr>
          <w:rFonts w:cstheme="minorHAnsi"/>
          <w:shd w:val="clear" w:color="auto" w:fill="FFFFFF"/>
        </w:rPr>
        <w:t xml:space="preserve">, med tiden vil vokse sig til at blive Norges femte største by. </w:t>
      </w:r>
      <w:r w:rsidR="0043585F" w:rsidRPr="00BE5398">
        <w:rPr>
          <w:rFonts w:cstheme="minorHAnsi"/>
        </w:rPr>
        <w:t xml:space="preserve">Nu har Oslo Kommune to præmieringer og tre indkøb, de kan gå videre med i deres planlægning af områdets udvikling i de næste 10-15 år. </w:t>
      </w:r>
      <w:proofErr w:type="spellStart"/>
      <w:r w:rsidR="0043585F" w:rsidRPr="00BE5398">
        <w:rPr>
          <w:rFonts w:cstheme="minorHAnsi"/>
          <w:shd w:val="clear" w:color="auto" w:fill="FFFFFF"/>
        </w:rPr>
        <w:t>Gystadmarka</w:t>
      </w:r>
      <w:proofErr w:type="spellEnd"/>
      <w:r w:rsidR="0043585F" w:rsidRPr="00BE5398">
        <w:rPr>
          <w:rFonts w:cstheme="minorHAnsi"/>
          <w:shd w:val="clear" w:color="auto" w:fill="FFFFFF"/>
        </w:rPr>
        <w:t xml:space="preserve"> skal udvikles med 3</w:t>
      </w:r>
      <w:r w:rsidRPr="00BE5398">
        <w:rPr>
          <w:rFonts w:cstheme="minorHAnsi"/>
          <w:shd w:val="clear" w:color="auto" w:fill="FFFFFF"/>
        </w:rPr>
        <w:t>00</w:t>
      </w:r>
      <w:r w:rsidR="0043585F" w:rsidRPr="00BE5398">
        <w:rPr>
          <w:rFonts w:cstheme="minorHAnsi"/>
          <w:shd w:val="clear" w:color="auto" w:fill="FFFFFF"/>
        </w:rPr>
        <w:t xml:space="preserve">-400 boliger om året. </w:t>
      </w:r>
    </w:p>
    <w:p w:rsidR="008D0FA1" w:rsidRDefault="00434314">
      <w:pPr>
        <w:rPr>
          <w:rFonts w:cstheme="minorHAnsi"/>
        </w:rPr>
      </w:pPr>
      <w:r w:rsidRPr="00BE5398">
        <w:rPr>
          <w:rFonts w:cstheme="minorHAnsi"/>
        </w:rPr>
        <w:t>1. præmien gik til et mindre arkitektkontor fra Trondheim og indkøb gik til to danske tegnestuer, h</w:t>
      </w:r>
      <w:r w:rsidR="00C04443" w:rsidRPr="00BE5398">
        <w:rPr>
          <w:rFonts w:cstheme="minorHAnsi"/>
        </w:rPr>
        <w:t>enholdsvis</w:t>
      </w:r>
      <w:r w:rsidRPr="00BE5398">
        <w:rPr>
          <w:rFonts w:cstheme="minorHAnsi"/>
        </w:rPr>
        <w:t xml:space="preserve"> </w:t>
      </w:r>
      <w:r w:rsidR="00C04443" w:rsidRPr="00BE5398">
        <w:rPr>
          <w:rFonts w:cstheme="minorHAnsi"/>
        </w:rPr>
        <w:t>JDS</w:t>
      </w:r>
      <w:r w:rsidRPr="00BE5398">
        <w:rPr>
          <w:rFonts w:cstheme="minorHAnsi"/>
        </w:rPr>
        <w:t xml:space="preserve"> og </w:t>
      </w:r>
      <w:proofErr w:type="spellStart"/>
      <w:r w:rsidRPr="00BE5398">
        <w:rPr>
          <w:rFonts w:cstheme="minorHAnsi"/>
        </w:rPr>
        <w:t>Masu</w:t>
      </w:r>
      <w:proofErr w:type="spellEnd"/>
      <w:r w:rsidRPr="00BE5398">
        <w:rPr>
          <w:rFonts w:cstheme="minorHAnsi"/>
        </w:rPr>
        <w:t xml:space="preserve"> Planning og til White, Norge. </w:t>
      </w:r>
      <w:r w:rsidRPr="00BE5398">
        <w:rPr>
          <w:rFonts w:cstheme="minorHAnsi"/>
        </w:rPr>
        <w:br/>
      </w:r>
      <w:r w:rsidRPr="00BE5398">
        <w:rPr>
          <w:rFonts w:cstheme="minorHAnsi"/>
        </w:rPr>
        <w:br/>
      </w:r>
      <w:bookmarkStart w:id="0" w:name="_GoBack"/>
      <w:bookmarkEnd w:id="0"/>
    </w:p>
    <w:p w:rsidR="00E34B25" w:rsidRPr="00BE5398" w:rsidRDefault="00C04443">
      <w:pPr>
        <w:rPr>
          <w:rFonts w:cstheme="minorHAnsi"/>
        </w:rPr>
      </w:pPr>
      <w:r w:rsidRPr="00BE5398">
        <w:rPr>
          <w:rFonts w:cstheme="minorHAnsi"/>
        </w:rPr>
        <w:t xml:space="preserve">Læs mere om projektet </w:t>
      </w:r>
      <w:r w:rsidRPr="00BE5398">
        <w:rPr>
          <w:rFonts w:cstheme="minorHAnsi"/>
          <w:b/>
        </w:rPr>
        <w:t>her</w:t>
      </w:r>
      <w:r w:rsidR="00BE5398" w:rsidRPr="00BE5398">
        <w:rPr>
          <w:rFonts w:cstheme="minorHAnsi"/>
          <w:b/>
        </w:rPr>
        <w:t>:</w:t>
      </w:r>
    </w:p>
    <w:p w:rsidR="0043585F" w:rsidRPr="00BE5398" w:rsidRDefault="00C04443">
      <w:pPr>
        <w:rPr>
          <w:rFonts w:cstheme="minorHAnsi"/>
          <w:b/>
        </w:rPr>
      </w:pPr>
      <w:proofErr w:type="spellStart"/>
      <w:r w:rsidRPr="00BE5398">
        <w:rPr>
          <w:rFonts w:cstheme="minorHAnsi"/>
          <w:b/>
        </w:rPr>
        <w:t>Gystadmarka</w:t>
      </w:r>
      <w:proofErr w:type="spellEnd"/>
      <w:r w:rsidRPr="00BE5398">
        <w:rPr>
          <w:rFonts w:cstheme="minorHAnsi"/>
          <w:b/>
        </w:rPr>
        <w:t xml:space="preserve"> byplan</w:t>
      </w:r>
    </w:p>
    <w:p w:rsidR="008D0FA1" w:rsidRPr="008D0FA1" w:rsidRDefault="008D0FA1">
      <w:pPr>
        <w:rPr>
          <w:rFonts w:cstheme="minorHAnsi"/>
          <w:b/>
        </w:rPr>
      </w:pPr>
      <w:r w:rsidRPr="008D0FA1">
        <w:rPr>
          <w:rFonts w:cstheme="minorHAnsi"/>
          <w:b/>
        </w:rPr>
        <w:t>Data</w:t>
      </w:r>
    </w:p>
    <w:p w:rsidR="00C04443" w:rsidRPr="008D0FA1" w:rsidRDefault="00C04443">
      <w:pPr>
        <w:rPr>
          <w:rFonts w:cstheme="minorHAnsi"/>
          <w:lang w:val="nn-NO"/>
        </w:rPr>
      </w:pPr>
      <w:r w:rsidRPr="008D0FA1">
        <w:rPr>
          <w:rFonts w:cstheme="minorHAnsi"/>
          <w:lang w:val="nn-NO"/>
        </w:rPr>
        <w:t>Adresse: Gystadmarka, Jessheim, Oslo, Norge</w:t>
      </w:r>
    </w:p>
    <w:p w:rsidR="00C04443" w:rsidRPr="00BE5398" w:rsidRDefault="00C04443" w:rsidP="00C04443">
      <w:pPr>
        <w:rPr>
          <w:rFonts w:cstheme="minorHAnsi"/>
        </w:rPr>
      </w:pPr>
      <w:r w:rsidRPr="00BE5398">
        <w:rPr>
          <w:rFonts w:cstheme="minorHAnsi"/>
        </w:rPr>
        <w:t>Omfang: Konkurrence om helhedsplan for ny bydel, ca. 1300 boliger og 70.000 m2 erhverv</w:t>
      </w:r>
    </w:p>
    <w:p w:rsidR="00C04443" w:rsidRPr="00BE5398" w:rsidRDefault="00C04443" w:rsidP="00C04443">
      <w:pPr>
        <w:rPr>
          <w:rFonts w:cstheme="minorHAnsi"/>
          <w:lang w:val="nn-NO"/>
        </w:rPr>
      </w:pPr>
      <w:r w:rsidRPr="00BE5398">
        <w:rPr>
          <w:rFonts w:cstheme="minorHAnsi"/>
          <w:lang w:val="nn-NO"/>
        </w:rPr>
        <w:t>Arkitekt: Arkitema og NSW</w:t>
      </w:r>
    </w:p>
    <w:p w:rsidR="00C04443" w:rsidRPr="00BE5398" w:rsidRDefault="00C04443" w:rsidP="00C04443">
      <w:pPr>
        <w:rPr>
          <w:rFonts w:cstheme="minorHAnsi"/>
          <w:lang w:val="nn-NO"/>
        </w:rPr>
      </w:pPr>
      <w:r w:rsidRPr="00BE5398">
        <w:rPr>
          <w:rFonts w:cstheme="minorHAnsi"/>
          <w:lang w:val="nn-NO"/>
        </w:rPr>
        <w:t>Landskab: Arkitema og NSW</w:t>
      </w:r>
    </w:p>
    <w:p w:rsidR="00372E66" w:rsidRPr="00BE5398" w:rsidRDefault="00C04443" w:rsidP="00372E66">
      <w:pPr>
        <w:rPr>
          <w:rFonts w:cstheme="minorHAnsi"/>
          <w:iCs/>
        </w:rPr>
      </w:pPr>
      <w:r w:rsidRPr="00BE5398">
        <w:rPr>
          <w:rFonts w:cstheme="minorHAnsi"/>
          <w:iCs/>
          <w:lang w:val="nn-NO"/>
        </w:rPr>
        <w:t>Forslaget tager</w:t>
      </w:r>
      <w:r w:rsidR="00372E66" w:rsidRPr="00BE5398">
        <w:rPr>
          <w:rFonts w:cstheme="minorHAnsi"/>
          <w:iCs/>
          <w:lang w:val="nn-NO"/>
        </w:rPr>
        <w:t xml:space="preserve"> udgangspunkt i Jessheims særlige kvaliteter og store udviklingspotentiale</w:t>
      </w:r>
      <w:r w:rsidRPr="00BE5398">
        <w:rPr>
          <w:rFonts w:cstheme="minorHAnsi"/>
          <w:iCs/>
          <w:lang w:val="nn-NO"/>
        </w:rPr>
        <w:t xml:space="preserve"> og</w:t>
      </w:r>
      <w:r w:rsidR="00372E66" w:rsidRPr="00BE5398">
        <w:rPr>
          <w:rFonts w:cstheme="minorHAnsi"/>
          <w:iCs/>
          <w:lang w:val="nn-NO"/>
        </w:rPr>
        <w:t xml:space="preserve"> basere</w:t>
      </w:r>
      <w:r w:rsidRPr="00BE5398">
        <w:rPr>
          <w:rFonts w:cstheme="minorHAnsi"/>
          <w:iCs/>
          <w:lang w:val="nn-NO"/>
        </w:rPr>
        <w:t xml:space="preserve">r sig </w:t>
      </w:r>
      <w:r w:rsidR="00372E66" w:rsidRPr="00BE5398">
        <w:rPr>
          <w:rFonts w:cstheme="minorHAnsi"/>
          <w:iCs/>
          <w:lang w:val="nn-NO"/>
        </w:rPr>
        <w:t>på en strategi som viser hvordan byen kan styrke sin sammenhængskraft og attraktion som grøn boligby</w:t>
      </w:r>
      <w:r w:rsidRPr="00BE5398">
        <w:rPr>
          <w:rFonts w:cstheme="minorHAnsi"/>
          <w:iCs/>
          <w:lang w:val="nn-NO"/>
        </w:rPr>
        <w:t xml:space="preserve">. </w:t>
      </w:r>
      <w:r w:rsidRPr="00BE5398">
        <w:rPr>
          <w:rFonts w:cstheme="minorHAnsi"/>
          <w:iCs/>
        </w:rPr>
        <w:t xml:space="preserve">Den grønne </w:t>
      </w:r>
      <w:proofErr w:type="spellStart"/>
      <w:r w:rsidRPr="00BE5398">
        <w:rPr>
          <w:rFonts w:cstheme="minorHAnsi"/>
          <w:iCs/>
        </w:rPr>
        <w:t>boligby</w:t>
      </w:r>
      <w:proofErr w:type="spellEnd"/>
      <w:r w:rsidRPr="00BE5398">
        <w:rPr>
          <w:rFonts w:cstheme="minorHAnsi"/>
          <w:iCs/>
        </w:rPr>
        <w:t xml:space="preserve"> opstår</w:t>
      </w:r>
      <w:r w:rsidR="00372E66" w:rsidRPr="00BE5398">
        <w:rPr>
          <w:rFonts w:cstheme="minorHAnsi"/>
          <w:iCs/>
        </w:rPr>
        <w:t xml:space="preserve"> ved at øge </w:t>
      </w:r>
      <w:r w:rsidRPr="00BE5398">
        <w:rPr>
          <w:rFonts w:cstheme="minorHAnsi"/>
          <w:iCs/>
        </w:rPr>
        <w:t>områdets</w:t>
      </w:r>
      <w:r w:rsidR="00372E66" w:rsidRPr="00BE5398">
        <w:rPr>
          <w:rFonts w:cstheme="minorHAnsi"/>
          <w:iCs/>
        </w:rPr>
        <w:t xml:space="preserve"> landskabelige, byrumsmæssige og rekreative kvaliteter. </w:t>
      </w:r>
    </w:p>
    <w:p w:rsidR="00372E66" w:rsidRPr="00BE5398" w:rsidRDefault="00372E66" w:rsidP="00372E66">
      <w:pPr>
        <w:rPr>
          <w:rFonts w:cstheme="minorHAnsi"/>
          <w:iCs/>
        </w:rPr>
      </w:pPr>
      <w:r w:rsidRPr="00BE5398">
        <w:rPr>
          <w:rFonts w:cstheme="minorHAnsi"/>
          <w:iCs/>
        </w:rPr>
        <w:t xml:space="preserve">Strategien viser hvordan et fælleskabende netværk af fritidsområder, byrum og grøn infrastruktur kan binde byens nye og eksisterende kvarterer sammen og dermed skabe </w:t>
      </w:r>
      <w:r w:rsidR="00C04443" w:rsidRPr="00BE5398">
        <w:rPr>
          <w:rFonts w:cstheme="minorHAnsi"/>
          <w:iCs/>
        </w:rPr>
        <w:t xml:space="preserve">værdifulde steder i byen. </w:t>
      </w:r>
      <w:r w:rsidRPr="00BE5398">
        <w:rPr>
          <w:rFonts w:cstheme="minorHAnsi"/>
          <w:iCs/>
        </w:rPr>
        <w:t xml:space="preserve">En strategi som peger på tiltag </w:t>
      </w:r>
      <w:r w:rsidR="00C04443" w:rsidRPr="00BE5398">
        <w:rPr>
          <w:rFonts w:cstheme="minorHAnsi"/>
          <w:iCs/>
        </w:rPr>
        <w:t>der</w:t>
      </w:r>
      <w:r w:rsidRPr="00BE5398">
        <w:rPr>
          <w:rFonts w:cstheme="minorHAnsi"/>
          <w:iCs/>
        </w:rPr>
        <w:t xml:space="preserve"> gør det sjovere, sundere, tryggere, mere legende og udfordrende at bo i bydelen.</w:t>
      </w:r>
      <w:r w:rsidR="00C04443" w:rsidRPr="00BE5398">
        <w:rPr>
          <w:rFonts w:cstheme="minorHAnsi"/>
          <w:iCs/>
        </w:rPr>
        <w:t xml:space="preserve"> </w:t>
      </w:r>
      <w:proofErr w:type="spellStart"/>
      <w:r w:rsidRPr="00BE5398">
        <w:rPr>
          <w:rFonts w:cstheme="minorHAnsi"/>
          <w:iCs/>
        </w:rPr>
        <w:t>Gystadmarka</w:t>
      </w:r>
      <w:proofErr w:type="spellEnd"/>
      <w:r w:rsidRPr="00BE5398">
        <w:rPr>
          <w:rFonts w:cstheme="minorHAnsi"/>
          <w:iCs/>
        </w:rPr>
        <w:t xml:space="preserve"> struktureres med en rationel infrastruktur og en række regulære byggefelter, som gennemskæres af gennemgående grønne parkstrøg.</w:t>
      </w:r>
      <w:r w:rsidR="00C04443" w:rsidRPr="00BE5398">
        <w:rPr>
          <w:rFonts w:cstheme="minorHAnsi"/>
          <w:iCs/>
        </w:rPr>
        <w:t xml:space="preserve"> </w:t>
      </w:r>
      <w:r w:rsidRPr="00BE5398">
        <w:rPr>
          <w:rFonts w:cstheme="minorHAnsi"/>
          <w:iCs/>
        </w:rPr>
        <w:t>Det grønne parkstrøg fungere</w:t>
      </w:r>
      <w:r w:rsidR="00C04443" w:rsidRPr="00BE5398">
        <w:rPr>
          <w:rFonts w:cstheme="minorHAnsi"/>
          <w:iCs/>
        </w:rPr>
        <w:t>r</w:t>
      </w:r>
      <w:r w:rsidRPr="00BE5398">
        <w:rPr>
          <w:rFonts w:cstheme="minorHAnsi"/>
          <w:iCs/>
        </w:rPr>
        <w:t xml:space="preserve"> som samlende og strukturerende rum for hele bydelen og åbne</w:t>
      </w:r>
      <w:r w:rsidR="00BE5398" w:rsidRPr="00BE5398">
        <w:rPr>
          <w:rFonts w:cstheme="minorHAnsi"/>
          <w:iCs/>
        </w:rPr>
        <w:t>r</w:t>
      </w:r>
      <w:r w:rsidRPr="00BE5398">
        <w:rPr>
          <w:rFonts w:cstheme="minorHAnsi"/>
          <w:iCs/>
        </w:rPr>
        <w:t xml:space="preserve"> for realiseringen af en ny bydel med fokus på netværk, fælleskab og bæredygtighed.</w:t>
      </w:r>
      <w:r w:rsidR="00BE5398" w:rsidRPr="00BE5398">
        <w:rPr>
          <w:rFonts w:cstheme="minorHAnsi"/>
          <w:iCs/>
        </w:rPr>
        <w:t xml:space="preserve"> </w:t>
      </w:r>
      <w:r w:rsidRPr="00BE5398">
        <w:rPr>
          <w:rFonts w:cstheme="minorHAnsi"/>
          <w:iCs/>
        </w:rPr>
        <w:t>Den eksisterende skovbeplantning bevares og struktureres, for at skabe rum, landskabelig kvalitet og skala til de første etaper. Skoven vil danne udgangspunkt for den rekreative kile, som på sigt vil binde området sammen.</w:t>
      </w:r>
    </w:p>
    <w:p w:rsidR="00C04443" w:rsidRPr="00BE5398" w:rsidRDefault="00372E66" w:rsidP="00372E66">
      <w:pPr>
        <w:rPr>
          <w:rStyle w:val="hps"/>
          <w:rFonts w:cstheme="minorHAnsi"/>
          <w:iCs/>
        </w:rPr>
      </w:pPr>
      <w:r w:rsidRPr="00BE5398">
        <w:rPr>
          <w:rFonts w:cstheme="minorHAnsi"/>
          <w:iCs/>
        </w:rPr>
        <w:lastRenderedPageBreak/>
        <w:t>De forskellige landskabelige karakteristika integreres i</w:t>
      </w:r>
      <w:r w:rsidR="00C04443" w:rsidRPr="00BE5398">
        <w:rPr>
          <w:rFonts w:cstheme="minorHAnsi"/>
          <w:iCs/>
        </w:rPr>
        <w:t xml:space="preserve"> udviklingen af de enkelte områ</w:t>
      </w:r>
      <w:r w:rsidRPr="00BE5398">
        <w:rPr>
          <w:rFonts w:cstheme="minorHAnsi"/>
          <w:iCs/>
        </w:rPr>
        <w:t>ders typologier, så dele af bydelen får et skovpræg, mens andre fremstår med sø- eller eng-motiv. Landskabskaraktererne vil give de forskellige steder ident</w:t>
      </w:r>
      <w:r w:rsidR="00BE5398" w:rsidRPr="00BE5398">
        <w:rPr>
          <w:rFonts w:cstheme="minorHAnsi"/>
          <w:iCs/>
        </w:rPr>
        <w:t>itet</w:t>
      </w:r>
      <w:r w:rsidRPr="00BE5398">
        <w:rPr>
          <w:rFonts w:cstheme="minorHAnsi"/>
          <w:iCs/>
        </w:rPr>
        <w:t xml:space="preserve"> og gøre bydelen varieret og mangfoldig.</w:t>
      </w:r>
      <w:r w:rsidRPr="00BE5398">
        <w:rPr>
          <w:rStyle w:val="hps"/>
          <w:rFonts w:cstheme="minorHAnsi"/>
          <w:iCs/>
        </w:rPr>
        <w:t xml:space="preserve"> </w:t>
      </w:r>
    </w:p>
    <w:p w:rsidR="00372E66" w:rsidRPr="00BE5398" w:rsidRDefault="00372E66">
      <w:pPr>
        <w:rPr>
          <w:rFonts w:cstheme="minorHAnsi"/>
        </w:rPr>
      </w:pPr>
    </w:p>
    <w:sectPr w:rsidR="00372E66" w:rsidRPr="00BE53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14"/>
    <w:rsid w:val="001F3670"/>
    <w:rsid w:val="00372E66"/>
    <w:rsid w:val="00434314"/>
    <w:rsid w:val="0043585F"/>
    <w:rsid w:val="00635962"/>
    <w:rsid w:val="008D0FA1"/>
    <w:rsid w:val="00BE5398"/>
    <w:rsid w:val="00C04443"/>
    <w:rsid w:val="00CB19EC"/>
    <w:rsid w:val="00E34B25"/>
    <w:rsid w:val="00E97FB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34314"/>
    <w:rPr>
      <w:color w:val="0000FF"/>
      <w:u w:val="single"/>
    </w:rPr>
  </w:style>
  <w:style w:type="character" w:customStyle="1" w:styleId="hps">
    <w:name w:val="hps"/>
    <w:basedOn w:val="Standardskrifttypeiafsnit"/>
    <w:rsid w:val="00372E66"/>
  </w:style>
  <w:style w:type="paragraph" w:styleId="Listeafsnit">
    <w:name w:val="List Paragraph"/>
    <w:basedOn w:val="Normal"/>
    <w:uiPriority w:val="34"/>
    <w:qFormat/>
    <w:rsid w:val="008D0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34314"/>
    <w:rPr>
      <w:color w:val="0000FF"/>
      <w:u w:val="single"/>
    </w:rPr>
  </w:style>
  <w:style w:type="character" w:customStyle="1" w:styleId="hps">
    <w:name w:val="hps"/>
    <w:basedOn w:val="Standardskrifttypeiafsnit"/>
    <w:rsid w:val="00372E66"/>
  </w:style>
  <w:style w:type="paragraph" w:styleId="Listeafsnit">
    <w:name w:val="List Paragraph"/>
    <w:basedOn w:val="Normal"/>
    <w:uiPriority w:val="34"/>
    <w:qFormat/>
    <w:rsid w:val="008D0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Arkitema Architechts</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Strange Stelzner</dc:creator>
  <cp:lastModifiedBy>Anne Strange Stelzner</cp:lastModifiedBy>
  <cp:revision>2</cp:revision>
  <dcterms:created xsi:type="dcterms:W3CDTF">2012-10-12T12:44:00Z</dcterms:created>
  <dcterms:modified xsi:type="dcterms:W3CDTF">2012-10-12T12:44:00Z</dcterms:modified>
</cp:coreProperties>
</file>