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2BF1D" w14:textId="4DEC4B61" w:rsidR="00DC6CBF" w:rsidRDefault="00DC6CBF" w:rsidP="00DC6CBF">
      <w:pPr>
        <w:jc w:val="center"/>
        <w:rPr>
          <w:rStyle w:val="Strong"/>
          <w:rFonts w:ascii="Arial" w:hAnsi="Arial" w:cs="Arial"/>
          <w:color w:val="000000"/>
          <w:sz w:val="24"/>
          <w:szCs w:val="24"/>
        </w:rPr>
      </w:pPr>
      <w:bookmarkStart w:id="0" w:name="_Hlk511048212"/>
      <w:bookmarkEnd w:id="0"/>
      <w:r>
        <w:rPr>
          <w:rFonts w:ascii="Calibri Light" w:hAnsi="Calibri Light"/>
          <w:b/>
          <w:bCs/>
          <w:noProof/>
          <w:sz w:val="28"/>
          <w:szCs w:val="28"/>
          <w:lang w:val="fr-FR"/>
        </w:rPr>
        <w:drawing>
          <wp:inline distT="0" distB="0" distL="0" distR="0" wp14:anchorId="7D14A8E4" wp14:editId="1CA03F2C">
            <wp:extent cx="4202352" cy="2076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Logo_withSimplySuperiorTagLi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43330" cy="2096698"/>
                    </a:xfrm>
                    <a:prstGeom prst="rect">
                      <a:avLst/>
                    </a:prstGeom>
                  </pic:spPr>
                </pic:pic>
              </a:graphicData>
            </a:graphic>
          </wp:inline>
        </w:drawing>
      </w:r>
    </w:p>
    <w:p w14:paraId="32CEBECD" w14:textId="447A4818" w:rsidR="008F08A9" w:rsidRDefault="008F08A9" w:rsidP="00DC6CBF">
      <w:pPr>
        <w:jc w:val="center"/>
        <w:rPr>
          <w:rStyle w:val="Strong"/>
          <w:rFonts w:ascii="Arial" w:hAnsi="Arial" w:cs="Arial"/>
          <w:color w:val="000000"/>
          <w:sz w:val="24"/>
          <w:szCs w:val="24"/>
        </w:rPr>
      </w:pPr>
      <w:r>
        <w:rPr>
          <w:rStyle w:val="Strong"/>
          <w:rFonts w:ascii="Arial" w:hAnsi="Arial" w:cs="Arial"/>
          <w:color w:val="000000"/>
          <w:sz w:val="24"/>
          <w:szCs w:val="24"/>
          <w:lang w:val="fr-FR"/>
        </w:rPr>
        <w:t xml:space="preserve">Quantum® 2 désigné lauréat du QualiTec Design Award de 2018 </w:t>
      </w:r>
    </w:p>
    <w:p w14:paraId="12A57C77" w14:textId="54324513" w:rsidR="00DC6CBF" w:rsidRPr="00827729" w:rsidRDefault="008F08A9" w:rsidP="003F505A">
      <w:pPr>
        <w:pStyle w:val="NormalWeb"/>
        <w:spacing w:before="0" w:beforeAutospacing="0" w:after="0" w:afterAutospacing="0"/>
        <w:jc w:val="center"/>
        <w:rPr>
          <w:rStyle w:val="Strong"/>
          <w:rFonts w:ascii="Arial" w:hAnsi="Arial" w:cs="Arial"/>
          <w:b w:val="0"/>
          <w:i/>
          <w:color w:val="000000"/>
        </w:rPr>
      </w:pPr>
      <w:r>
        <w:rPr>
          <w:rFonts w:ascii="Arial" w:hAnsi="Arial" w:cs="Arial"/>
          <w:i/>
          <w:iCs/>
          <w:lang w:val="fr-FR"/>
        </w:rPr>
        <w:t>Le radar marine à semi-conducteurs le plus perfectionné de Raymarine a été récompensé lors du salon Seatec en Italie pour sa conception esthétique, ses fonctions innovantes et sa légèreté.</w:t>
      </w:r>
    </w:p>
    <w:p w14:paraId="71A48A23" w14:textId="77777777" w:rsidR="00DC6CBF" w:rsidRPr="00CC4AE7" w:rsidRDefault="00DC6CBF" w:rsidP="00DC6CBF">
      <w:pPr>
        <w:pStyle w:val="NormalWeb"/>
        <w:spacing w:before="0" w:beforeAutospacing="0" w:after="0" w:afterAutospacing="0"/>
        <w:jc w:val="center"/>
        <w:rPr>
          <w:rStyle w:val="Strong"/>
          <w:rFonts w:ascii="Arial" w:hAnsi="Arial" w:cs="Arial"/>
          <w:b w:val="0"/>
          <w:i/>
          <w:color w:val="000000"/>
        </w:rPr>
      </w:pPr>
    </w:p>
    <w:p w14:paraId="0F91B5E7" w14:textId="77777777" w:rsidR="008F08A9" w:rsidRDefault="008F08A9" w:rsidP="00EB3720">
      <w:pPr>
        <w:pStyle w:val="NormalWeb"/>
        <w:spacing w:before="0" w:beforeAutospacing="0" w:after="0" w:afterAutospacing="0"/>
        <w:jc w:val="both"/>
        <w:rPr>
          <w:rStyle w:val="Strong"/>
          <w:rFonts w:ascii="Arial" w:hAnsi="Arial" w:cs="Arial"/>
          <w:color w:val="000000"/>
        </w:rPr>
      </w:pPr>
    </w:p>
    <w:p w14:paraId="4E293763" w14:textId="605144B3" w:rsidR="003F505A" w:rsidRDefault="003F505A" w:rsidP="008F08A9">
      <w:pPr>
        <w:pStyle w:val="NoSpacing"/>
        <w:rPr>
          <w:rFonts w:ascii="Arial" w:hAnsi="Arial" w:cs="Arial"/>
        </w:rPr>
      </w:pPr>
      <w:r>
        <w:rPr>
          <w:rFonts w:ascii="Arial" w:hAnsi="Arial" w:cs="Arial"/>
          <w:lang w:val="fr-FR"/>
        </w:rPr>
        <w:t xml:space="preserve">Le nouveau radar Quantum® 2 de Raymarine doté d'une technologie d'identification des cibles par Doppler a reçu en 2018 le prix QualiTec Design, à l'occasion du salon Sea Technology and Design (Seatec), le seul salon italien consacré à la conception et à la technologie dans le secteur de la construction navale et de yachts. </w:t>
      </w:r>
    </w:p>
    <w:p w14:paraId="64A45896" w14:textId="77777777" w:rsidR="003F505A" w:rsidRDefault="003F505A" w:rsidP="008F08A9">
      <w:pPr>
        <w:pStyle w:val="NoSpacing"/>
        <w:rPr>
          <w:rFonts w:ascii="Arial" w:hAnsi="Arial" w:cs="Arial"/>
        </w:rPr>
      </w:pPr>
    </w:p>
    <w:p w14:paraId="65567547" w14:textId="77777777" w:rsidR="00B25857" w:rsidRDefault="00B25857" w:rsidP="00B25857">
      <w:pPr>
        <w:pStyle w:val="NoSpacing"/>
        <w:rPr>
          <w:rFonts w:ascii="Arial" w:hAnsi="Arial" w:cs="Arial"/>
        </w:rPr>
      </w:pPr>
      <w:r>
        <w:rPr>
          <w:rFonts w:ascii="Arial" w:hAnsi="Arial" w:cs="Arial"/>
          <w:lang w:val="fr-FR"/>
        </w:rPr>
        <w:t>Conçu pour s'intégrer aux écrans multifonctions primés Axiom® de Raymarine, le Quantum 2 améliore la perception de la situation du marin en identifiant de manière intelligente les cibles en mouvement et à l'arrêt sur de longues et courtes distances.</w:t>
      </w:r>
    </w:p>
    <w:p w14:paraId="40DE02D4" w14:textId="77777777" w:rsidR="00B25857" w:rsidRDefault="00B25857" w:rsidP="00B25857">
      <w:pPr>
        <w:pStyle w:val="NoSpacing"/>
        <w:rPr>
          <w:rFonts w:ascii="Arial" w:hAnsi="Arial" w:cs="Arial"/>
        </w:rPr>
      </w:pPr>
    </w:p>
    <w:p w14:paraId="6E4894EF" w14:textId="17A1343B" w:rsidR="00A82F73" w:rsidRDefault="00987258" w:rsidP="008F08A9">
      <w:pPr>
        <w:pStyle w:val="NoSpacing"/>
        <w:rPr>
          <w:rFonts w:ascii="Arial" w:hAnsi="Arial" w:cs="Arial"/>
        </w:rPr>
      </w:pPr>
      <w:r>
        <w:rPr>
          <w:rFonts w:ascii="Arial" w:hAnsi="Arial" w:cs="Arial"/>
          <w:lang w:val="fr-FR"/>
        </w:rPr>
        <w:t xml:space="preserve">Les prix QualiTec sont remis chaque année durant le salon Seatec qui se déroule à Carrara en Italie. Leur principal objectif est de récompenser les produits avant-gardistes présentés lors de l'événement commercial, des produits qui se distinguent par leur conception innovante et qui améliorent la vie à bord. </w:t>
      </w:r>
    </w:p>
    <w:p w14:paraId="1E5D86F7" w14:textId="77777777" w:rsidR="00094827" w:rsidRDefault="00094827" w:rsidP="008F08A9">
      <w:pPr>
        <w:pStyle w:val="NoSpacing"/>
        <w:rPr>
          <w:rFonts w:ascii="Arial" w:hAnsi="Arial" w:cs="Arial"/>
        </w:rPr>
      </w:pPr>
    </w:p>
    <w:p w14:paraId="28AC7796" w14:textId="09CCC9E4" w:rsidR="00987258" w:rsidRDefault="00987258" w:rsidP="008F08A9">
      <w:pPr>
        <w:pStyle w:val="NoSpacing"/>
        <w:rPr>
          <w:rFonts w:ascii="Arial" w:hAnsi="Arial" w:cs="Arial"/>
        </w:rPr>
      </w:pPr>
      <w:r>
        <w:rPr>
          <w:rFonts w:ascii="Arial" w:hAnsi="Arial" w:cs="Arial"/>
          <w:lang w:val="fr-FR"/>
        </w:rPr>
        <w:t>Composé d'experts émérites, le jury de cette année a salué les nombreuses fonctionnalités remarquables du radar Quantum 2 de Raymarine, ce qui a ainsi permis à l'équipe Raymarine Italia de recevoir le prix QualiTec Design :</w:t>
      </w:r>
    </w:p>
    <w:p w14:paraId="3F7BD3E0" w14:textId="0C7C136B" w:rsidR="00A77509" w:rsidRDefault="00A77509" w:rsidP="008F08A9">
      <w:pPr>
        <w:pStyle w:val="NoSpacing"/>
        <w:rPr>
          <w:rFonts w:ascii="Arial" w:hAnsi="Arial" w:cs="Arial"/>
        </w:rPr>
      </w:pPr>
    </w:p>
    <w:p w14:paraId="08052A89" w14:textId="6711F740" w:rsidR="00441320" w:rsidRDefault="00A77509" w:rsidP="0057525D">
      <w:pPr>
        <w:pStyle w:val="NoSpacing"/>
        <w:numPr>
          <w:ilvl w:val="0"/>
          <w:numId w:val="5"/>
        </w:numPr>
        <w:rPr>
          <w:rFonts w:ascii="Arial" w:hAnsi="Arial" w:cs="Arial"/>
        </w:rPr>
      </w:pPr>
      <w:r>
        <w:rPr>
          <w:rFonts w:ascii="Arial" w:hAnsi="Arial" w:cs="Arial"/>
          <w:lang w:val="fr-FR"/>
        </w:rPr>
        <w:t>Une excellente évolution du radar Quantum 1 de Raymarine</w:t>
      </w:r>
    </w:p>
    <w:p w14:paraId="392B93D0" w14:textId="73A21CF7" w:rsidR="003F505A" w:rsidRPr="003F505A" w:rsidRDefault="00441320" w:rsidP="0057525D">
      <w:pPr>
        <w:pStyle w:val="NoSpacing"/>
        <w:numPr>
          <w:ilvl w:val="0"/>
          <w:numId w:val="5"/>
        </w:numPr>
        <w:rPr>
          <w:rFonts w:ascii="Arial" w:hAnsi="Arial" w:cs="Arial"/>
        </w:rPr>
      </w:pPr>
      <w:r>
        <w:rPr>
          <w:rFonts w:ascii="Arial" w:hAnsi="Arial" w:cs="Arial"/>
          <w:lang w:val="fr-FR"/>
        </w:rPr>
        <w:t>Qualité améliorée des graphiques</w:t>
      </w:r>
    </w:p>
    <w:p w14:paraId="42EC4B7A" w14:textId="77777777" w:rsidR="00441320" w:rsidRDefault="00441320" w:rsidP="0057525D">
      <w:pPr>
        <w:pStyle w:val="NoSpacing"/>
        <w:numPr>
          <w:ilvl w:val="0"/>
          <w:numId w:val="5"/>
        </w:numPr>
        <w:rPr>
          <w:rFonts w:ascii="Arial" w:hAnsi="Arial" w:cs="Arial"/>
        </w:rPr>
      </w:pPr>
      <w:r>
        <w:rPr>
          <w:rFonts w:ascii="Arial" w:hAnsi="Arial" w:cs="Arial"/>
          <w:lang w:val="fr-FR"/>
        </w:rPr>
        <w:t>Conception esthétique</w:t>
      </w:r>
    </w:p>
    <w:p w14:paraId="50462313" w14:textId="6175B7C7" w:rsidR="00441320" w:rsidRDefault="00441320" w:rsidP="0057525D">
      <w:pPr>
        <w:pStyle w:val="NoSpacing"/>
        <w:numPr>
          <w:ilvl w:val="0"/>
          <w:numId w:val="5"/>
        </w:numPr>
        <w:rPr>
          <w:rFonts w:ascii="Arial" w:hAnsi="Arial" w:cs="Arial"/>
        </w:rPr>
      </w:pPr>
      <w:r>
        <w:rPr>
          <w:rFonts w:ascii="Arial" w:hAnsi="Arial" w:cs="Arial"/>
          <w:lang w:val="fr-FR"/>
        </w:rPr>
        <w:t xml:space="preserve">Poids allégé </w:t>
      </w:r>
    </w:p>
    <w:p w14:paraId="57D2601D" w14:textId="0707C760" w:rsidR="003F505A" w:rsidRPr="003F505A" w:rsidRDefault="00441320" w:rsidP="0057525D">
      <w:pPr>
        <w:pStyle w:val="NoSpacing"/>
        <w:numPr>
          <w:ilvl w:val="0"/>
          <w:numId w:val="5"/>
        </w:numPr>
        <w:rPr>
          <w:rFonts w:ascii="Arial" w:hAnsi="Arial" w:cs="Arial"/>
        </w:rPr>
      </w:pPr>
      <w:r>
        <w:rPr>
          <w:rFonts w:ascii="Arial" w:hAnsi="Arial" w:cs="Arial"/>
          <w:lang w:val="fr-FR"/>
        </w:rPr>
        <w:t>Excellente capacité d'identification des cibles à courte portée</w:t>
      </w:r>
    </w:p>
    <w:p w14:paraId="3CBE124D" w14:textId="2D3E32A2" w:rsidR="003F505A" w:rsidRPr="003F505A" w:rsidRDefault="00441320" w:rsidP="0057525D">
      <w:pPr>
        <w:pStyle w:val="NoSpacing"/>
        <w:numPr>
          <w:ilvl w:val="0"/>
          <w:numId w:val="5"/>
        </w:numPr>
        <w:rPr>
          <w:rFonts w:ascii="Arial" w:hAnsi="Arial" w:cs="Arial"/>
        </w:rPr>
      </w:pPr>
      <w:r>
        <w:rPr>
          <w:rFonts w:ascii="Arial" w:hAnsi="Arial" w:cs="Arial"/>
          <w:lang w:val="fr-FR"/>
        </w:rPr>
        <w:t xml:space="preserve">Suivi et </w:t>
      </w:r>
      <w:proofErr w:type="gramStart"/>
      <w:r>
        <w:rPr>
          <w:rFonts w:ascii="Arial" w:hAnsi="Arial" w:cs="Arial"/>
          <w:lang w:val="fr-FR"/>
        </w:rPr>
        <w:t>visualisation rapides</w:t>
      </w:r>
      <w:proofErr w:type="gramEnd"/>
      <w:r>
        <w:rPr>
          <w:rFonts w:ascii="Arial" w:hAnsi="Arial" w:cs="Arial"/>
          <w:lang w:val="fr-FR"/>
        </w:rPr>
        <w:t xml:space="preserve"> des dangers imminents</w:t>
      </w:r>
    </w:p>
    <w:p w14:paraId="62D0DEAD" w14:textId="1A4F1CB9" w:rsidR="003F505A" w:rsidRDefault="00441320" w:rsidP="0057525D">
      <w:pPr>
        <w:pStyle w:val="NoSpacing"/>
        <w:numPr>
          <w:ilvl w:val="0"/>
          <w:numId w:val="5"/>
        </w:numPr>
        <w:rPr>
          <w:rFonts w:ascii="Arial" w:hAnsi="Arial" w:cs="Arial"/>
        </w:rPr>
      </w:pPr>
      <w:r>
        <w:rPr>
          <w:rFonts w:ascii="Arial" w:hAnsi="Arial" w:cs="Arial"/>
          <w:lang w:val="fr-FR"/>
        </w:rPr>
        <w:t>La nouvelle fonction doppler détecte les cibles potentiellement dangereuses dans les zones extrêmement fréquentées</w:t>
      </w:r>
    </w:p>
    <w:p w14:paraId="434F6F35" w14:textId="77777777" w:rsidR="006C1EE3" w:rsidRPr="0057525D" w:rsidRDefault="006C1EE3" w:rsidP="0057525D">
      <w:pPr>
        <w:pStyle w:val="ListParagraph"/>
        <w:numPr>
          <w:ilvl w:val="0"/>
          <w:numId w:val="5"/>
        </w:numPr>
        <w:spacing w:after="0" w:line="240" w:lineRule="auto"/>
        <w:rPr>
          <w:rFonts w:eastAsia="Times New Roman"/>
        </w:rPr>
      </w:pPr>
      <w:r w:rsidRPr="0057525D">
        <w:rPr>
          <w:rFonts w:ascii="Arial" w:eastAsia="Times New Roman" w:hAnsi="Arial" w:cs="Arial"/>
          <w:lang w:val="fr-FR"/>
        </w:rPr>
        <w:t>L'identification aisée des cibles potentiellement dangereuses en rouge et des cibles inoffensives en vert renforce la sécurité et la pe</w:t>
      </w:r>
      <w:bookmarkStart w:id="1" w:name="_GoBack"/>
      <w:bookmarkEnd w:id="1"/>
      <w:r w:rsidRPr="0057525D">
        <w:rPr>
          <w:rFonts w:ascii="Arial" w:eastAsia="Times New Roman" w:hAnsi="Arial" w:cs="Arial"/>
          <w:lang w:val="fr-FR"/>
        </w:rPr>
        <w:t>rception du trafic maritime environnant.</w:t>
      </w:r>
    </w:p>
    <w:p w14:paraId="680D9AC7" w14:textId="77777777" w:rsidR="006C1EE3" w:rsidRPr="003F505A" w:rsidRDefault="006C1EE3" w:rsidP="006C1EE3">
      <w:pPr>
        <w:pStyle w:val="NoSpacing"/>
        <w:ind w:left="720"/>
        <w:rPr>
          <w:rFonts w:ascii="Arial" w:hAnsi="Arial" w:cs="Arial"/>
        </w:rPr>
      </w:pPr>
    </w:p>
    <w:p w14:paraId="6AE6A3AD" w14:textId="3E18D6F7" w:rsidR="00094827" w:rsidRDefault="00094827" w:rsidP="00094827">
      <w:pPr>
        <w:pStyle w:val="NoSpacing"/>
        <w:rPr>
          <w:rFonts w:ascii="Arial" w:hAnsi="Arial" w:cs="Arial"/>
        </w:rPr>
      </w:pPr>
      <w:r>
        <w:rPr>
          <w:rFonts w:ascii="Arial" w:hAnsi="Arial" w:cs="Arial"/>
          <w:lang w:val="fr-FR"/>
        </w:rPr>
        <w:t>En tant qu'exposant de longue date du salon Seatec, Raymarine Italia a été ravie d'obtenir cette prestigieuse distinction.</w:t>
      </w:r>
    </w:p>
    <w:p w14:paraId="7B89A75D" w14:textId="77777777" w:rsidR="00094827" w:rsidRPr="003F505A" w:rsidRDefault="00094827" w:rsidP="00094827">
      <w:pPr>
        <w:pStyle w:val="NoSpacing"/>
        <w:rPr>
          <w:rFonts w:ascii="Arial" w:hAnsi="Arial" w:cs="Arial"/>
        </w:rPr>
      </w:pPr>
    </w:p>
    <w:p w14:paraId="5C178F97" w14:textId="6132A3F3" w:rsidR="008F08A9" w:rsidRDefault="00B25857" w:rsidP="008F08A9">
      <w:pPr>
        <w:pStyle w:val="NoSpacing"/>
        <w:rPr>
          <w:rFonts w:ascii="Arial" w:hAnsi="Arial" w:cs="Arial"/>
        </w:rPr>
      </w:pPr>
      <w:r>
        <w:rPr>
          <w:rFonts w:ascii="Arial" w:hAnsi="Arial" w:cs="Arial"/>
          <w:lang w:val="fr-FR"/>
        </w:rPr>
        <w:t xml:space="preserve">Lancé lors du Miami International Boat Show en février 2018, Quantum </w:t>
      </w:r>
      <w:r>
        <w:rPr>
          <w:rFonts w:ascii="Arial" w:hAnsi="Arial" w:cs="Arial"/>
          <w:color w:val="222A35"/>
          <w:lang w:val="fr-FR"/>
        </w:rPr>
        <w:t>2</w:t>
      </w:r>
      <w:r>
        <w:rPr>
          <w:rFonts w:ascii="Arial" w:hAnsi="Arial" w:cs="Arial"/>
          <w:lang w:val="fr-FR"/>
        </w:rPr>
        <w:t xml:space="preserve"> est désormais disponible dans le monde entier auprès du réseau de revendeurs et de distributeurs agréés de Raymarine, au prix d'entrée de 1 949,99 USD / 2 045 EUR / 1 870,83 GBP. Pour plus d’informations sur le Quantum 2, rendez-vous sur : </w:t>
      </w:r>
      <w:hyperlink r:id="rId7" w:history="1">
        <w:r>
          <w:rPr>
            <w:rStyle w:val="Hyperlink"/>
            <w:rFonts w:ascii="Arial" w:hAnsi="Arial" w:cs="Arial"/>
            <w:lang w:val="fr-FR"/>
          </w:rPr>
          <w:t>www.raymarine.com/quantum2</w:t>
        </w:r>
      </w:hyperlink>
    </w:p>
    <w:p w14:paraId="0EEC85C0" w14:textId="77777777" w:rsidR="008F08A9" w:rsidRPr="0032688D" w:rsidRDefault="008F08A9" w:rsidP="008F08A9">
      <w:pPr>
        <w:pStyle w:val="NoSpacing"/>
      </w:pPr>
    </w:p>
    <w:p w14:paraId="6FF1BA18" w14:textId="6AF14452" w:rsidR="00DC6CBF" w:rsidRPr="007C5777" w:rsidRDefault="00EB3720" w:rsidP="00EB3720">
      <w:pPr>
        <w:spacing w:after="0"/>
        <w:jc w:val="both"/>
        <w:rPr>
          <w:rFonts w:ascii="Arial" w:hAnsi="Arial" w:cs="Arial"/>
          <w:b/>
          <w:sz w:val="16"/>
          <w:szCs w:val="16"/>
        </w:rPr>
      </w:pPr>
      <w:r>
        <w:rPr>
          <w:rFonts w:ascii="Arial" w:hAnsi="Arial" w:cs="Arial"/>
          <w:b/>
          <w:bCs/>
          <w:sz w:val="16"/>
          <w:szCs w:val="16"/>
          <w:lang w:val="fr-FR"/>
        </w:rPr>
        <w:lastRenderedPageBreak/>
        <w:t>####</w:t>
      </w:r>
    </w:p>
    <w:p w14:paraId="277D2A66" w14:textId="4237C449" w:rsidR="00DC6CBF" w:rsidRDefault="00DC6CBF" w:rsidP="00EB3720">
      <w:pPr>
        <w:pStyle w:val="ListParagraph"/>
        <w:spacing w:after="0"/>
        <w:jc w:val="both"/>
        <w:rPr>
          <w:rFonts w:ascii="Arial" w:hAnsi="Arial" w:cs="Arial"/>
          <w:b/>
          <w:sz w:val="16"/>
          <w:szCs w:val="16"/>
        </w:rPr>
      </w:pPr>
    </w:p>
    <w:p w14:paraId="367B5213" w14:textId="77777777" w:rsidR="00BA26BD" w:rsidRDefault="00BA26BD" w:rsidP="007C5777">
      <w:pPr>
        <w:spacing w:after="0"/>
        <w:rPr>
          <w:rFonts w:ascii="Arial" w:hAnsi="Arial" w:cs="Arial"/>
          <w:b/>
          <w:sz w:val="16"/>
          <w:szCs w:val="16"/>
        </w:rPr>
      </w:pPr>
    </w:p>
    <w:p w14:paraId="45640E29" w14:textId="77777777" w:rsidR="00BA26BD" w:rsidRDefault="00BA26BD" w:rsidP="007C5777">
      <w:pPr>
        <w:spacing w:after="0"/>
        <w:rPr>
          <w:rFonts w:ascii="Arial" w:hAnsi="Arial" w:cs="Arial"/>
          <w:b/>
          <w:sz w:val="16"/>
          <w:szCs w:val="16"/>
        </w:rPr>
      </w:pPr>
    </w:p>
    <w:p w14:paraId="07D05251" w14:textId="340881B0" w:rsidR="00DC6CBF" w:rsidRPr="007C5777" w:rsidRDefault="00A82F73" w:rsidP="007C5777">
      <w:pPr>
        <w:spacing w:after="0"/>
        <w:rPr>
          <w:rFonts w:ascii="Arial" w:hAnsi="Arial" w:cs="Arial"/>
          <w:b/>
          <w:sz w:val="16"/>
          <w:szCs w:val="16"/>
        </w:rPr>
      </w:pPr>
      <w:r>
        <w:rPr>
          <w:rFonts w:ascii="Arial" w:hAnsi="Arial" w:cs="Arial"/>
          <w:b/>
          <w:bCs/>
          <w:sz w:val="16"/>
          <w:szCs w:val="16"/>
          <w:lang w:val="fr-FR"/>
        </w:rPr>
        <w:t xml:space="preserve">À propos de FLIR Systems </w:t>
      </w:r>
    </w:p>
    <w:p w14:paraId="5DF296EF" w14:textId="77777777" w:rsidR="00DC6CBF" w:rsidRPr="007C5777" w:rsidRDefault="00DC6CBF" w:rsidP="007C5777">
      <w:pPr>
        <w:spacing w:after="0"/>
        <w:rPr>
          <w:rFonts w:ascii="Arial" w:hAnsi="Arial" w:cs="Arial"/>
          <w:i/>
          <w:sz w:val="16"/>
          <w:szCs w:val="16"/>
        </w:rPr>
      </w:pPr>
      <w:r>
        <w:rPr>
          <w:rFonts w:ascii="Arial" w:hAnsi="Arial" w:cs="Arial"/>
          <w:i/>
          <w:iCs/>
          <w:sz w:val="16"/>
          <w:szCs w:val="16"/>
          <w:lang w:val="fr-FR"/>
        </w:rPr>
        <w:t xml:space="preserve">Fondée en 1978 et basée à Wilsonville dans l'Oregon, FLIR Systems est un leader de la fabrication de systèmes de capteur qui améliorent la manière dont les situations sont perçues et appréhendées et contribuent ainsi à sauver des vies, augmenter la productivité et protéger l'environnement. Avec près de 3 500 collaborateurs, l’objectif de FLIR est de devenir le « sixième sens du monde » en tirant profit de l’imagerie thermique et des technologies annexes pour fournir des solutions innovantes et intelligentes de sécurité et de surveillance, de contrôle des conditions et de l’environnement, de loisirs de plein air, de traitement de l’image, de navigation et de détection avancée des menaces. Pour plus d’informations, rendez-vous sur </w:t>
      </w:r>
      <w:hyperlink r:id="rId8" w:history="1">
        <w:r>
          <w:rPr>
            <w:rFonts w:ascii="Arial" w:hAnsi="Arial" w:cs="Arial"/>
            <w:i/>
            <w:iCs/>
            <w:sz w:val="16"/>
            <w:szCs w:val="16"/>
            <w:lang w:val="fr-FR"/>
          </w:rPr>
          <w:t>www.flir.com</w:t>
        </w:r>
      </w:hyperlink>
      <w:r>
        <w:rPr>
          <w:rFonts w:ascii="Arial" w:hAnsi="Arial" w:cs="Arial"/>
          <w:i/>
          <w:iCs/>
          <w:sz w:val="16"/>
          <w:szCs w:val="16"/>
          <w:lang w:val="fr-FR"/>
        </w:rPr>
        <w:t xml:space="preserve"> et suivez </w:t>
      </w:r>
      <w:hyperlink r:id="rId9" w:history="1">
        <w:r>
          <w:rPr>
            <w:rFonts w:ascii="Arial" w:hAnsi="Arial" w:cs="Arial"/>
            <w:i/>
            <w:iCs/>
            <w:sz w:val="16"/>
            <w:szCs w:val="16"/>
            <w:lang w:val="fr-FR"/>
          </w:rPr>
          <w:t>@flir</w:t>
        </w:r>
      </w:hyperlink>
      <w:r>
        <w:rPr>
          <w:rFonts w:ascii="Arial" w:hAnsi="Arial" w:cs="Arial"/>
          <w:i/>
          <w:iCs/>
          <w:sz w:val="16"/>
          <w:szCs w:val="16"/>
          <w:lang w:val="fr-FR"/>
        </w:rPr>
        <w:t>.</w:t>
      </w:r>
      <w:r>
        <w:rPr>
          <w:rFonts w:ascii="Arial" w:hAnsi="Arial" w:cs="Arial"/>
          <w:sz w:val="16"/>
          <w:szCs w:val="16"/>
          <w:lang w:val="fr-FR"/>
        </w:rPr>
        <w:t xml:space="preserve"> </w:t>
      </w:r>
    </w:p>
    <w:p w14:paraId="3E9540CA" w14:textId="77777777" w:rsidR="00DC6CBF" w:rsidRPr="007C5777" w:rsidRDefault="00DC6CBF" w:rsidP="007C5777">
      <w:pPr>
        <w:spacing w:after="0"/>
        <w:rPr>
          <w:rFonts w:ascii="Arial" w:hAnsi="Arial" w:cs="Arial"/>
          <w:i/>
          <w:sz w:val="16"/>
          <w:szCs w:val="16"/>
        </w:rPr>
      </w:pPr>
    </w:p>
    <w:p w14:paraId="7EE369C9" w14:textId="77777777" w:rsidR="00DC6CBF" w:rsidRPr="007C5777" w:rsidRDefault="00DC6CBF" w:rsidP="007C5777">
      <w:pPr>
        <w:spacing w:after="0"/>
        <w:rPr>
          <w:rFonts w:ascii="Arial" w:hAnsi="Arial" w:cs="Arial"/>
          <w:b/>
          <w:sz w:val="16"/>
          <w:szCs w:val="16"/>
        </w:rPr>
      </w:pPr>
      <w:r>
        <w:rPr>
          <w:rFonts w:ascii="Arial" w:hAnsi="Arial" w:cs="Arial"/>
          <w:b/>
          <w:bCs/>
          <w:sz w:val="16"/>
          <w:szCs w:val="16"/>
          <w:lang w:val="fr-FR"/>
        </w:rPr>
        <w:t xml:space="preserve">À propos de Raymarine : </w:t>
      </w:r>
    </w:p>
    <w:p w14:paraId="755E2D24" w14:textId="77777777" w:rsidR="00DC6CBF" w:rsidRPr="007C5777" w:rsidRDefault="00DC6CBF" w:rsidP="007C5777">
      <w:pPr>
        <w:spacing w:after="0"/>
        <w:rPr>
          <w:rFonts w:ascii="Arial" w:hAnsi="Arial" w:cs="Arial"/>
          <w:i/>
          <w:sz w:val="20"/>
          <w:szCs w:val="20"/>
        </w:rPr>
      </w:pPr>
      <w:r>
        <w:rPr>
          <w:rFonts w:ascii="Arial" w:hAnsi="Arial" w:cs="Arial"/>
          <w:i/>
          <w:iCs/>
          <w:sz w:val="16"/>
          <w:szCs w:val="16"/>
          <w:lang w:val="fr-FR"/>
        </w:rPr>
        <w:t>Raymarine, l’un des leaders mondiaux de l’électronique marine, développe et fabrique la gamme la plus complète d’équipements électroniques pour la navigation de plaisance et la marine commerciale légère.</w:t>
      </w:r>
      <w:r>
        <w:rPr>
          <w:rFonts w:ascii="Arial" w:hAnsi="Arial" w:cs="Arial"/>
          <w:sz w:val="16"/>
          <w:szCs w:val="16"/>
          <w:lang w:val="fr-FR"/>
        </w:rPr>
        <w:t xml:space="preserve"> </w:t>
      </w:r>
      <w:r>
        <w:rPr>
          <w:rFonts w:ascii="Arial" w:hAnsi="Arial" w:cs="Arial"/>
          <w:i/>
          <w:iCs/>
          <w:sz w:val="16"/>
          <w:szCs w:val="16"/>
          <w:lang w:val="fr-FR"/>
        </w:rPr>
        <w:t xml:space="preserve">Ses produits primés, d’une grande simplicité d’utilisation et conçus pour délivrer des performances élevées, sont disponibles via un réseau mondial de revendeurs et de distributeurs. Les gammes de produits de la marque Raymarine comprennent des radars, pilotes automatiques, GPS, instruments de navigation, sondeurs, systèmes de communication et systèmes intégrés. La société Raymarine est une marque de FLIR Systems, leader mondial de l'imagerie thermique. Pour plus d'informations sur Raymarine, rendez-vous sur </w:t>
      </w:r>
      <w:hyperlink r:id="rId10" w:history="1">
        <w:r>
          <w:rPr>
            <w:rFonts w:ascii="Arial" w:hAnsi="Arial" w:cs="Arial"/>
            <w:i/>
            <w:iCs/>
            <w:sz w:val="16"/>
            <w:szCs w:val="16"/>
            <w:lang w:val="fr-FR"/>
          </w:rPr>
          <w:t>www.raymarine.com</w:t>
        </w:r>
      </w:hyperlink>
      <w:r>
        <w:rPr>
          <w:rFonts w:ascii="Arial" w:hAnsi="Arial" w:cs="Arial"/>
          <w:i/>
          <w:iCs/>
          <w:sz w:val="20"/>
          <w:szCs w:val="20"/>
          <w:lang w:val="fr-FR"/>
        </w:rPr>
        <w:t xml:space="preserve">. </w:t>
      </w:r>
    </w:p>
    <w:p w14:paraId="38F6B849" w14:textId="77777777" w:rsidR="00DC6CBF" w:rsidRPr="007C5777" w:rsidRDefault="00DC6CBF" w:rsidP="007C5777">
      <w:pPr>
        <w:spacing w:after="0"/>
        <w:rPr>
          <w:rFonts w:ascii="Arial" w:hAnsi="Arial" w:cs="Arial"/>
          <w:i/>
          <w:sz w:val="16"/>
        </w:rPr>
      </w:pPr>
    </w:p>
    <w:p w14:paraId="6C08AC3F" w14:textId="77777777" w:rsidR="00DC6CBF" w:rsidRPr="007C5777" w:rsidRDefault="00DC6CBF" w:rsidP="007C5777">
      <w:pPr>
        <w:spacing w:after="0"/>
        <w:rPr>
          <w:rFonts w:ascii="Arial" w:hAnsi="Arial" w:cs="Arial"/>
          <w:b/>
          <w:sz w:val="16"/>
        </w:rPr>
      </w:pPr>
    </w:p>
    <w:p w14:paraId="23C4E406" w14:textId="77777777" w:rsidR="00DC6CBF" w:rsidRPr="007C5777" w:rsidRDefault="00DC6CBF" w:rsidP="007C5777">
      <w:pPr>
        <w:spacing w:after="0"/>
        <w:jc w:val="both"/>
        <w:rPr>
          <w:rFonts w:ascii="Arial" w:hAnsi="Arial" w:cs="Arial"/>
          <w:b/>
          <w:sz w:val="16"/>
        </w:rPr>
      </w:pPr>
      <w:r>
        <w:rPr>
          <w:rFonts w:ascii="Arial" w:hAnsi="Arial" w:cs="Arial"/>
          <w:b/>
          <w:bCs/>
          <w:sz w:val="16"/>
          <w:lang w:val="fr-FR"/>
        </w:rPr>
        <w:t>Contact presse :</w:t>
      </w:r>
    </w:p>
    <w:p w14:paraId="536C8CD3" w14:textId="77777777" w:rsidR="00DC6CBF" w:rsidRPr="007C5777" w:rsidRDefault="00DC6CBF" w:rsidP="007C5777">
      <w:pPr>
        <w:spacing w:after="0"/>
        <w:jc w:val="both"/>
        <w:rPr>
          <w:rFonts w:ascii="Arial" w:hAnsi="Arial" w:cs="Arial"/>
          <w:b/>
          <w:sz w:val="16"/>
        </w:rPr>
      </w:pPr>
    </w:p>
    <w:p w14:paraId="066361E8" w14:textId="77777777" w:rsidR="00DC6CBF" w:rsidRPr="007C5777" w:rsidRDefault="00DC6CBF" w:rsidP="007C5777">
      <w:pPr>
        <w:spacing w:after="0"/>
        <w:jc w:val="both"/>
        <w:rPr>
          <w:rFonts w:ascii="Arial" w:hAnsi="Arial" w:cs="Arial"/>
          <w:b/>
          <w:sz w:val="16"/>
        </w:rPr>
      </w:pPr>
      <w:r>
        <w:rPr>
          <w:rFonts w:ascii="Arial" w:hAnsi="Arial" w:cs="Arial"/>
          <w:b/>
          <w:bCs/>
          <w:sz w:val="16"/>
          <w:lang w:val="fr-FR"/>
        </w:rPr>
        <w:t>Karen Bartlett</w:t>
      </w:r>
    </w:p>
    <w:p w14:paraId="2DAFC04C" w14:textId="77777777" w:rsidR="00DC6CBF" w:rsidRPr="007C5777" w:rsidRDefault="00DC6CBF" w:rsidP="007C5777">
      <w:pPr>
        <w:spacing w:after="0"/>
        <w:jc w:val="both"/>
        <w:rPr>
          <w:rFonts w:ascii="Arial" w:hAnsi="Arial" w:cs="Arial"/>
          <w:b/>
          <w:sz w:val="16"/>
        </w:rPr>
      </w:pPr>
      <w:r>
        <w:rPr>
          <w:rFonts w:ascii="Arial" w:hAnsi="Arial" w:cs="Arial"/>
          <w:b/>
          <w:bCs/>
          <w:sz w:val="16"/>
          <w:lang w:val="fr-FR"/>
        </w:rPr>
        <w:t>Saltwater Stone</w:t>
      </w:r>
    </w:p>
    <w:p w14:paraId="4A70F43B" w14:textId="77777777" w:rsidR="00DC6CBF" w:rsidRPr="007C5777" w:rsidRDefault="00DC6CBF" w:rsidP="007C5777">
      <w:pPr>
        <w:spacing w:after="0"/>
        <w:jc w:val="both"/>
        <w:rPr>
          <w:rFonts w:ascii="Arial" w:hAnsi="Arial" w:cs="Arial"/>
          <w:sz w:val="16"/>
        </w:rPr>
      </w:pPr>
      <w:r>
        <w:rPr>
          <w:rFonts w:ascii="Arial" w:hAnsi="Arial" w:cs="Arial"/>
          <w:sz w:val="16"/>
          <w:lang w:val="fr-FR"/>
        </w:rPr>
        <w:t>+44 (0) 1202 669 244</w:t>
      </w:r>
    </w:p>
    <w:p w14:paraId="6A56665B" w14:textId="77777777" w:rsidR="00DC6CBF" w:rsidRPr="007C5777" w:rsidRDefault="00DC6CBF" w:rsidP="007C5777">
      <w:pPr>
        <w:spacing w:after="0"/>
        <w:rPr>
          <w:rFonts w:ascii="Arial" w:hAnsi="Arial" w:cs="Arial"/>
          <w:b/>
          <w:sz w:val="16"/>
        </w:rPr>
      </w:pPr>
      <w:r>
        <w:rPr>
          <w:rFonts w:ascii="Arial" w:hAnsi="Arial" w:cs="Arial"/>
          <w:sz w:val="16"/>
          <w:lang w:val="fr-FR"/>
        </w:rPr>
        <w:t>k.bartlett@saltwater-stone.com</w:t>
      </w:r>
    </w:p>
    <w:p w14:paraId="11FC6BB2" w14:textId="77777777" w:rsidR="00D344C3" w:rsidRDefault="00D344C3"/>
    <w:sectPr w:rsidR="00D344C3" w:rsidSect="00F96F86">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30265"/>
    <w:multiLevelType w:val="hybridMultilevel"/>
    <w:tmpl w:val="048A6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5D827CC"/>
    <w:multiLevelType w:val="multilevel"/>
    <w:tmpl w:val="0EA8BE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61E25A8"/>
    <w:multiLevelType w:val="multilevel"/>
    <w:tmpl w:val="9724D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F8B3FE5"/>
    <w:multiLevelType w:val="hybridMultilevel"/>
    <w:tmpl w:val="F33C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72"/>
    <w:rsid w:val="00094827"/>
    <w:rsid w:val="001218D1"/>
    <w:rsid w:val="0013713C"/>
    <w:rsid w:val="00145D9E"/>
    <w:rsid w:val="001C5237"/>
    <w:rsid w:val="00223BA1"/>
    <w:rsid w:val="00353AA8"/>
    <w:rsid w:val="003903D1"/>
    <w:rsid w:val="003B5910"/>
    <w:rsid w:val="003E38B2"/>
    <w:rsid w:val="003F505A"/>
    <w:rsid w:val="00441320"/>
    <w:rsid w:val="00485077"/>
    <w:rsid w:val="004D58B4"/>
    <w:rsid w:val="0057525D"/>
    <w:rsid w:val="005B3EE4"/>
    <w:rsid w:val="005E43C0"/>
    <w:rsid w:val="0061710E"/>
    <w:rsid w:val="006C1EE3"/>
    <w:rsid w:val="006E09B4"/>
    <w:rsid w:val="007955DF"/>
    <w:rsid w:val="007B4CE9"/>
    <w:rsid w:val="007C5777"/>
    <w:rsid w:val="00827729"/>
    <w:rsid w:val="008539EB"/>
    <w:rsid w:val="008C7632"/>
    <w:rsid w:val="008D48FD"/>
    <w:rsid w:val="008F08A9"/>
    <w:rsid w:val="008F110D"/>
    <w:rsid w:val="00974016"/>
    <w:rsid w:val="00987258"/>
    <w:rsid w:val="00A77509"/>
    <w:rsid w:val="00A82F73"/>
    <w:rsid w:val="00AD2E38"/>
    <w:rsid w:val="00B25857"/>
    <w:rsid w:val="00B2770D"/>
    <w:rsid w:val="00B366B8"/>
    <w:rsid w:val="00B73680"/>
    <w:rsid w:val="00BA26BD"/>
    <w:rsid w:val="00BD2F62"/>
    <w:rsid w:val="00C04798"/>
    <w:rsid w:val="00CC7728"/>
    <w:rsid w:val="00D344C3"/>
    <w:rsid w:val="00DA19F5"/>
    <w:rsid w:val="00DC28E9"/>
    <w:rsid w:val="00DC6CBF"/>
    <w:rsid w:val="00E85775"/>
    <w:rsid w:val="00EB3720"/>
    <w:rsid w:val="00EE6072"/>
    <w:rsid w:val="00F13085"/>
    <w:rsid w:val="00F96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9270"/>
  <w15:chartTrackingRefBased/>
  <w15:docId w15:val="{447266F4-51FF-4B17-A673-24255B0A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8F08A9"/>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6CBF"/>
    <w:rPr>
      <w:b/>
      <w:bCs/>
    </w:rPr>
  </w:style>
  <w:style w:type="paragraph" w:styleId="NormalWeb">
    <w:name w:val="Normal (Web)"/>
    <w:basedOn w:val="Normal"/>
    <w:uiPriority w:val="99"/>
    <w:unhideWhenUsed/>
    <w:rsid w:val="00DC6CBF"/>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DC6CBF"/>
    <w:pPr>
      <w:ind w:left="720"/>
      <w:contextualSpacing/>
    </w:pPr>
  </w:style>
  <w:style w:type="character" w:styleId="CommentReference">
    <w:name w:val="annotation reference"/>
    <w:basedOn w:val="DefaultParagraphFont"/>
    <w:uiPriority w:val="99"/>
    <w:semiHidden/>
    <w:unhideWhenUsed/>
    <w:rsid w:val="00F96F86"/>
    <w:rPr>
      <w:sz w:val="16"/>
      <w:szCs w:val="16"/>
    </w:rPr>
  </w:style>
  <w:style w:type="paragraph" w:styleId="CommentText">
    <w:name w:val="annotation text"/>
    <w:basedOn w:val="Normal"/>
    <w:link w:val="CommentTextChar"/>
    <w:uiPriority w:val="99"/>
    <w:semiHidden/>
    <w:unhideWhenUsed/>
    <w:rsid w:val="00F96F86"/>
    <w:pPr>
      <w:spacing w:line="240" w:lineRule="auto"/>
    </w:pPr>
    <w:rPr>
      <w:sz w:val="20"/>
      <w:szCs w:val="20"/>
    </w:rPr>
  </w:style>
  <w:style w:type="character" w:customStyle="1" w:styleId="CommentTextChar">
    <w:name w:val="Comment Text Char"/>
    <w:basedOn w:val="DefaultParagraphFont"/>
    <w:link w:val="CommentText"/>
    <w:uiPriority w:val="99"/>
    <w:semiHidden/>
    <w:rsid w:val="00F96F86"/>
    <w:rPr>
      <w:sz w:val="20"/>
      <w:szCs w:val="20"/>
    </w:rPr>
  </w:style>
  <w:style w:type="paragraph" w:styleId="CommentSubject">
    <w:name w:val="annotation subject"/>
    <w:basedOn w:val="CommentText"/>
    <w:next w:val="CommentText"/>
    <w:link w:val="CommentSubjectChar"/>
    <w:uiPriority w:val="99"/>
    <w:semiHidden/>
    <w:unhideWhenUsed/>
    <w:rsid w:val="00F96F86"/>
    <w:rPr>
      <w:b/>
      <w:bCs/>
    </w:rPr>
  </w:style>
  <w:style w:type="character" w:customStyle="1" w:styleId="CommentSubjectChar">
    <w:name w:val="Comment Subject Char"/>
    <w:basedOn w:val="CommentTextChar"/>
    <w:link w:val="CommentSubject"/>
    <w:uiPriority w:val="99"/>
    <w:semiHidden/>
    <w:rsid w:val="00F96F86"/>
    <w:rPr>
      <w:b/>
      <w:bCs/>
      <w:sz w:val="20"/>
      <w:szCs w:val="20"/>
    </w:rPr>
  </w:style>
  <w:style w:type="paragraph" w:styleId="BalloonText">
    <w:name w:val="Balloon Text"/>
    <w:basedOn w:val="Normal"/>
    <w:link w:val="BalloonTextChar"/>
    <w:uiPriority w:val="99"/>
    <w:semiHidden/>
    <w:unhideWhenUsed/>
    <w:rsid w:val="00F96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F86"/>
    <w:rPr>
      <w:rFonts w:ascii="Segoe UI" w:hAnsi="Segoe UI" w:cs="Segoe UI"/>
      <w:sz w:val="18"/>
      <w:szCs w:val="18"/>
    </w:rPr>
  </w:style>
  <w:style w:type="character" w:styleId="Hyperlink">
    <w:name w:val="Hyperlink"/>
    <w:basedOn w:val="DefaultParagraphFont"/>
    <w:uiPriority w:val="99"/>
    <w:unhideWhenUsed/>
    <w:rsid w:val="0013713C"/>
    <w:rPr>
      <w:color w:val="0563C1" w:themeColor="hyperlink"/>
      <w:u w:val="single"/>
    </w:rPr>
  </w:style>
  <w:style w:type="character" w:styleId="UnresolvedMention">
    <w:name w:val="Unresolved Mention"/>
    <w:basedOn w:val="DefaultParagraphFont"/>
    <w:uiPriority w:val="99"/>
    <w:semiHidden/>
    <w:unhideWhenUsed/>
    <w:rsid w:val="0013713C"/>
    <w:rPr>
      <w:color w:val="808080"/>
      <w:shd w:val="clear" w:color="auto" w:fill="E6E6E6"/>
    </w:rPr>
  </w:style>
  <w:style w:type="paragraph" w:styleId="HTMLPreformatted">
    <w:name w:val="HTML Preformatted"/>
    <w:basedOn w:val="Normal"/>
    <w:link w:val="HTMLPreformattedChar"/>
    <w:uiPriority w:val="99"/>
    <w:semiHidden/>
    <w:unhideWhenUsed/>
    <w:rsid w:val="008F0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8F08A9"/>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8F08A9"/>
    <w:rPr>
      <w:rFonts w:ascii="Courier New" w:eastAsia="Times New Roman" w:hAnsi="Courier New" w:cs="Courier New"/>
      <w:sz w:val="20"/>
      <w:szCs w:val="20"/>
    </w:rPr>
  </w:style>
  <w:style w:type="paragraph" w:styleId="NoSpacing">
    <w:name w:val="No Spacing"/>
    <w:uiPriority w:val="1"/>
    <w:qFormat/>
    <w:rsid w:val="008F08A9"/>
    <w:pPr>
      <w:spacing w:after="0" w:line="240" w:lineRule="auto"/>
    </w:pPr>
    <w:rPr>
      <w:rFonts w:ascii="Calibri" w:eastAsia="Calibri" w:hAnsi="Calibri" w:cs="Times New Roman"/>
      <w:lang w:val="en-US"/>
    </w:rPr>
  </w:style>
  <w:style w:type="character" w:customStyle="1" w:styleId="Heading5Char">
    <w:name w:val="Heading 5 Char"/>
    <w:basedOn w:val="DefaultParagraphFont"/>
    <w:link w:val="Heading5"/>
    <w:uiPriority w:val="9"/>
    <w:rsid w:val="008F08A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9199">
      <w:bodyDiv w:val="1"/>
      <w:marLeft w:val="0"/>
      <w:marRight w:val="0"/>
      <w:marTop w:val="0"/>
      <w:marBottom w:val="0"/>
      <w:divBdr>
        <w:top w:val="none" w:sz="0" w:space="0" w:color="auto"/>
        <w:left w:val="none" w:sz="0" w:space="0" w:color="auto"/>
        <w:bottom w:val="none" w:sz="0" w:space="0" w:color="auto"/>
        <w:right w:val="none" w:sz="0" w:space="0" w:color="auto"/>
      </w:divBdr>
    </w:div>
    <w:div w:id="474950256">
      <w:bodyDiv w:val="1"/>
      <w:marLeft w:val="0"/>
      <w:marRight w:val="0"/>
      <w:marTop w:val="0"/>
      <w:marBottom w:val="0"/>
      <w:divBdr>
        <w:top w:val="none" w:sz="0" w:space="0" w:color="auto"/>
        <w:left w:val="none" w:sz="0" w:space="0" w:color="auto"/>
        <w:bottom w:val="none" w:sz="0" w:space="0" w:color="auto"/>
        <w:right w:val="none" w:sz="0" w:space="0" w:color="auto"/>
      </w:divBdr>
    </w:div>
    <w:div w:id="701901201">
      <w:bodyDiv w:val="1"/>
      <w:marLeft w:val="0"/>
      <w:marRight w:val="0"/>
      <w:marTop w:val="0"/>
      <w:marBottom w:val="0"/>
      <w:divBdr>
        <w:top w:val="none" w:sz="0" w:space="0" w:color="auto"/>
        <w:left w:val="none" w:sz="0" w:space="0" w:color="auto"/>
        <w:bottom w:val="none" w:sz="0" w:space="0" w:color="auto"/>
        <w:right w:val="none" w:sz="0" w:space="0" w:color="auto"/>
      </w:divBdr>
    </w:div>
    <w:div w:id="1073549060">
      <w:bodyDiv w:val="1"/>
      <w:marLeft w:val="0"/>
      <w:marRight w:val="0"/>
      <w:marTop w:val="0"/>
      <w:marBottom w:val="0"/>
      <w:divBdr>
        <w:top w:val="none" w:sz="0" w:space="0" w:color="auto"/>
        <w:left w:val="none" w:sz="0" w:space="0" w:color="auto"/>
        <w:bottom w:val="none" w:sz="0" w:space="0" w:color="auto"/>
        <w:right w:val="none" w:sz="0" w:space="0" w:color="auto"/>
      </w:divBdr>
    </w:div>
    <w:div w:id="15747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 TargetMode="External"/><Relationship Id="rId3" Type="http://schemas.openxmlformats.org/officeDocument/2006/relationships/styles" Target="styles.xml"/><Relationship Id="rId7" Type="http://schemas.openxmlformats.org/officeDocument/2006/relationships/hyperlink" Target="http://www.raymarine.com/quantum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aymarine.com" TargetMode="External"/><Relationship Id="rId4" Type="http://schemas.openxmlformats.org/officeDocument/2006/relationships/settings" Target="settings.xml"/><Relationship Id="rId9" Type="http://schemas.openxmlformats.org/officeDocument/2006/relationships/hyperlink" Target="http://www.twitter.com/f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FE65F-0393-420F-A526-4349E4CF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628</Words>
  <Characters>3583</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Bartlett</dc:creator>
  <cp:keywords/>
  <dc:description/>
  <cp:lastModifiedBy>Karen Bartlett</cp:lastModifiedBy>
  <cp:revision>8</cp:revision>
  <cp:lastPrinted>2018-04-30T10:01:00Z</cp:lastPrinted>
  <dcterms:created xsi:type="dcterms:W3CDTF">2018-04-11T08:23:00Z</dcterms:created>
  <dcterms:modified xsi:type="dcterms:W3CDTF">2018-04-30T10:09:00Z</dcterms:modified>
</cp:coreProperties>
</file>