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EE8" w:rsidRPr="00C31EE8" w:rsidRDefault="00C31EE8" w:rsidP="00E71BDD">
      <w:pPr>
        <w:spacing w:line="360" w:lineRule="auto"/>
        <w:ind w:right="141"/>
        <w:rPr>
          <w:rFonts w:ascii="Helvetica" w:hAnsi="Helvetica"/>
          <w:b/>
          <w:noProof/>
          <w:sz w:val="22"/>
          <w:szCs w:val="22"/>
          <w:lang w:val="da-DK"/>
        </w:rPr>
      </w:pPr>
      <w:bookmarkStart w:id="0" w:name="imgview"/>
      <w:bookmarkEnd w:id="0"/>
      <w:r w:rsidRPr="00C31EE8">
        <w:rPr>
          <w:rFonts w:ascii="Helvetica" w:hAnsi="Helvetica"/>
          <w:b/>
          <w:noProof/>
          <w:sz w:val="22"/>
          <w:szCs w:val="22"/>
          <w:lang w:val="da-DK"/>
        </w:rPr>
        <w:t xml:space="preserve">Nye I/O moduler til ekstreme </w:t>
      </w:r>
      <w:r w:rsidR="006137F4">
        <w:rPr>
          <w:rFonts w:ascii="Helvetica" w:hAnsi="Helvetica"/>
          <w:b/>
          <w:noProof/>
          <w:sz w:val="22"/>
          <w:szCs w:val="22"/>
          <w:lang w:val="da-DK"/>
        </w:rPr>
        <w:t>miljøer</w:t>
      </w:r>
    </w:p>
    <w:p w:rsidR="00C31EE8" w:rsidRPr="00C31EE8" w:rsidRDefault="00C31EE8" w:rsidP="00E71BDD">
      <w:pPr>
        <w:spacing w:line="360" w:lineRule="auto"/>
        <w:ind w:right="141"/>
        <w:rPr>
          <w:rFonts w:ascii="Helvetica" w:hAnsi="Helvetica"/>
          <w:b/>
          <w:noProof/>
          <w:sz w:val="22"/>
          <w:szCs w:val="22"/>
          <w:lang w:val="da-DK"/>
        </w:rPr>
      </w:pPr>
    </w:p>
    <w:p w:rsidR="00206A1B" w:rsidRPr="00555B1C" w:rsidRDefault="00555B1C" w:rsidP="00E71BDD">
      <w:pPr>
        <w:spacing w:line="360" w:lineRule="auto"/>
        <w:ind w:right="141"/>
        <w:rPr>
          <w:rFonts w:ascii="Helvetica" w:hAnsi="Helvetica"/>
          <w:lang w:val="da-DK"/>
        </w:rPr>
      </w:pPr>
      <w:r w:rsidRPr="00555B1C">
        <w:rPr>
          <w:rFonts w:ascii="Helvetica" w:hAnsi="Helvetica"/>
          <w:lang w:val="da-DK"/>
        </w:rPr>
        <w:t>I/O systemet Axioline F I/O</w:t>
      </w:r>
      <w:r>
        <w:rPr>
          <w:rFonts w:ascii="Helvetica" w:hAnsi="Helvetica"/>
          <w:lang w:val="da-DK"/>
        </w:rPr>
        <w:t xml:space="preserve"> fra Phoenix Contact til opsamling af signaler i styretavlen omfatter nu versioner med et udvidet temperaturområde på -40</w:t>
      </w:r>
      <w:r w:rsidRPr="00555B1C">
        <w:rPr>
          <w:rFonts w:ascii="Helvetica" w:hAnsi="Helvetica"/>
          <w:lang w:val="da-DK"/>
        </w:rPr>
        <w:t>°</w:t>
      </w:r>
      <w:r>
        <w:rPr>
          <w:rFonts w:ascii="Helvetica" w:hAnsi="Helvetica"/>
          <w:lang w:val="da-DK"/>
        </w:rPr>
        <w:t xml:space="preserve"> C til 70</w:t>
      </w:r>
      <w:r w:rsidRPr="00555B1C">
        <w:rPr>
          <w:rFonts w:ascii="Helvetica" w:hAnsi="Helvetica"/>
          <w:lang w:val="da-DK"/>
        </w:rPr>
        <w:t>°</w:t>
      </w:r>
      <w:r>
        <w:rPr>
          <w:rFonts w:ascii="Helvetica" w:hAnsi="Helvetica"/>
          <w:lang w:val="da-DK"/>
        </w:rPr>
        <w:t xml:space="preserve"> C.</w:t>
      </w:r>
    </w:p>
    <w:p w:rsidR="00C31EE8" w:rsidRPr="00555B1C" w:rsidRDefault="00C31EE8" w:rsidP="00E71BDD">
      <w:pPr>
        <w:spacing w:line="360" w:lineRule="auto"/>
        <w:ind w:right="141"/>
        <w:rPr>
          <w:rFonts w:ascii="Helvetica" w:hAnsi="Helvetica"/>
          <w:lang w:val="da-DK"/>
        </w:rPr>
      </w:pPr>
    </w:p>
    <w:p w:rsidR="00C31EE8" w:rsidRDefault="00555B1C" w:rsidP="00E71BDD">
      <w:pPr>
        <w:spacing w:line="360" w:lineRule="auto"/>
        <w:ind w:right="141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De robuste moduler med XC (</w:t>
      </w:r>
      <w:r w:rsidR="00F53A1E">
        <w:rPr>
          <w:rFonts w:ascii="Helvetica" w:hAnsi="Helvetica"/>
          <w:lang w:val="da-DK"/>
        </w:rPr>
        <w:t>E</w:t>
      </w:r>
      <w:r>
        <w:rPr>
          <w:rFonts w:ascii="Helvetica" w:hAnsi="Helvetica"/>
          <w:lang w:val="da-DK"/>
        </w:rPr>
        <w:t xml:space="preserve">xtreme </w:t>
      </w:r>
      <w:proofErr w:type="spellStart"/>
      <w:r w:rsidR="00F53A1E">
        <w:rPr>
          <w:rFonts w:ascii="Helvetica" w:hAnsi="Helvetica"/>
          <w:lang w:val="da-DK"/>
        </w:rPr>
        <w:t>C</w:t>
      </w:r>
      <w:r>
        <w:rPr>
          <w:rFonts w:ascii="Helvetica" w:hAnsi="Helvetica"/>
          <w:lang w:val="da-DK"/>
        </w:rPr>
        <w:t>onditions</w:t>
      </w:r>
      <w:proofErr w:type="spellEnd"/>
      <w:r>
        <w:rPr>
          <w:rFonts w:ascii="Helvetica" w:hAnsi="Helvetica"/>
          <w:lang w:val="da-DK"/>
        </w:rPr>
        <w:t xml:space="preserve">) er baseret på standard versioner. Udover to buskoblere omfatter de også digitale og analoge indgangs- og udgangsmoduler såvel som en række funktionsblokke. </w:t>
      </w:r>
      <w:r w:rsidR="003174BB">
        <w:rPr>
          <w:rFonts w:ascii="Helvetica" w:hAnsi="Helvetica"/>
          <w:lang w:val="da-DK"/>
        </w:rPr>
        <w:t xml:space="preserve">De anvendte printkort er behandlet </w:t>
      </w:r>
      <w:r w:rsidR="00F53A1E">
        <w:rPr>
          <w:rFonts w:ascii="Helvetica" w:hAnsi="Helvetica"/>
          <w:lang w:val="da-DK"/>
        </w:rPr>
        <w:t>for at forbedre</w:t>
      </w:r>
      <w:r w:rsidR="003174BB">
        <w:rPr>
          <w:rFonts w:ascii="Helvetica" w:hAnsi="Helvetica"/>
          <w:lang w:val="da-DK"/>
        </w:rPr>
        <w:t xml:space="preserve"> deres modstan</w:t>
      </w:r>
      <w:r w:rsidR="00F53A1E">
        <w:rPr>
          <w:rFonts w:ascii="Helvetica" w:hAnsi="Helvetica"/>
          <w:lang w:val="da-DK"/>
        </w:rPr>
        <w:t>d</w:t>
      </w:r>
      <w:bookmarkStart w:id="1" w:name="_GoBack"/>
      <w:bookmarkEnd w:id="1"/>
      <w:r w:rsidR="003174BB">
        <w:rPr>
          <w:rFonts w:ascii="Helvetica" w:hAnsi="Helvetica"/>
          <w:lang w:val="da-DK"/>
        </w:rPr>
        <w:t xml:space="preserve"> overfor fugt og korrosive gasser. Det betyder, at de nye XC versioner er ideelle til anvendelse i applikationer i barske omgivelser som vindanlæg eller solcelleparker i områder med ekstremt klima.</w:t>
      </w:r>
    </w:p>
    <w:p w:rsidR="003174BB" w:rsidRDefault="003174BB" w:rsidP="00E71BDD">
      <w:pPr>
        <w:spacing w:line="360" w:lineRule="auto"/>
        <w:ind w:right="141"/>
        <w:rPr>
          <w:rFonts w:ascii="Helvetica" w:hAnsi="Helvetica"/>
          <w:lang w:val="da-DK"/>
        </w:rPr>
      </w:pPr>
    </w:p>
    <w:p w:rsidR="003174BB" w:rsidRPr="00555B1C" w:rsidRDefault="003174BB" w:rsidP="00E71BDD">
      <w:pPr>
        <w:spacing w:line="360" w:lineRule="auto"/>
        <w:ind w:right="141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De nye XC versioner følger i fodsporene på det komplette Axioline F I/O system med særlig høj immunitet mod støj op til 8 kV, hurtig signalopsamling og et meget robust design, som betyder, at de kan håndtere mekaniske belastninger </w:t>
      </w:r>
      <w:r w:rsidR="006137F4">
        <w:rPr>
          <w:rFonts w:ascii="Helvetica" w:hAnsi="Helvetica"/>
          <w:lang w:val="da-DK"/>
        </w:rPr>
        <w:t xml:space="preserve">i </w:t>
      </w:r>
      <w:r>
        <w:rPr>
          <w:rFonts w:ascii="Helvetica" w:hAnsi="Helvetica"/>
          <w:lang w:val="da-DK"/>
        </w:rPr>
        <w:t>stød op til 30 g.</w:t>
      </w:r>
    </w:p>
    <w:p w:rsidR="001351A8" w:rsidRPr="00555B1C" w:rsidRDefault="001351A8" w:rsidP="00E71BDD">
      <w:pPr>
        <w:spacing w:line="360" w:lineRule="auto"/>
        <w:ind w:right="141"/>
        <w:rPr>
          <w:rFonts w:ascii="Helvetica" w:hAnsi="Helvetica"/>
          <w:lang w:val="da-DK"/>
        </w:rPr>
      </w:pPr>
    </w:p>
    <w:p w:rsidR="00555B1C" w:rsidRPr="00555B1C" w:rsidRDefault="00555B1C" w:rsidP="00E71BDD">
      <w:pPr>
        <w:spacing w:line="360" w:lineRule="auto"/>
        <w:ind w:right="141"/>
        <w:rPr>
          <w:rFonts w:ascii="Helvetica" w:hAnsi="Helvetica"/>
          <w:lang w:val="da-DK"/>
        </w:rPr>
      </w:pPr>
    </w:p>
    <w:p w:rsidR="005C67CD" w:rsidRPr="003174BB" w:rsidRDefault="003174BB" w:rsidP="003174BB">
      <w:pPr>
        <w:spacing w:line="360" w:lineRule="auto"/>
        <w:ind w:right="141"/>
        <w:rPr>
          <w:rFonts w:ascii="Helvetica" w:hAnsi="Helvetica"/>
          <w:b/>
          <w:lang w:val="da-DK"/>
        </w:rPr>
      </w:pPr>
      <w:r w:rsidRPr="003174BB">
        <w:rPr>
          <w:rFonts w:ascii="Helvetica" w:hAnsi="Helvetica"/>
          <w:lang w:val="da-DK"/>
        </w:rPr>
        <w:t xml:space="preserve">For yderligere information kontakt Product Manager Per Andersen, </w:t>
      </w:r>
      <w:hyperlink r:id="rId9" w:history="1">
        <w:r w:rsidRPr="003174BB">
          <w:rPr>
            <w:rStyle w:val="Hyperlink"/>
            <w:rFonts w:ascii="Helvetica" w:hAnsi="Helvetica"/>
            <w:lang w:val="da-DK"/>
          </w:rPr>
          <w:t>pandersen@phoenixcontact.dk</w:t>
        </w:r>
      </w:hyperlink>
      <w:r w:rsidRPr="003174BB">
        <w:rPr>
          <w:rFonts w:ascii="Helvetica" w:hAnsi="Helvetica"/>
          <w:lang w:val="da-DK"/>
        </w:rPr>
        <w:t xml:space="preserve"> eller vores kundeservice på telefon 36 77 44 11. </w:t>
      </w:r>
    </w:p>
    <w:sectPr w:rsidR="005C67CD" w:rsidRPr="003174BB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DD" w:rsidRPr="00D626D1" w:rsidRDefault="00E71BDD" w:rsidP="00E71BDD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E71BDD" w:rsidRDefault="00E71BDD" w:rsidP="00E71BDD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E71BDD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51A8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6A1B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174BB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5B1C"/>
    <w:rsid w:val="00557268"/>
    <w:rsid w:val="00561DCD"/>
    <w:rsid w:val="00567922"/>
    <w:rsid w:val="00567A93"/>
    <w:rsid w:val="005739B7"/>
    <w:rsid w:val="00573D91"/>
    <w:rsid w:val="0057430C"/>
    <w:rsid w:val="005746BF"/>
    <w:rsid w:val="00576877"/>
    <w:rsid w:val="00577499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37F4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5508B"/>
    <w:rsid w:val="0086250F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4FE2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1EE8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1BDD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A1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5E57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E71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E7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2014-10-09T14:15:00Z</cp:lastPrinted>
  <dcterms:created xsi:type="dcterms:W3CDTF">2015-03-02T08:11:00Z</dcterms:created>
  <dcterms:modified xsi:type="dcterms:W3CDTF">2015-03-02T08:12:00Z</dcterms:modified>
</cp:coreProperties>
</file>