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43044" w14:textId="2149CF4D" w:rsidR="006B08D1" w:rsidRPr="004B1111" w:rsidRDefault="00807BB0" w:rsidP="006B08D1">
      <w:pPr>
        <w:spacing w:after="320" w:line="23" w:lineRule="atLeast"/>
        <w:textAlignment w:val="baseline"/>
        <w:outlineLvl w:val="0"/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</w:pPr>
      <w:r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Wesafe</w:t>
      </w:r>
      <w:r w:rsidR="004351DC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 xml:space="preserve"> och </w:t>
      </w:r>
      <w:r w:rsidR="008B4AF4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 xml:space="preserve">Cellip inleder </w:t>
      </w:r>
      <w:r w:rsidR="0045353D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 xml:space="preserve">partnerskap inom </w:t>
      </w:r>
      <w:r w:rsidR="00C0407B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 xml:space="preserve">Microsoft </w:t>
      </w:r>
      <w:r w:rsidR="0045353D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Teams</w:t>
      </w:r>
      <w:r w:rsidR="006B363F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 xml:space="preserve"> telefoni</w:t>
      </w:r>
      <w:r w:rsidR="0045353D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.</w:t>
      </w:r>
      <w:r w:rsidR="007F414A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 xml:space="preserve">  Stoc</w:t>
      </w:r>
      <w:r w:rsidR="004C2122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k</w:t>
      </w:r>
      <w:r w:rsidR="007F414A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holm 201</w:t>
      </w:r>
      <w:r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9</w:t>
      </w:r>
      <w:r w:rsidR="007F414A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-</w:t>
      </w:r>
      <w:r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02</w:t>
      </w:r>
      <w:r w:rsidR="00C0606B" w:rsidRPr="004B1111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-</w:t>
      </w:r>
      <w:r w:rsidR="0093433E">
        <w:rPr>
          <w:rFonts w:ascii="Lato Medium" w:eastAsia="Times New Roman" w:hAnsi="Lato Medium" w:cs="Times New Roman"/>
          <w:color w:val="333333"/>
          <w:kern w:val="36"/>
          <w:sz w:val="26"/>
          <w:szCs w:val="24"/>
          <w:lang w:eastAsia="zh-CN"/>
        </w:rPr>
        <w:t>15</w:t>
      </w:r>
    </w:p>
    <w:p w14:paraId="1C8DE4E5" w14:textId="77777777" w:rsidR="00A20DDD" w:rsidRPr="004B1111" w:rsidRDefault="001714B7" w:rsidP="00A20DDD">
      <w:pPr>
        <w:spacing w:after="320" w:line="23" w:lineRule="atLeast"/>
        <w:rPr>
          <w:rFonts w:eastAsia="Times New Roman" w:cs="Times New Roman"/>
          <w:color w:val="333333"/>
          <w:sz w:val="22"/>
          <w:szCs w:val="20"/>
          <w:shd w:val="clear" w:color="auto" w:fill="FFFFFF"/>
        </w:rPr>
      </w:pP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Wesafe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och </w:t>
      </w:r>
      <w:r w:rsidR="008B4AF4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Cellip har tecknat 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partner</w:t>
      </w:r>
      <w:r w:rsidR="008B4AF4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avtal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, </w:t>
      </w:r>
      <w:r w:rsidR="00FC45DD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vilket i</w:t>
      </w:r>
      <w:r w:rsidR="008B4AF4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nnebär att </w:t>
      </w:r>
      <w:r w:rsidR="00FC45DD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Wesafe </w:t>
      </w:r>
      <w:r w:rsidR="002C28A9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kan öka sitt </w:t>
      </w:r>
      <w:r w:rsidR="008B4AF4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helhetserbjudande</w:t>
      </w:r>
      <w:r w:rsidR="00F06F38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med telefon</w:t>
      </w:r>
      <w:r w:rsidR="0069515B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i</w:t>
      </w:r>
      <w:r w:rsidR="00AF55AB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inom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</w:t>
      </w:r>
      <w:r w:rsidR="00173D5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Microsofts 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moderna</w:t>
      </w:r>
      <w:r w:rsidR="00AF55AB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molnlösningar</w:t>
      </w:r>
      <w:r w:rsidR="00173D5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som Office 365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. </w:t>
      </w:r>
      <w:r w:rsidR="00510438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Målet är att bli en helhetsleverantör inom IT-tjänster och produkter</w:t>
      </w:r>
      <w:r w:rsidR="0069515B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, där telefoni ingår.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Användare ska kunna arbeta var som helst med ett gemensamt kommunikations och samverkansverktyg. Det sker i huvudsak genom standardiserade appar i </w:t>
      </w:r>
      <w:r w:rsidR="0045353D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Microsoft</w:t>
      </w:r>
      <w:r w:rsidR="004D105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Office</w:t>
      </w:r>
      <w:r w:rsidR="004351DC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365.</w:t>
      </w:r>
      <w:r w:rsidR="00510438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</w:t>
      </w:r>
    </w:p>
    <w:p w14:paraId="7E7E46E8" w14:textId="3FC25043" w:rsidR="00D51EAD" w:rsidRPr="004B1111" w:rsidRDefault="00D901BD" w:rsidP="00A20DDD">
      <w:pPr>
        <w:spacing w:after="320" w:line="23" w:lineRule="atLeast"/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</w:pPr>
      <w:r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Wesaf</w:t>
      </w:r>
      <w:r w:rsidR="007C311D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e </w:t>
      </w:r>
      <w:r w:rsidR="00AF55AB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utmana</w:t>
      </w:r>
      <w:r w:rsidR="004351DC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r </w:t>
      </w:r>
      <w:r w:rsidR="00AF55AB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de etablerade drakarna inom </w:t>
      </w:r>
      <w:r w:rsidR="0051086E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IT</w:t>
      </w:r>
      <w:r w:rsidR="005D6FB5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 med att ha Mi</w:t>
      </w:r>
      <w:r w:rsidR="00C4061A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crosofts molntjänster</w:t>
      </w:r>
      <w:r w:rsidR="00986D95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,</w:t>
      </w:r>
      <w:r w:rsidR="00C4061A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 inkluderat telefoni</w:t>
      </w:r>
      <w:r w:rsidR="00986D95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,</w:t>
      </w:r>
      <w:r w:rsidR="00C4061A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 i huvudfokus</w:t>
      </w:r>
      <w:r w:rsidR="00AF55AB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, vilket vi stöder helhjärtat, </w:t>
      </w:r>
      <w:r w:rsidR="00AF55AB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säger Esko Airas, </w:t>
      </w:r>
      <w:r w:rsidR="00D80B7F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VD</w:t>
      </w:r>
      <w:r w:rsidR="00AF55AB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på Cellip AB</w:t>
      </w:r>
      <w:r w:rsidR="00AF55AB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. </w:t>
      </w:r>
      <w:r w:rsidR="004351DC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Jag är helt övertygad </w:t>
      </w:r>
      <w:r w:rsidR="00986D95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Wesafe kommer att lyckas extremt bra, för de fl</w:t>
      </w:r>
      <w:r w:rsidR="00074832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e</w:t>
      </w:r>
      <w:r w:rsidR="00986D95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sta köper hellre telefoni från en</w:t>
      </w:r>
      <w:r w:rsidR="00074832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 </w:t>
      </w:r>
      <w:r w:rsidR="00A14B11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>betrodd IT aktör än att köpa IT från en operatör</w:t>
      </w:r>
      <w:r w:rsidR="00E41A03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. </w:t>
      </w:r>
      <w:r w:rsidR="00986D95" w:rsidRPr="004B1111">
        <w:rPr>
          <w:rFonts w:eastAsia="Times New Roman" w:cs="Times New Roman"/>
          <w:i/>
          <w:iCs/>
          <w:color w:val="333333"/>
          <w:sz w:val="22"/>
          <w:szCs w:val="20"/>
          <w:shd w:val="clear" w:color="auto" w:fill="FFFFFF"/>
        </w:rPr>
        <w:t xml:space="preserve"> </w:t>
      </w:r>
    </w:p>
    <w:p w14:paraId="4D733B79" w14:textId="4AD6655F" w:rsidR="00D51EAD" w:rsidRPr="004B1111" w:rsidRDefault="00510438" w:rsidP="00D51EAD">
      <w:pPr>
        <w:spacing w:after="320" w:line="23" w:lineRule="atLeast"/>
        <w:ind w:left="66"/>
        <w:rPr>
          <w:rFonts w:eastAsia="Times New Roman" w:cs="Times New Roman"/>
          <w:color w:val="333333"/>
          <w:sz w:val="22"/>
          <w:szCs w:val="20"/>
          <w:shd w:val="clear" w:color="auto" w:fill="FFFFFF"/>
        </w:rPr>
      </w:pP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Erbjudandet, som innehåller </w:t>
      </w:r>
      <w:r w:rsidR="0051086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Cellip</w:t>
      </w:r>
      <w:r w:rsidR="00D51EAD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s</w:t>
      </w:r>
      <w:r w:rsidR="0051086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ledande </w:t>
      </w:r>
      <w:r w:rsidR="00D51EAD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Microsoft Teams och </w:t>
      </w:r>
      <w:r w:rsidR="0051086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Skype for Business Telefoni lösningar med </w:t>
      </w: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fast</w:t>
      </w:r>
      <w:r w:rsidR="0051086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och </w:t>
      </w: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mobil</w:t>
      </w:r>
      <w:r w:rsidR="0051086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t</w:t>
      </w: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elefoni kombinerat i moln</w:t>
      </w:r>
      <w:r w:rsidR="0051086E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et</w:t>
      </w: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, kommer att kunna skräddarsys efter kundernas behov. </w:t>
      </w:r>
      <w:r w:rsidR="002848E3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Förmågan</w:t>
      </w: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att anpassa sina erbjudanden</w:t>
      </w:r>
      <w:r w:rsidR="00D51EAD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för kunder och partner</w:t>
      </w: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är inget nytt för Cellip.</w:t>
      </w:r>
      <w:r w:rsidR="00AC2B5F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Det finns även möjligheter för traditionella mobil</w:t>
      </w:r>
      <w:r w:rsidR="00E41A03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-</w:t>
      </w:r>
      <w:r w:rsidR="00AC2B5F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växellösningar om kunden inte är riktigt mogen än för Microsoft Teams telefoni.</w:t>
      </w:r>
    </w:p>
    <w:p w14:paraId="58BD8146" w14:textId="3E7149AA" w:rsidR="00D51EAD" w:rsidRPr="004B1111" w:rsidRDefault="00D51EAD" w:rsidP="6F86C3ED">
      <w:pPr>
        <w:pStyle w:val="Liststycke"/>
        <w:numPr>
          <w:ilvl w:val="0"/>
          <w:numId w:val="10"/>
        </w:numPr>
        <w:spacing w:after="320" w:line="23" w:lineRule="atLeast"/>
        <w:ind w:left="426"/>
        <w:rPr>
          <w:rFonts w:eastAsia="Times New Roman" w:cs="Times New Roman"/>
          <w:i/>
          <w:iCs/>
          <w:color w:val="333333"/>
          <w:sz w:val="22"/>
        </w:rPr>
      </w:pPr>
      <w:r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 xml:space="preserve"> Tillsammans </w:t>
      </w:r>
      <w:r w:rsidR="00E41A03"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 xml:space="preserve">med Cellip </w:t>
      </w:r>
      <w:r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 xml:space="preserve">ska vi göra livet enkelt för våra kunder och vara en modern helhetsleverantör. </w:t>
      </w:r>
      <w:r w:rsidR="00954FF4"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 xml:space="preserve">Bägge företagen är födda i molnet </w:t>
      </w:r>
      <w:r w:rsidR="003E7E08"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>vilket gör att vi förstår varandra och våra kunder</w:t>
      </w:r>
      <w:r w:rsidR="00C532B7"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>s behov</w:t>
      </w:r>
      <w:r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>,</w:t>
      </w:r>
      <w:r w:rsidRPr="004B1111">
        <w:rPr>
          <w:rFonts w:eastAsia="Times New Roman" w:cs="Times New Roman"/>
          <w:color w:val="333333"/>
          <w:sz w:val="22"/>
          <w:shd w:val="clear" w:color="auto" w:fill="FFFFFF"/>
        </w:rPr>
        <w:t xml:space="preserve"> </w:t>
      </w:r>
      <w:r w:rsidR="0045353D" w:rsidRPr="004B1111">
        <w:rPr>
          <w:rFonts w:eastAsia="Times New Roman" w:cs="Times New Roman"/>
          <w:color w:val="333333"/>
          <w:sz w:val="22"/>
          <w:shd w:val="clear" w:color="auto" w:fill="FFFFFF"/>
        </w:rPr>
        <w:t xml:space="preserve">säger </w:t>
      </w:r>
      <w:r w:rsidR="00FE728C" w:rsidRPr="005B3F57">
        <w:rPr>
          <w:rFonts w:eastAsia="Times New Roman" w:cs="Times New Roman"/>
          <w:color w:val="333333"/>
          <w:sz w:val="22"/>
          <w:shd w:val="clear" w:color="auto" w:fill="FFFFFF"/>
        </w:rPr>
        <w:t>Per</w:t>
      </w:r>
      <w:r w:rsidR="002C57AE" w:rsidRPr="005B3F57">
        <w:rPr>
          <w:rFonts w:eastAsia="Times New Roman" w:cs="Times New Roman"/>
          <w:color w:val="333333"/>
          <w:sz w:val="22"/>
          <w:shd w:val="clear" w:color="auto" w:fill="FFFFFF"/>
        </w:rPr>
        <w:t xml:space="preserve"> Liljen</w:t>
      </w:r>
      <w:r w:rsidR="005B3F57" w:rsidRPr="005B3F57">
        <w:rPr>
          <w:rFonts w:eastAsia="Times New Roman" w:cs="Times New Roman"/>
          <w:color w:val="333333"/>
          <w:sz w:val="22"/>
          <w:shd w:val="clear" w:color="auto" w:fill="FFFFFF"/>
        </w:rPr>
        <w:t>berg, Försäljningschef</w:t>
      </w:r>
      <w:r w:rsidR="0095372F">
        <w:rPr>
          <w:rFonts w:eastAsia="Times New Roman" w:cs="Times New Roman"/>
          <w:color w:val="333333"/>
          <w:sz w:val="22"/>
          <w:shd w:val="clear" w:color="auto" w:fill="FFFFFF"/>
        </w:rPr>
        <w:t xml:space="preserve"> </w:t>
      </w:r>
      <w:r w:rsidRPr="004B1111">
        <w:rPr>
          <w:rFonts w:eastAsia="Times New Roman" w:cs="Times New Roman"/>
          <w:color w:val="333333"/>
          <w:sz w:val="22"/>
          <w:shd w:val="clear" w:color="auto" w:fill="FFFFFF"/>
        </w:rPr>
        <w:t xml:space="preserve">på </w:t>
      </w:r>
      <w:r w:rsidR="00FE728C" w:rsidRPr="004B1111">
        <w:rPr>
          <w:rFonts w:eastAsia="Times New Roman" w:cs="Times New Roman"/>
          <w:color w:val="333333"/>
          <w:sz w:val="22"/>
          <w:shd w:val="clear" w:color="auto" w:fill="FFFFFF"/>
        </w:rPr>
        <w:t>Wesafe</w:t>
      </w:r>
      <w:r w:rsidRPr="004B1111">
        <w:rPr>
          <w:rFonts w:eastAsia="Times New Roman" w:cs="Times New Roman"/>
          <w:color w:val="333333"/>
          <w:sz w:val="22"/>
          <w:shd w:val="clear" w:color="auto" w:fill="FFFFFF"/>
        </w:rPr>
        <w:t xml:space="preserve">. </w:t>
      </w:r>
      <w:r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 xml:space="preserve">Det </w:t>
      </w:r>
      <w:r w:rsidR="00A25305"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>finns ett stort intresse för Teams</w:t>
      </w:r>
      <w:r w:rsidR="00D704F5"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 xml:space="preserve"> telefoni, </w:t>
      </w:r>
      <w:r w:rsidRPr="6F86C3ED">
        <w:rPr>
          <w:rFonts w:eastAsia="Times New Roman" w:cs="Times New Roman"/>
          <w:i/>
          <w:iCs/>
          <w:color w:val="333333"/>
          <w:sz w:val="22"/>
          <w:shd w:val="clear" w:color="auto" w:fill="FFFFFF"/>
        </w:rPr>
        <w:t>vi har redan ett antal kundcase på gång.</w:t>
      </w:r>
    </w:p>
    <w:p w14:paraId="5DE4106A" w14:textId="02394531" w:rsidR="00F82819" w:rsidRPr="00F82819" w:rsidRDefault="00A20DDD" w:rsidP="00F82819">
      <w:pPr>
        <w:spacing w:after="320" w:line="23" w:lineRule="atLeast"/>
        <w:rPr>
          <w:rFonts w:eastAsia="Times New Roman" w:cs="Times New Roman"/>
          <w:color w:val="333333"/>
          <w:sz w:val="22"/>
          <w:szCs w:val="20"/>
          <w:shd w:val="clear" w:color="auto" w:fill="FFFFFF"/>
        </w:rPr>
      </w:pP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Wesafe </w:t>
      </w:r>
      <w:r w:rsidR="00510438"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valde Cellip som </w:t>
      </w:r>
      <w:r w:rsidR="00083FAE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partner för vi har samma syn på hur tjänster inom </w:t>
      </w:r>
      <w:r w:rsidR="00AB36F5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IT ska marknadsföras och säljas för att möte kundernas nya </w:t>
      </w:r>
      <w:r w:rsidR="00F82819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behov och önskemål. </w:t>
      </w:r>
      <w:r w:rsidR="00F82819" w:rsidRPr="00F82819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Vi kommer även att tillsammans informera marknaden med de möjligheter Teams</w:t>
      </w:r>
      <w:r w:rsidR="005B2C82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 xml:space="preserve"> och Microsofts andra molntjänster </w:t>
      </w:r>
      <w:r w:rsidR="00F82819" w:rsidRPr="00F82819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ger, främst genom bloggar och gemensamma webinar.</w:t>
      </w:r>
    </w:p>
    <w:p w14:paraId="3F1E1A3F" w14:textId="498D4B9F" w:rsidR="00060FFA" w:rsidRPr="004B1111" w:rsidRDefault="002A5174" w:rsidP="6F86C3ED">
      <w:pPr>
        <w:pStyle w:val="Normalwebb"/>
        <w:shd w:val="clear" w:color="auto" w:fill="FFFFFF" w:themeFill="background1"/>
        <w:spacing w:before="80" w:beforeAutospacing="0" w:after="320" w:afterAutospacing="0" w:line="23" w:lineRule="atLeast"/>
        <w:rPr>
          <w:rFonts w:eastAsia="Times New Roman"/>
          <w:color w:val="333333"/>
          <w:sz w:val="28"/>
          <w:szCs w:val="28"/>
        </w:rPr>
      </w:pPr>
      <w:r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- Det är verkligen roligt att två Guld</w:t>
      </w:r>
      <w:r w:rsidR="0045353D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partners till Microsoft arbetar</w:t>
      </w:r>
      <w:r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 xml:space="preserve"> tillsammans och tar fram ett erbjudande f</w:t>
      </w:r>
      <w:r w:rsidR="0045353D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ör den moderna arbetsplatsen</w:t>
      </w:r>
      <w:r w:rsidR="007D296F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 xml:space="preserve">, som dessutom är moderna i </w:t>
      </w:r>
      <w:r w:rsidR="007E260A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sitt sätt att hantera kundernas köpresa</w:t>
      </w:r>
      <w:r w:rsidR="0045353D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.</w:t>
      </w:r>
      <w:r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 xml:space="preserve"> Teams användandet ökar i allt snabbare takt samtidigt som företag och organisationer arbetar alltmer i moderna team utan fysisk begränsning. Med Teams telefoni kan</w:t>
      </w:r>
      <w:r w:rsidR="0045353D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 xml:space="preserve"> våra kunder </w:t>
      </w:r>
      <w:r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flytta sin telefoni och ha all kommunikation i Microsofts moln, inte bara i Sverige utan även internationell</w:t>
      </w:r>
      <w:r w:rsidR="0045353D"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t</w:t>
      </w:r>
      <w:r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 xml:space="preserve">, </w:t>
      </w:r>
      <w:r w:rsidRPr="004B1111">
        <w:rPr>
          <w:rFonts w:ascii="Lato Light" w:eastAsia="Times New Roman" w:hAnsi="Lato Light"/>
          <w:color w:val="333333"/>
          <w:sz w:val="22"/>
          <w:szCs w:val="22"/>
          <w:shd w:val="clear" w:color="auto" w:fill="FFFFFF"/>
          <w:lang w:eastAsia="en-US"/>
        </w:rPr>
        <w:t xml:space="preserve">säger </w:t>
      </w:r>
      <w:r w:rsidRPr="6F86C3ED">
        <w:rPr>
          <w:rFonts w:ascii="Lato Light" w:eastAsia="Times New Roman" w:hAnsi="Lato Light"/>
          <w:color w:val="333333"/>
          <w:sz w:val="22"/>
          <w:szCs w:val="22"/>
          <w:shd w:val="clear" w:color="auto" w:fill="FFFFFF"/>
          <w:lang w:eastAsia="en-US"/>
        </w:rPr>
        <w:t>Henrik Byström</w:t>
      </w:r>
      <w:r w:rsidRPr="004B1111">
        <w:rPr>
          <w:rFonts w:ascii="Lato Light" w:eastAsia="Times New Roman" w:hAnsi="Lato Light"/>
          <w:color w:val="333333"/>
          <w:sz w:val="22"/>
          <w:szCs w:val="22"/>
          <w:shd w:val="clear" w:color="auto" w:fill="FFFFFF"/>
          <w:lang w:eastAsia="en-US"/>
        </w:rPr>
        <w:t>, Affärsområdeschef för Microsoft</w:t>
      </w:r>
      <w:r w:rsidR="00791D84" w:rsidRPr="004B1111">
        <w:rPr>
          <w:rFonts w:ascii="Lato Light" w:eastAsia="Times New Roman" w:hAnsi="Lato Light"/>
          <w:color w:val="333333"/>
          <w:sz w:val="22"/>
          <w:szCs w:val="22"/>
          <w:shd w:val="clear" w:color="auto" w:fill="FFFFFF"/>
          <w:lang w:eastAsia="en-US"/>
        </w:rPr>
        <w:t xml:space="preserve"> Modern Workplace</w:t>
      </w:r>
      <w:r w:rsidRPr="6F86C3ED">
        <w:rPr>
          <w:rFonts w:ascii="Lato Light" w:eastAsia="Times New Roman" w:hAnsi="Lato Light"/>
          <w:i/>
          <w:iCs/>
          <w:color w:val="333333"/>
          <w:sz w:val="22"/>
          <w:szCs w:val="22"/>
          <w:shd w:val="clear" w:color="auto" w:fill="FFFFFF"/>
          <w:lang w:eastAsia="en-US"/>
        </w:rPr>
        <w:t>.</w:t>
      </w:r>
    </w:p>
    <w:p w14:paraId="00E1AE7E" w14:textId="77777777" w:rsidR="00060FFA" w:rsidRPr="004B1111" w:rsidRDefault="00060FFA" w:rsidP="00060FFA">
      <w:pPr>
        <w:spacing w:after="320"/>
        <w:rPr>
          <w:sz w:val="22"/>
          <w:szCs w:val="20"/>
        </w:rPr>
      </w:pPr>
      <w:r w:rsidRPr="004B1111">
        <w:rPr>
          <w:rFonts w:eastAsia="Times New Roman" w:cs="Times New Roman"/>
          <w:color w:val="333333"/>
          <w:sz w:val="22"/>
          <w:szCs w:val="20"/>
          <w:shd w:val="clear" w:color="auto" w:fill="FFFFFF"/>
        </w:rPr>
        <w:t>För mer information kontakta:</w:t>
      </w:r>
      <w:r w:rsidRPr="004B1111">
        <w:rPr>
          <w:rFonts w:ascii="PMingLiU" w:eastAsia="PMingLiU" w:hAnsi="PMingLiU" w:cs="PMingLiU"/>
          <w:sz w:val="22"/>
          <w:szCs w:val="20"/>
        </w:rPr>
        <w:br/>
      </w:r>
      <w:r w:rsidRPr="004B1111">
        <w:rPr>
          <w:sz w:val="22"/>
          <w:szCs w:val="20"/>
        </w:rPr>
        <w:t>Esko Airas, verkställande direktör</w:t>
      </w:r>
      <w:r w:rsidRPr="004B1111">
        <w:rPr>
          <w:sz w:val="22"/>
          <w:szCs w:val="20"/>
        </w:rPr>
        <w:br/>
        <w:t>Cellip AB</w:t>
      </w:r>
      <w:r w:rsidRPr="004B1111">
        <w:rPr>
          <w:sz w:val="22"/>
          <w:szCs w:val="20"/>
        </w:rPr>
        <w:br/>
        <w:t xml:space="preserve">Telefon: </w:t>
      </w:r>
      <w:r w:rsidRPr="004B1111">
        <w:rPr>
          <w:color w:val="000000"/>
          <w:sz w:val="22"/>
          <w:szCs w:val="20"/>
          <w:lang w:eastAsia="sv-SE"/>
        </w:rPr>
        <w:t>+46 8 55 80 10 37</w:t>
      </w:r>
      <w:r w:rsidRPr="004B1111">
        <w:rPr>
          <w:sz w:val="22"/>
          <w:szCs w:val="20"/>
        </w:rPr>
        <w:br/>
        <w:t xml:space="preserve">E-post: </w:t>
      </w:r>
      <w:hyperlink r:id="rId10" w:history="1">
        <w:r w:rsidRPr="004B1111">
          <w:rPr>
            <w:rStyle w:val="Hyperlnk"/>
            <w:sz w:val="22"/>
            <w:szCs w:val="20"/>
          </w:rPr>
          <w:t>esko.airas@cellip.se</w:t>
        </w:r>
      </w:hyperlink>
    </w:p>
    <w:p w14:paraId="64B35EB8" w14:textId="4038275B" w:rsidR="0045353D" w:rsidRPr="004B1111" w:rsidRDefault="00060FFA" w:rsidP="6F86C3ED">
      <w:pPr>
        <w:spacing w:after="320"/>
        <w:rPr>
          <w:rFonts w:ascii="Lato" w:hAnsi="Lato"/>
          <w:sz w:val="22"/>
        </w:rPr>
      </w:pPr>
      <w:r w:rsidRPr="004B1111">
        <w:rPr>
          <w:rFonts w:ascii="Lato" w:hAnsi="Lato"/>
          <w:sz w:val="22"/>
        </w:rPr>
        <w:lastRenderedPageBreak/>
        <w:t xml:space="preserve">Om </w:t>
      </w:r>
      <w:r w:rsidR="00D51EAD" w:rsidRPr="004B1111">
        <w:rPr>
          <w:rFonts w:ascii="Lato" w:hAnsi="Lato"/>
          <w:sz w:val="22"/>
        </w:rPr>
        <w:t>företagen</w:t>
      </w:r>
      <w:r w:rsidR="0045353D" w:rsidRPr="004B1111">
        <w:rPr>
          <w:rFonts w:ascii="Lato" w:hAnsi="Lato"/>
          <w:sz w:val="22"/>
          <w:szCs w:val="20"/>
        </w:rPr>
        <w:br/>
      </w:r>
      <w:r w:rsidR="0045353D" w:rsidRPr="004B1111">
        <w:rPr>
          <w:rFonts w:eastAsia="Times New Roman" w:cs="Times New Roman"/>
          <w:color w:val="555555"/>
          <w:sz w:val="22"/>
          <w:szCs w:val="20"/>
          <w:shd w:val="clear" w:color="auto" w:fill="FFFFFF"/>
        </w:rPr>
        <w:br/>
      </w:r>
      <w:bookmarkStart w:id="0" w:name="_GoBack"/>
      <w:r w:rsidR="6F86C3ED" w:rsidRPr="6F86C3ED">
        <w:rPr>
          <w:rFonts w:ascii="Roboto" w:eastAsia="Roboto" w:hAnsi="Roboto" w:cs="Roboto"/>
          <w:b/>
          <w:bCs/>
          <w:sz w:val="22"/>
        </w:rPr>
        <w:t xml:space="preserve">WeSafe </w:t>
      </w:r>
      <w:r w:rsidR="6F86C3ED" w:rsidRPr="6F86C3ED">
        <w:rPr>
          <w:rFonts w:ascii="Roboto" w:eastAsia="Roboto" w:hAnsi="Roboto" w:cs="Roboto"/>
          <w:sz w:val="22"/>
        </w:rPr>
        <w:t>startade i ”molnet” 2013 och har sedan dess hjälpt våra kunder att lösa ekvationen, att omfördela tid och ekonomi från drift till innovation, för att säkerställa att IT blir en avgörande konkurrensfördel.</w:t>
      </w:r>
    </w:p>
    <w:p w14:paraId="2A05E20A" w14:textId="77777777" w:rsidR="008B16F9" w:rsidRPr="004B1111" w:rsidRDefault="008B16F9" w:rsidP="008B16F9">
      <w:pPr>
        <w:rPr>
          <w:rFonts w:eastAsia="Times New Roman" w:cs="Times New Roman"/>
          <w:color w:val="555555"/>
          <w:sz w:val="22"/>
          <w:szCs w:val="20"/>
          <w:shd w:val="clear" w:color="auto" w:fill="FFFFFF"/>
        </w:rPr>
      </w:pPr>
      <w:r w:rsidRPr="004B1111">
        <w:rPr>
          <w:rFonts w:eastAsia="Times New Roman" w:cs="Times New Roman"/>
          <w:b/>
          <w:color w:val="555555"/>
          <w:sz w:val="22"/>
          <w:szCs w:val="20"/>
          <w:shd w:val="clear" w:color="auto" w:fill="FFFFFF"/>
        </w:rPr>
        <w:t>Cellip</w:t>
      </w:r>
      <w:r w:rsidRPr="004B1111">
        <w:rPr>
          <w:rFonts w:eastAsia="Times New Roman" w:cs="Times New Roman"/>
          <w:color w:val="555555"/>
          <w:sz w:val="22"/>
          <w:szCs w:val="20"/>
          <w:shd w:val="clear" w:color="auto" w:fill="FFFFFF"/>
        </w:rPr>
        <w:t xml:space="preserve"> är ledande på Skype for Business och Microsoft Teams telefoni och är en del av Infracom Group som är noterat på börsen. </w:t>
      </w:r>
    </w:p>
    <w:bookmarkEnd w:id="0"/>
    <w:p w14:paraId="47EA75B0" w14:textId="55B8F43A" w:rsidR="00060FFA" w:rsidRPr="004B1111" w:rsidRDefault="00060FFA" w:rsidP="00060FFA">
      <w:pPr>
        <w:spacing w:after="320"/>
        <w:rPr>
          <w:sz w:val="22"/>
          <w:szCs w:val="20"/>
        </w:rPr>
      </w:pPr>
    </w:p>
    <w:sectPr w:rsidR="00060FFA" w:rsidRPr="004B1111" w:rsidSect="00A75B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AC1A2" w14:textId="77777777" w:rsidR="009219F7" w:rsidRDefault="009219F7" w:rsidP="0086590B">
      <w:pPr>
        <w:spacing w:after="0" w:line="240" w:lineRule="auto"/>
      </w:pPr>
      <w:r>
        <w:separator/>
      </w:r>
    </w:p>
  </w:endnote>
  <w:endnote w:type="continuationSeparator" w:id="0">
    <w:p w14:paraId="429D43C3" w14:textId="77777777" w:rsidR="009219F7" w:rsidRDefault="009219F7" w:rsidP="0086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auto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Segoe UI"/>
    <w:charset w:val="00"/>
    <w:family w:val="auto"/>
    <w:pitch w:val="variable"/>
    <w:sig w:usb0="E10002FF" w:usb1="5000E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Lato Medium">
    <w:altName w:val="Segoe UI"/>
    <w:charset w:val="00"/>
    <w:family w:val="auto"/>
    <w:pitch w:val="variable"/>
    <w:sig w:usb0="E10002FF" w:usb1="5000ECFF" w:usb2="00000009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Lato">
    <w:altName w:val="Segoe UI"/>
    <w:charset w:val="00"/>
    <w:family w:val="auto"/>
    <w:pitch w:val="variable"/>
    <w:sig w:usb0="E10002FF" w:usb1="5000E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C136D" w14:textId="77777777" w:rsidR="009219F7" w:rsidRDefault="009219F7" w:rsidP="0086590B">
      <w:pPr>
        <w:spacing w:after="0" w:line="240" w:lineRule="auto"/>
      </w:pPr>
      <w:r>
        <w:separator/>
      </w:r>
    </w:p>
  </w:footnote>
  <w:footnote w:type="continuationSeparator" w:id="0">
    <w:p w14:paraId="7BF0C90A" w14:textId="77777777" w:rsidR="009219F7" w:rsidRDefault="009219F7" w:rsidP="0086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3EBB"/>
    <w:multiLevelType w:val="multilevel"/>
    <w:tmpl w:val="E53E0D20"/>
    <w:lvl w:ilvl="0">
      <w:start w:val="1"/>
      <w:numFmt w:val="decimal"/>
      <w:lvlText w:val="%1."/>
      <w:lvlJc w:val="left"/>
      <w:pPr>
        <w:ind w:left="426" w:hanging="360"/>
      </w:pPr>
      <w:rPr>
        <w:rFonts w:ascii="HelveticaNeueLT Std Thin" w:hAnsi="HelveticaNeueLT Std Thin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HelveticaNeueLT Std Thin" w:hAnsi="HelveticaNeueLT Std Thin" w:hint="default"/>
        <w:color w:val="auto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1" w15:restartNumberingAfterBreak="0">
    <w:nsid w:val="1BD61F71"/>
    <w:multiLevelType w:val="hybridMultilevel"/>
    <w:tmpl w:val="EE8AB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541A6"/>
    <w:multiLevelType w:val="hybridMultilevel"/>
    <w:tmpl w:val="4426E568"/>
    <w:lvl w:ilvl="0" w:tplc="273C6EC6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6A5C"/>
    <w:multiLevelType w:val="hybridMultilevel"/>
    <w:tmpl w:val="1BF27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514BF"/>
    <w:multiLevelType w:val="hybridMultilevel"/>
    <w:tmpl w:val="43683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A3C28"/>
    <w:multiLevelType w:val="hybridMultilevel"/>
    <w:tmpl w:val="0D167F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0DA9"/>
    <w:multiLevelType w:val="hybridMultilevel"/>
    <w:tmpl w:val="352C2FA4"/>
    <w:lvl w:ilvl="0" w:tplc="54BABB4E">
      <w:numFmt w:val="bullet"/>
      <w:lvlText w:val="-"/>
      <w:lvlJc w:val="left"/>
      <w:pPr>
        <w:ind w:left="720" w:hanging="360"/>
      </w:pPr>
      <w:rPr>
        <w:rFonts w:ascii="Lato Light" w:eastAsia="Times New Roman" w:hAnsi="Lato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4593"/>
    <w:multiLevelType w:val="multilevel"/>
    <w:tmpl w:val="E53E0D20"/>
    <w:lvl w:ilvl="0">
      <w:start w:val="1"/>
      <w:numFmt w:val="decimal"/>
      <w:lvlText w:val="%1."/>
      <w:lvlJc w:val="left"/>
      <w:pPr>
        <w:ind w:left="426" w:hanging="360"/>
      </w:pPr>
      <w:rPr>
        <w:rFonts w:ascii="HelveticaNeueLT Std Thin" w:hAnsi="HelveticaNeueLT Std Thin" w:hint="default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HelveticaNeueLT Std Thin" w:hAnsi="HelveticaNeueLT Std Thin" w:hint="default"/>
        <w:color w:val="auto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D1"/>
    <w:rsid w:val="000411A0"/>
    <w:rsid w:val="00060FFA"/>
    <w:rsid w:val="00074832"/>
    <w:rsid w:val="00083FAE"/>
    <w:rsid w:val="00101C52"/>
    <w:rsid w:val="00111AA1"/>
    <w:rsid w:val="00112A25"/>
    <w:rsid w:val="00121C64"/>
    <w:rsid w:val="001714B7"/>
    <w:rsid w:val="00173D5E"/>
    <w:rsid w:val="00175CF4"/>
    <w:rsid w:val="001B48F0"/>
    <w:rsid w:val="00202C9A"/>
    <w:rsid w:val="002848E3"/>
    <w:rsid w:val="002A5174"/>
    <w:rsid w:val="002C28A9"/>
    <w:rsid w:val="002C57AE"/>
    <w:rsid w:val="0030628F"/>
    <w:rsid w:val="00325265"/>
    <w:rsid w:val="003B1F9F"/>
    <w:rsid w:val="003E7E08"/>
    <w:rsid w:val="004314D5"/>
    <w:rsid w:val="004351DC"/>
    <w:rsid w:val="0045353D"/>
    <w:rsid w:val="00474E7B"/>
    <w:rsid w:val="00494437"/>
    <w:rsid w:val="004B1111"/>
    <w:rsid w:val="004C2122"/>
    <w:rsid w:val="004D105E"/>
    <w:rsid w:val="00501E4C"/>
    <w:rsid w:val="00510438"/>
    <w:rsid w:val="0051086E"/>
    <w:rsid w:val="0059143C"/>
    <w:rsid w:val="005B2C82"/>
    <w:rsid w:val="005B3F57"/>
    <w:rsid w:val="005C06E3"/>
    <w:rsid w:val="005D6FB5"/>
    <w:rsid w:val="005F060A"/>
    <w:rsid w:val="005F1D06"/>
    <w:rsid w:val="006263CB"/>
    <w:rsid w:val="0069515B"/>
    <w:rsid w:val="006A3574"/>
    <w:rsid w:val="006B08D1"/>
    <w:rsid w:val="006B363F"/>
    <w:rsid w:val="006B5186"/>
    <w:rsid w:val="006C28D9"/>
    <w:rsid w:val="006E1460"/>
    <w:rsid w:val="00733F9E"/>
    <w:rsid w:val="007605F5"/>
    <w:rsid w:val="0076500A"/>
    <w:rsid w:val="00791D84"/>
    <w:rsid w:val="007C311D"/>
    <w:rsid w:val="007C3E43"/>
    <w:rsid w:val="007D296F"/>
    <w:rsid w:val="007E260A"/>
    <w:rsid w:val="007F414A"/>
    <w:rsid w:val="007F79DB"/>
    <w:rsid w:val="00807BB0"/>
    <w:rsid w:val="0086590B"/>
    <w:rsid w:val="00867C0D"/>
    <w:rsid w:val="008B16F9"/>
    <w:rsid w:val="008B4AF4"/>
    <w:rsid w:val="008F562D"/>
    <w:rsid w:val="00904F83"/>
    <w:rsid w:val="009219F7"/>
    <w:rsid w:val="0093433E"/>
    <w:rsid w:val="0095372F"/>
    <w:rsid w:val="00954FF4"/>
    <w:rsid w:val="009656A2"/>
    <w:rsid w:val="00977991"/>
    <w:rsid w:val="00980916"/>
    <w:rsid w:val="00986D95"/>
    <w:rsid w:val="00A14B11"/>
    <w:rsid w:val="00A20DDD"/>
    <w:rsid w:val="00A25305"/>
    <w:rsid w:val="00A657CE"/>
    <w:rsid w:val="00A75B28"/>
    <w:rsid w:val="00AA12D7"/>
    <w:rsid w:val="00AB36F5"/>
    <w:rsid w:val="00AC2B5F"/>
    <w:rsid w:val="00AE3C66"/>
    <w:rsid w:val="00AE40F4"/>
    <w:rsid w:val="00AF55AB"/>
    <w:rsid w:val="00B12C71"/>
    <w:rsid w:val="00B66EEB"/>
    <w:rsid w:val="00B97FE9"/>
    <w:rsid w:val="00C0407B"/>
    <w:rsid w:val="00C0606B"/>
    <w:rsid w:val="00C4061A"/>
    <w:rsid w:val="00C532B7"/>
    <w:rsid w:val="00CC139B"/>
    <w:rsid w:val="00D51EAD"/>
    <w:rsid w:val="00D5334D"/>
    <w:rsid w:val="00D704F5"/>
    <w:rsid w:val="00D80B7F"/>
    <w:rsid w:val="00D85D2A"/>
    <w:rsid w:val="00D901BD"/>
    <w:rsid w:val="00DD56AA"/>
    <w:rsid w:val="00E2508E"/>
    <w:rsid w:val="00E3054C"/>
    <w:rsid w:val="00E41A03"/>
    <w:rsid w:val="00E83F16"/>
    <w:rsid w:val="00EA18BB"/>
    <w:rsid w:val="00EC3BEC"/>
    <w:rsid w:val="00ED5F08"/>
    <w:rsid w:val="00EF4537"/>
    <w:rsid w:val="00F06F38"/>
    <w:rsid w:val="00F55DEB"/>
    <w:rsid w:val="00F82819"/>
    <w:rsid w:val="00F91C7E"/>
    <w:rsid w:val="00FA72C9"/>
    <w:rsid w:val="00FC45DD"/>
    <w:rsid w:val="00FC7FE7"/>
    <w:rsid w:val="00FE728C"/>
    <w:rsid w:val="6F86C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6AA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37"/>
    <w:pPr>
      <w:spacing w:before="80" w:after="120" w:line="276" w:lineRule="auto"/>
    </w:pPr>
    <w:rPr>
      <w:rFonts w:ascii="Lato Light" w:eastAsiaTheme="minorHAnsi" w:hAnsi="Lato Light"/>
      <w:sz w:val="20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EF4537"/>
    <w:pPr>
      <w:pBdr>
        <w:top w:val="single" w:sz="24" w:space="0" w:color="FF8A00"/>
        <w:left w:val="single" w:sz="24" w:space="0" w:color="FF8A00"/>
        <w:bottom w:val="single" w:sz="24" w:space="0" w:color="FF8A00"/>
        <w:right w:val="single" w:sz="24" w:space="0" w:color="FF8A00"/>
      </w:pBdr>
      <w:shd w:val="clear" w:color="auto" w:fill="FF8A00"/>
      <w:spacing w:before="280"/>
      <w:outlineLvl w:val="0"/>
    </w:pPr>
    <w:rPr>
      <w:caps/>
      <w:color w:val="FFFFFF" w:themeColor="background1"/>
      <w:spacing w:val="15"/>
      <w:szCs w:val="24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F4537"/>
    <w:pPr>
      <w:pBdr>
        <w:top w:val="single" w:sz="24" w:space="0" w:color="4B4B4B"/>
        <w:left w:val="single" w:sz="24" w:space="0" w:color="4B4B4B"/>
        <w:bottom w:val="single" w:sz="24" w:space="0" w:color="4B4B4B"/>
        <w:right w:val="single" w:sz="24" w:space="0" w:color="4B4B4B"/>
      </w:pBdr>
      <w:shd w:val="clear" w:color="auto" w:fill="4B4B4B"/>
      <w:outlineLvl w:val="1"/>
    </w:pPr>
    <w:rPr>
      <w:caps/>
      <w:color w:val="FFFFFF" w:themeColor="background1"/>
      <w:spacing w:val="15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FA72C9"/>
    <w:pPr>
      <w:pBdr>
        <w:top w:val="single" w:sz="6" w:space="2" w:color="4F81BD" w:themeColor="accent1"/>
        <w:left w:val="single" w:sz="6" w:space="2" w:color="4F81BD" w:themeColor="accent1"/>
      </w:pBdr>
      <w:spacing w:before="160" w:after="160"/>
      <w:outlineLvl w:val="2"/>
    </w:pPr>
    <w:rPr>
      <w:rFonts w:ascii="HelveticaNeueLT Std Thin" w:hAnsi="HelveticaNeueLT Std Thin"/>
      <w:caps/>
      <w:spacing w:val="15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1">
    <w:name w:val="Sidhuvud1"/>
    <w:basedOn w:val="Rubrik1"/>
    <w:link w:val="headerChar"/>
    <w:autoRedefine/>
    <w:qFormat/>
    <w:rsid w:val="00EF4537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tabs>
        <w:tab w:val="right" w:pos="8931"/>
      </w:tabs>
      <w:spacing w:after="80"/>
    </w:pPr>
    <w:rPr>
      <w:bCs/>
      <w:sz w:val="24"/>
      <w:lang w:bidi="en-US"/>
    </w:rPr>
  </w:style>
  <w:style w:type="character" w:customStyle="1" w:styleId="headerChar">
    <w:name w:val="header Char"/>
    <w:basedOn w:val="Standardstycketeckensnitt"/>
    <w:link w:val="Sidhuvud1"/>
    <w:rsid w:val="00EF4537"/>
    <w:rPr>
      <w:rFonts w:ascii="Lato Light" w:eastAsiaTheme="minorHAnsi" w:hAnsi="Lato Light"/>
      <w:bCs/>
      <w:caps/>
      <w:color w:val="FFFFFF" w:themeColor="background1"/>
      <w:spacing w:val="15"/>
      <w:shd w:val="clear" w:color="auto" w:fill="000000"/>
      <w:lang w:bidi="en-US"/>
    </w:rPr>
  </w:style>
  <w:style w:type="character" w:customStyle="1" w:styleId="Rubrik1Char">
    <w:name w:val="Rubrik 1 Char"/>
    <w:basedOn w:val="Standardstycketeckensnitt"/>
    <w:link w:val="Rubrik1"/>
    <w:uiPriority w:val="9"/>
    <w:rsid w:val="00EF4537"/>
    <w:rPr>
      <w:rFonts w:ascii="Lato Light" w:eastAsiaTheme="minorHAnsi" w:hAnsi="Lato Light"/>
      <w:caps/>
      <w:color w:val="FFFFFF" w:themeColor="background1"/>
      <w:spacing w:val="15"/>
      <w:sz w:val="20"/>
      <w:shd w:val="clear" w:color="auto" w:fill="FF8A00"/>
    </w:rPr>
  </w:style>
  <w:style w:type="character" w:customStyle="1" w:styleId="Rubrik2Char">
    <w:name w:val="Rubrik 2 Char"/>
    <w:basedOn w:val="Standardstycketeckensnitt"/>
    <w:link w:val="Rubrik2"/>
    <w:uiPriority w:val="9"/>
    <w:rsid w:val="00EF4537"/>
    <w:rPr>
      <w:rFonts w:ascii="Lato Light" w:eastAsiaTheme="minorHAnsi" w:hAnsi="Lato Light"/>
      <w:caps/>
      <w:color w:val="FFFFFF" w:themeColor="background1"/>
      <w:spacing w:val="15"/>
      <w:sz w:val="20"/>
      <w:szCs w:val="22"/>
      <w:shd w:val="clear" w:color="auto" w:fill="4B4B4B"/>
    </w:rPr>
  </w:style>
  <w:style w:type="character" w:customStyle="1" w:styleId="Rubrik3Char">
    <w:name w:val="Rubrik 3 Char"/>
    <w:basedOn w:val="Standardstycketeckensnitt"/>
    <w:link w:val="Rubrik3"/>
    <w:uiPriority w:val="9"/>
    <w:rsid w:val="00FA72C9"/>
    <w:rPr>
      <w:rFonts w:ascii="HelveticaNeueLT Std Thin" w:eastAsiaTheme="minorHAnsi" w:hAnsi="HelveticaNeueLT Std Thin"/>
      <w:caps/>
      <w:spacing w:val="15"/>
      <w:sz w:val="20"/>
    </w:rPr>
  </w:style>
  <w:style w:type="character" w:styleId="Stark">
    <w:name w:val="Strong"/>
    <w:uiPriority w:val="22"/>
    <w:qFormat/>
    <w:rsid w:val="0030628F"/>
    <w:rPr>
      <w:rFonts w:ascii="Lato Regular" w:hAnsi="Lato Regular"/>
      <w:b w:val="0"/>
      <w:bCs/>
      <w:i w:val="0"/>
    </w:rPr>
  </w:style>
  <w:style w:type="paragraph" w:styleId="Liststycke">
    <w:name w:val="List Paragraph"/>
    <w:basedOn w:val="Normal"/>
    <w:uiPriority w:val="34"/>
    <w:qFormat/>
    <w:rsid w:val="00D5334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59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590B"/>
    <w:rPr>
      <w:rFonts w:ascii="Lucida Grande" w:hAnsi="Lucida Grande"/>
      <w:sz w:val="18"/>
      <w:szCs w:val="18"/>
      <w:lang w:eastAsia="en-US"/>
    </w:rPr>
  </w:style>
  <w:style w:type="paragraph" w:styleId="Beskrivning">
    <w:name w:val="caption"/>
    <w:aliases w:val="Länk"/>
    <w:basedOn w:val="Normal"/>
    <w:next w:val="Normal"/>
    <w:autoRedefine/>
    <w:uiPriority w:val="35"/>
    <w:unhideWhenUsed/>
    <w:qFormat/>
    <w:rsid w:val="0030628F"/>
    <w:pPr>
      <w:spacing w:line="240" w:lineRule="auto"/>
    </w:pPr>
    <w:rPr>
      <w:rFonts w:ascii="Lato Regular" w:eastAsia="Calibri" w:hAnsi="Lato Regular" w:cs="Times New Roman"/>
      <w:bCs/>
      <w:color w:val="2D9DD9"/>
      <w:szCs w:val="18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6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590B"/>
    <w:rPr>
      <w:rFonts w:ascii="HelveticaNeueLT Std Lt" w:hAnsi="HelveticaNeueLT Std Lt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6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590B"/>
    <w:rPr>
      <w:rFonts w:ascii="HelveticaNeueLT Std Lt" w:hAnsi="HelveticaNeueLT Std Lt"/>
      <w:sz w:val="20"/>
      <w:szCs w:val="20"/>
      <w:lang w:eastAsia="en-US"/>
    </w:rPr>
  </w:style>
  <w:style w:type="character" w:styleId="Hyperlnk">
    <w:name w:val="Hyperlink"/>
    <w:basedOn w:val="Standardstycketeckensnitt"/>
    <w:uiPriority w:val="99"/>
    <w:unhideWhenUsed/>
    <w:rsid w:val="00AA12D7"/>
    <w:rPr>
      <w:color w:val="0563C1"/>
      <w:u w:val="single"/>
    </w:rPr>
  </w:style>
  <w:style w:type="table" w:styleId="Mellanmrkskuggning1-dekorfrg5">
    <w:name w:val="Medium Shading 1 Accent 5"/>
    <w:basedOn w:val="Normaltabell"/>
    <w:uiPriority w:val="63"/>
    <w:rsid w:val="00CC139B"/>
    <w:rPr>
      <w:rFonts w:ascii="Lato Light" w:hAnsi="Lato Light"/>
      <w:sz w:val="16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</w:pPr>
      <w:rPr>
        <w:rFonts w:ascii="Lato Light" w:hAnsi="Lato Light"/>
        <w:b w:val="0"/>
        <w:bCs w:val="0"/>
        <w:i w:val="0"/>
        <w:iCs w:val="0"/>
        <w:caps w:val="0"/>
        <w:smallCaps w:val="0"/>
        <w:color w:val="FFFFFF" w:themeColor="background1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D9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jc w:val="right"/>
      </w:pPr>
      <w:rPr>
        <w:b w:val="0"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pPr>
        <w:wordWrap/>
        <w:spacing w:beforeLines="0" w:before="80" w:beforeAutospacing="0" w:afterLines="0" w:after="80" w:afterAutospacing="0"/>
        <w:ind w:firstLineChars="0" w:firstLine="0"/>
      </w:pPr>
      <w:rPr>
        <w:rFonts w:ascii="Lato Light" w:hAnsi="Lato Light"/>
        <w:b w:val="0"/>
        <w:bCs w:val="0"/>
        <w:i w:val="0"/>
        <w:iCs w:val="0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table" w:styleId="Tabellrutnt">
    <w:name w:val="Table Grid"/>
    <w:basedOn w:val="Normaltabell"/>
    <w:uiPriority w:val="59"/>
    <w:rsid w:val="00CC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6B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Betoning">
    <w:name w:val="Emphasis"/>
    <w:basedOn w:val="Standardstycketeckensnitt"/>
    <w:uiPriority w:val="20"/>
    <w:qFormat/>
    <w:rsid w:val="00060FFA"/>
    <w:rPr>
      <w:i/>
      <w:iCs/>
    </w:rPr>
  </w:style>
  <w:style w:type="character" w:customStyle="1" w:styleId="apple-converted-space">
    <w:name w:val="apple-converted-space"/>
    <w:basedOn w:val="Standardstycketeckensnitt"/>
    <w:rsid w:val="0045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sko.airas@cellip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0A9DF30E57140AF9AC8F0E341ACCC" ma:contentTypeVersion="2" ma:contentTypeDescription="Skapa ett nytt dokument." ma:contentTypeScope="" ma:versionID="9535f3010c24b53c5964278a28b1a0a8">
  <xsd:schema xmlns:xsd="http://www.w3.org/2001/XMLSchema" xmlns:xs="http://www.w3.org/2001/XMLSchema" xmlns:p="http://schemas.microsoft.com/office/2006/metadata/properties" xmlns:ns2="bfc75239-1ef5-48d0-acdd-ba39c4054823" targetNamespace="http://schemas.microsoft.com/office/2006/metadata/properties" ma:root="true" ma:fieldsID="788395b4fbb57bd3cbf97f0ed0d66629" ns2:_="">
    <xsd:import namespace="bfc75239-1ef5-48d0-acdd-ba39c4054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5239-1ef5-48d0-acdd-ba39c4054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3035D-069E-4B52-8646-72AB7D5E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75239-1ef5-48d0-acdd-ba39c4054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19C6E-8A06-43D4-B33E-88DB12525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DB853-3065-45DC-8029-F15795C09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Cellip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Airas - Cellip AB</dc:creator>
  <cp:keywords/>
  <dc:description/>
  <cp:lastModifiedBy>Esko Airas</cp:lastModifiedBy>
  <cp:revision>2</cp:revision>
  <cp:lastPrinted>2014-02-26T09:12:00Z</cp:lastPrinted>
  <dcterms:created xsi:type="dcterms:W3CDTF">2019-02-15T07:29:00Z</dcterms:created>
  <dcterms:modified xsi:type="dcterms:W3CDTF">2019-02-15T07:29:00Z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0x010100B6F0A9DF30E57140AF9AC8F0E341ACCC</vt:lpwstr>
  </property>
</Properties>
</file>