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66" w:rsidRPr="007064C3" w:rsidRDefault="00A23F66" w:rsidP="00A23F66">
      <w:pPr>
        <w:pStyle w:val="Datum1"/>
        <w:rPr>
          <w:szCs w:val="24"/>
          <w:lang w:val="sv-SE"/>
        </w:rPr>
      </w:pPr>
      <w:r w:rsidRPr="007064C3">
        <w:rPr>
          <w:lang w:val="sv-SE"/>
        </w:rPr>
        <w:t xml:space="preserve">Kista, den </w:t>
      </w:r>
      <w:r w:rsidR="006919B2">
        <w:rPr>
          <w:lang w:val="sv-SE"/>
        </w:rPr>
        <w:t>2</w:t>
      </w:r>
      <w:r w:rsidR="000A277D">
        <w:rPr>
          <w:lang w:val="sv-SE"/>
        </w:rPr>
        <w:t>6</w:t>
      </w:r>
      <w:r w:rsidR="00EA2016" w:rsidRPr="007064C3">
        <w:rPr>
          <w:lang w:val="sv-SE"/>
        </w:rPr>
        <w:t xml:space="preserve"> april</w:t>
      </w:r>
      <w:r w:rsidRPr="007064C3">
        <w:rPr>
          <w:lang w:val="sv-SE"/>
        </w:rPr>
        <w:t xml:space="preserve"> 2013</w:t>
      </w:r>
    </w:p>
    <w:p w:rsidR="00A23F66" w:rsidRPr="007064C3" w:rsidRDefault="00EA2016" w:rsidP="00316DE2">
      <w:pPr>
        <w:pStyle w:val="Headline"/>
        <w:spacing w:after="240"/>
        <w:rPr>
          <w:lang w:val="sv-SE"/>
        </w:rPr>
      </w:pPr>
      <w:r w:rsidRPr="007064C3">
        <w:rPr>
          <w:sz w:val="28"/>
          <w:szCs w:val="28"/>
          <w:lang w:val="sv-SE"/>
        </w:rPr>
        <w:t>zenon Smart Interfaces</w:t>
      </w:r>
      <w:r w:rsidR="00A23F66" w:rsidRPr="007064C3">
        <w:rPr>
          <w:sz w:val="28"/>
          <w:szCs w:val="28"/>
          <w:lang w:val="sv-SE"/>
        </w:rPr>
        <w:t>:</w:t>
      </w:r>
      <w:r w:rsidR="00A23F66" w:rsidRPr="007064C3">
        <w:rPr>
          <w:lang w:val="sv-SE"/>
        </w:rPr>
        <w:br/>
      </w:r>
      <w:r w:rsidRPr="007064C3">
        <w:rPr>
          <w:rStyle w:val="hps"/>
          <w:lang w:val="sv-SE"/>
        </w:rPr>
        <w:t>COPA</w:t>
      </w:r>
      <w:r w:rsidRPr="007064C3">
        <w:rPr>
          <w:rStyle w:val="atn"/>
          <w:lang w:val="sv-SE"/>
        </w:rPr>
        <w:t>-</w:t>
      </w:r>
      <w:r w:rsidRPr="007064C3">
        <w:rPr>
          <w:lang w:val="sv-SE"/>
        </w:rPr>
        <w:t xml:space="preserve">DATA </w:t>
      </w:r>
      <w:r w:rsidRPr="007064C3">
        <w:rPr>
          <w:rStyle w:val="hps"/>
          <w:lang w:val="sv-SE"/>
        </w:rPr>
        <w:t>startar</w:t>
      </w:r>
      <w:r w:rsidRPr="007064C3">
        <w:rPr>
          <w:lang w:val="sv-SE"/>
        </w:rPr>
        <w:t xml:space="preserve"> </w:t>
      </w:r>
      <w:r w:rsidRPr="007064C3">
        <w:rPr>
          <w:rStyle w:val="hps"/>
          <w:lang w:val="sv-SE"/>
        </w:rPr>
        <w:t>forskningsprojekt om</w:t>
      </w:r>
      <w:r w:rsidRPr="007064C3">
        <w:rPr>
          <w:lang w:val="sv-SE"/>
        </w:rPr>
        <w:t xml:space="preserve"> </w:t>
      </w:r>
      <w:r w:rsidRPr="007064C3">
        <w:rPr>
          <w:rStyle w:val="hps"/>
          <w:lang w:val="sv-SE"/>
        </w:rPr>
        <w:t>intelligenta</w:t>
      </w:r>
      <w:r w:rsidRPr="007064C3">
        <w:rPr>
          <w:lang w:val="sv-SE"/>
        </w:rPr>
        <w:t xml:space="preserve"> </w:t>
      </w:r>
      <w:r w:rsidRPr="007064C3">
        <w:rPr>
          <w:rStyle w:val="hps"/>
          <w:lang w:val="sv-SE"/>
        </w:rPr>
        <w:t>användargränssnitt</w:t>
      </w:r>
    </w:p>
    <w:p w:rsidR="00A23F66" w:rsidRPr="00632096" w:rsidRDefault="00EA2016" w:rsidP="00316DE2">
      <w:pPr>
        <w:pStyle w:val="Lead"/>
        <w:spacing w:after="240"/>
        <w:rPr>
          <w:sz w:val="20"/>
          <w:szCs w:val="20"/>
          <w:lang w:val="sv-SE" w:bidi="en-US"/>
        </w:rPr>
      </w:pPr>
      <w:r w:rsidRPr="00632096">
        <w:rPr>
          <w:sz w:val="20"/>
          <w:szCs w:val="20"/>
          <w:lang w:val="sv-SE" w:bidi="en-US"/>
        </w:rPr>
        <w:t xml:space="preserve">Användningen av modern hårdvara såsom </w:t>
      </w:r>
      <w:proofErr w:type="spellStart"/>
      <w:r w:rsidRPr="00632096">
        <w:rPr>
          <w:sz w:val="20"/>
          <w:szCs w:val="20"/>
          <w:lang w:val="sv-SE" w:bidi="en-US"/>
        </w:rPr>
        <w:t>smartphones</w:t>
      </w:r>
      <w:proofErr w:type="spellEnd"/>
      <w:r w:rsidRPr="00632096">
        <w:rPr>
          <w:sz w:val="20"/>
          <w:szCs w:val="20"/>
          <w:lang w:val="sv-SE" w:bidi="en-US"/>
        </w:rPr>
        <w:t xml:space="preserve"> </w:t>
      </w:r>
      <w:r w:rsidR="001E441A">
        <w:rPr>
          <w:sz w:val="20"/>
          <w:szCs w:val="20"/>
          <w:lang w:val="sv-SE" w:bidi="en-US"/>
        </w:rPr>
        <w:t>och</w:t>
      </w:r>
      <w:r w:rsidRPr="00632096">
        <w:rPr>
          <w:sz w:val="20"/>
          <w:szCs w:val="20"/>
          <w:lang w:val="sv-SE" w:bidi="en-US"/>
        </w:rPr>
        <w:t xml:space="preserve"> surfplattor ökar i den industriella miljön. Detta innebär en ökad efterfrågan på nya operativsystem samt nya sätt att interagera med programvara och visualisera processer. Inom ramen för forskningsprojektet ”zenon Smart Interfaces” tar COPA-DATA itu med dessa nya marknadskrav och utvidgar sitt utbud av automationslösningar för mobi</w:t>
      </w:r>
      <w:r w:rsidR="00403AF4" w:rsidRPr="00632096">
        <w:rPr>
          <w:sz w:val="20"/>
          <w:szCs w:val="20"/>
          <w:lang w:val="sv-SE" w:bidi="en-US"/>
        </w:rPr>
        <w:t>la enheter.</w:t>
      </w:r>
    </w:p>
    <w:p w:rsidR="00A23F66" w:rsidRPr="00632096" w:rsidRDefault="00EA2016" w:rsidP="007064C3">
      <w:pPr>
        <w:pStyle w:val="Lead"/>
        <w:spacing w:after="240"/>
        <w:rPr>
          <w:i w:val="0"/>
          <w:sz w:val="20"/>
          <w:szCs w:val="20"/>
          <w:lang w:val="sv-SE" w:bidi="en-US"/>
        </w:rPr>
      </w:pPr>
      <w:r w:rsidRPr="00632096">
        <w:rPr>
          <w:i w:val="0"/>
          <w:sz w:val="20"/>
          <w:szCs w:val="20"/>
          <w:lang w:val="sv-SE" w:bidi="en-US"/>
        </w:rPr>
        <w:t>I detta forskningsprojekt har COPA-DATA fokuserat på främst två områden. Ena området fokuserar på intelligenta användargränssnitt som kan anpassa sig efter användaren och den specifika situation denne befinner sig.  Det andra området fokuserar på interageringskoncept som erbjuder mer funktionalitet än det som vanligtvis innefattas vid design av gränssnitt. Syftet är bland annat att få ett automationssystem som självständigt kan upptäcka den hårdvara som körs och automatiskt anpassa sig för optimal användbarhet på just den enheten. Med denna forskning räknar man med att uppnå en lösning som innefattar följande fyra innovationer: 1</w:t>
      </w:r>
      <w:r w:rsidR="007064C3" w:rsidRPr="00632096">
        <w:rPr>
          <w:i w:val="0"/>
          <w:sz w:val="20"/>
          <w:szCs w:val="20"/>
          <w:lang w:val="sv-SE" w:bidi="en-US"/>
        </w:rPr>
        <w:t>)</w:t>
      </w:r>
      <w:r w:rsidRPr="00632096">
        <w:rPr>
          <w:i w:val="0"/>
          <w:sz w:val="20"/>
          <w:szCs w:val="20"/>
          <w:lang w:val="sv-SE" w:bidi="en-US"/>
        </w:rPr>
        <w:t xml:space="preserve"> nya begrepp/koncept</w:t>
      </w:r>
      <w:r w:rsidR="007064C3" w:rsidRPr="00632096">
        <w:rPr>
          <w:i w:val="0"/>
          <w:sz w:val="20"/>
          <w:szCs w:val="20"/>
          <w:lang w:val="sv-SE" w:bidi="en-US"/>
        </w:rPr>
        <w:t xml:space="preserve"> runt gränssnitt/interagering, 2)</w:t>
      </w:r>
      <w:r w:rsidRPr="00632096">
        <w:rPr>
          <w:i w:val="0"/>
          <w:sz w:val="20"/>
          <w:szCs w:val="20"/>
          <w:lang w:val="sv-SE" w:bidi="en-US"/>
        </w:rPr>
        <w:t xml:space="preserve"> int</w:t>
      </w:r>
      <w:r w:rsidR="007064C3" w:rsidRPr="00632096">
        <w:rPr>
          <w:i w:val="0"/>
          <w:sz w:val="20"/>
          <w:szCs w:val="20"/>
          <w:lang w:val="sv-SE" w:bidi="en-US"/>
        </w:rPr>
        <w:t>elligenta användargränssnitt, 3) a</w:t>
      </w:r>
      <w:r w:rsidRPr="00632096">
        <w:rPr>
          <w:i w:val="0"/>
          <w:sz w:val="20"/>
          <w:szCs w:val="20"/>
          <w:lang w:val="sv-SE" w:bidi="en-US"/>
        </w:rPr>
        <w:t>npassningar för användning på mobila enheter, och 4</w:t>
      </w:r>
      <w:r w:rsidR="007064C3" w:rsidRPr="00632096">
        <w:rPr>
          <w:i w:val="0"/>
          <w:sz w:val="20"/>
          <w:szCs w:val="20"/>
          <w:lang w:val="sv-SE" w:bidi="en-US"/>
        </w:rPr>
        <w:t>)</w:t>
      </w:r>
      <w:r w:rsidRPr="00632096">
        <w:rPr>
          <w:i w:val="0"/>
          <w:sz w:val="20"/>
          <w:szCs w:val="20"/>
          <w:lang w:val="sv-SE" w:bidi="en-US"/>
        </w:rPr>
        <w:t xml:space="preserve"> stöd under utveckling och applikationsdesign.</w:t>
      </w:r>
    </w:p>
    <w:p w:rsidR="00EA2016" w:rsidRPr="00632096" w:rsidRDefault="00EA2016" w:rsidP="007064C3">
      <w:pPr>
        <w:pStyle w:val="Heading1"/>
        <w:spacing w:before="360"/>
        <w:rPr>
          <w:sz w:val="28"/>
          <w:lang w:val="sv-SE" w:eastAsia="en-US" w:bidi="en-US"/>
        </w:rPr>
      </w:pPr>
      <w:r w:rsidRPr="00632096">
        <w:rPr>
          <w:sz w:val="28"/>
          <w:lang w:val="sv-SE" w:eastAsia="en-US" w:bidi="en-US"/>
        </w:rPr>
        <w:t xml:space="preserve">Anpassningsbara användargränssnitt </w:t>
      </w:r>
    </w:p>
    <w:p w:rsidR="00EA2016" w:rsidRPr="00632096" w:rsidRDefault="00EA2016" w:rsidP="00403AF4">
      <w:pPr>
        <w:pStyle w:val="Lead"/>
        <w:rPr>
          <w:i w:val="0"/>
          <w:sz w:val="20"/>
          <w:lang w:val="sv-SE" w:bidi="en-US"/>
        </w:rPr>
      </w:pPr>
      <w:r w:rsidRPr="00632096">
        <w:rPr>
          <w:i w:val="0"/>
          <w:sz w:val="20"/>
          <w:lang w:val="sv-SE" w:bidi="en-US"/>
        </w:rPr>
        <w:t xml:space="preserve">Reinhard Mayr, </w:t>
      </w:r>
      <w:proofErr w:type="spellStart"/>
      <w:r w:rsidRPr="00632096">
        <w:rPr>
          <w:i w:val="0"/>
          <w:sz w:val="20"/>
          <w:lang w:val="sv-SE" w:bidi="en-US"/>
        </w:rPr>
        <w:t>Product</w:t>
      </w:r>
      <w:proofErr w:type="spellEnd"/>
      <w:r w:rsidRPr="00632096">
        <w:rPr>
          <w:i w:val="0"/>
          <w:sz w:val="20"/>
          <w:lang w:val="sv-SE" w:bidi="en-US"/>
        </w:rPr>
        <w:t xml:space="preserve"> Manager på COPA-DATA förklarar:</w:t>
      </w:r>
      <w:r w:rsidR="00403AF4" w:rsidRPr="00632096">
        <w:rPr>
          <w:i w:val="0"/>
          <w:sz w:val="20"/>
          <w:lang w:val="sv-SE" w:bidi="en-US"/>
        </w:rPr>
        <w:t xml:space="preserve"> </w:t>
      </w:r>
      <w:r w:rsidRPr="00632096">
        <w:rPr>
          <w:sz w:val="20"/>
          <w:lang w:val="sv-SE" w:bidi="en-US"/>
        </w:rPr>
        <w:t xml:space="preserve">”Personal inom produktion eller underhåll vill kanske övervaka sin produktion på en surfplatta/pekplatta och kanske även ha möjligheten att ta direkt kontroll över produktionen. En annan målgrupp vill å andra sidan kanske planera sitt ledningsmöte och nå viktig produktionsinformation via sin mobila enhet. Nu handlar det inte enbart om tillgänglighet av data oberoende av tid och plats, utan snarare hur de kan presenteras och kommuniceras – beroende av vad för typ av </w:t>
      </w:r>
      <w:proofErr w:type="spellStart"/>
      <w:r w:rsidRPr="00632096">
        <w:rPr>
          <w:sz w:val="20"/>
          <w:lang w:val="sv-SE" w:bidi="en-US"/>
        </w:rPr>
        <w:t>kommunikationplattform</w:t>
      </w:r>
      <w:proofErr w:type="spellEnd"/>
      <w:r w:rsidRPr="00632096">
        <w:rPr>
          <w:sz w:val="20"/>
          <w:lang w:val="sv-SE" w:bidi="en-US"/>
        </w:rPr>
        <w:t xml:space="preserve"> man använder. Det är dessa utmaningar vi vill adressera med detta forskningsprojekt.</w:t>
      </w:r>
      <w:r w:rsidR="00403AF4" w:rsidRPr="00632096">
        <w:rPr>
          <w:sz w:val="20"/>
          <w:lang w:val="sv-SE" w:bidi="en-US"/>
        </w:rPr>
        <w:t>”</w:t>
      </w:r>
    </w:p>
    <w:p w:rsidR="00EA2016" w:rsidRPr="00632096" w:rsidRDefault="00EA2016" w:rsidP="007064C3">
      <w:pPr>
        <w:pStyle w:val="Heading1"/>
        <w:spacing w:before="360"/>
        <w:rPr>
          <w:sz w:val="28"/>
          <w:lang w:val="sv-SE" w:eastAsia="en-US" w:bidi="en-US"/>
        </w:rPr>
      </w:pPr>
      <w:r w:rsidRPr="00632096">
        <w:rPr>
          <w:sz w:val="28"/>
          <w:lang w:val="sv-SE" w:eastAsia="en-US" w:bidi="en-US"/>
        </w:rPr>
        <w:t xml:space="preserve">Nya sätt att interagera </w:t>
      </w:r>
    </w:p>
    <w:p w:rsidR="00A23F66" w:rsidRPr="00632096" w:rsidRDefault="00A23F66" w:rsidP="007064C3">
      <w:pPr>
        <w:pStyle w:val="Lead"/>
        <w:spacing w:after="240"/>
        <w:rPr>
          <w:i w:val="0"/>
          <w:sz w:val="20"/>
          <w:lang w:val="sv-SE" w:bidi="en-US"/>
        </w:rPr>
      </w:pPr>
      <w:r w:rsidRPr="00632096">
        <w:rPr>
          <w:i w:val="0"/>
          <w:sz w:val="20"/>
          <w:lang w:val="sv-SE" w:bidi="en-US"/>
        </w:rPr>
        <w:t xml:space="preserve">Den integrerade modulen </w:t>
      </w:r>
      <w:proofErr w:type="spellStart"/>
      <w:r w:rsidRPr="00632096">
        <w:rPr>
          <w:i w:val="0"/>
          <w:sz w:val="20"/>
          <w:lang w:val="sv-SE" w:bidi="en-US"/>
        </w:rPr>
        <w:t>Batch</w:t>
      </w:r>
      <w:proofErr w:type="spellEnd"/>
      <w:r w:rsidRPr="00632096">
        <w:rPr>
          <w:i w:val="0"/>
          <w:sz w:val="20"/>
          <w:lang w:val="sv-SE" w:bidi="en-US"/>
        </w:rPr>
        <w:t xml:space="preserve"> Control för </w:t>
      </w:r>
      <w:proofErr w:type="spellStart"/>
      <w:r w:rsidRPr="00632096">
        <w:rPr>
          <w:i w:val="0"/>
          <w:sz w:val="20"/>
          <w:lang w:val="sv-SE" w:bidi="en-US"/>
        </w:rPr>
        <w:t>batchbaserad</w:t>
      </w:r>
      <w:proofErr w:type="spellEnd"/>
      <w:r w:rsidRPr="00632096">
        <w:rPr>
          <w:i w:val="0"/>
          <w:sz w:val="20"/>
          <w:lang w:val="sv-SE" w:bidi="en-US"/>
        </w:rPr>
        <w:t xml:space="preserve"> produktion har förbättrats och utökats i zenon 7.10. Nyheterna sträcker sig från integrerade funktioner och support för </w:t>
      </w:r>
      <w:r w:rsidRPr="00632096">
        <w:rPr>
          <w:i w:val="0"/>
          <w:sz w:val="20"/>
          <w:lang w:val="sv-SE" w:bidi="en-US"/>
        </w:rPr>
        <w:lastRenderedPageBreak/>
        <w:t xml:space="preserve">touch i zenon </w:t>
      </w:r>
      <w:proofErr w:type="spellStart"/>
      <w:r w:rsidRPr="00632096">
        <w:rPr>
          <w:i w:val="0"/>
          <w:sz w:val="20"/>
          <w:lang w:val="sv-SE" w:bidi="en-US"/>
        </w:rPr>
        <w:t>Runtime</w:t>
      </w:r>
      <w:proofErr w:type="spellEnd"/>
      <w:r w:rsidRPr="00632096">
        <w:rPr>
          <w:i w:val="0"/>
          <w:sz w:val="20"/>
          <w:lang w:val="sv-SE" w:bidi="en-US"/>
        </w:rPr>
        <w:t xml:space="preserve"> till utökad integration i Report Viewer. Användaren kan exempelvis fritt välja från recept, </w:t>
      </w:r>
      <w:proofErr w:type="spellStart"/>
      <w:r w:rsidRPr="00632096">
        <w:rPr>
          <w:i w:val="0"/>
          <w:sz w:val="20"/>
          <w:lang w:val="sv-SE" w:bidi="en-US"/>
        </w:rPr>
        <w:t>batch</w:t>
      </w:r>
      <w:proofErr w:type="spellEnd"/>
      <w:r w:rsidRPr="00632096">
        <w:rPr>
          <w:i w:val="0"/>
          <w:sz w:val="20"/>
          <w:lang w:val="sv-SE" w:bidi="en-US"/>
        </w:rPr>
        <w:t xml:space="preserve"> eller </w:t>
      </w:r>
      <w:proofErr w:type="spellStart"/>
      <w:r w:rsidRPr="00632096">
        <w:rPr>
          <w:i w:val="0"/>
          <w:sz w:val="20"/>
          <w:lang w:val="sv-SE" w:bidi="en-US"/>
        </w:rPr>
        <w:t>lot</w:t>
      </w:r>
      <w:proofErr w:type="spellEnd"/>
      <w:r w:rsidRPr="00632096">
        <w:rPr>
          <w:i w:val="0"/>
          <w:sz w:val="20"/>
          <w:lang w:val="sv-SE" w:bidi="en-US"/>
        </w:rPr>
        <w:t xml:space="preserve"> och visa data från dessa i Report Viewer. Data samlas i en eller flera rapporter som automatiskt arkiveras och skrivs ut i önskat format. Dessutom erbjuder </w:t>
      </w:r>
      <w:proofErr w:type="spellStart"/>
      <w:r w:rsidRPr="00632096">
        <w:rPr>
          <w:i w:val="0"/>
          <w:sz w:val="20"/>
          <w:lang w:val="sv-SE" w:bidi="en-US"/>
        </w:rPr>
        <w:t>Batch</w:t>
      </w:r>
      <w:proofErr w:type="spellEnd"/>
      <w:r w:rsidRPr="00632096">
        <w:rPr>
          <w:i w:val="0"/>
          <w:sz w:val="20"/>
          <w:lang w:val="sv-SE" w:bidi="en-US"/>
        </w:rPr>
        <w:t xml:space="preserve"> Control nya filtermöjligheter och datautbyte med andra system som t.ex. ERP. Användaren kan även dra nytta av flera möjligheter att visa data och skapa en komplett översikt. Processen och recept kan t.ex. visas på en skärm medan produktionsförloppet och individuella processteg visas på en annan skärm. </w:t>
      </w:r>
    </w:p>
    <w:p w:rsidR="00EA2016" w:rsidRPr="00632096" w:rsidRDefault="00EA2016" w:rsidP="007064C3">
      <w:pPr>
        <w:pStyle w:val="Lead"/>
        <w:spacing w:after="240"/>
        <w:rPr>
          <w:i w:val="0"/>
          <w:sz w:val="20"/>
          <w:lang w:val="sv-SE" w:bidi="en-US"/>
        </w:rPr>
      </w:pPr>
      <w:r w:rsidRPr="00632096">
        <w:rPr>
          <w:i w:val="0"/>
          <w:sz w:val="20"/>
          <w:lang w:val="sv-SE" w:bidi="en-US"/>
        </w:rPr>
        <w:t xml:space="preserve">Vid utvecklingen av </w:t>
      </w:r>
      <w:r w:rsidR="007064C3" w:rsidRPr="00632096">
        <w:rPr>
          <w:i w:val="0"/>
          <w:sz w:val="20"/>
          <w:lang w:val="sv-SE" w:bidi="en-US"/>
        </w:rPr>
        <w:t>interagering</w:t>
      </w:r>
      <w:r w:rsidRPr="00632096">
        <w:rPr>
          <w:i w:val="0"/>
          <w:sz w:val="20"/>
          <w:lang w:val="sv-SE" w:bidi="en-US"/>
        </w:rPr>
        <w:t>skoncept inom industribranschen, finns en rad särskilda utmaningar jämfört med konsumentmarknaden, som bör respekteras i forskningsprojektet:</w:t>
      </w:r>
    </w:p>
    <w:p w:rsidR="00403AF4" w:rsidRPr="00632096" w:rsidRDefault="00403AF4" w:rsidP="00632096">
      <w:pPr>
        <w:pStyle w:val="Lead"/>
        <w:numPr>
          <w:ilvl w:val="0"/>
          <w:numId w:val="20"/>
        </w:numPr>
        <w:spacing w:after="120"/>
        <w:rPr>
          <w:i w:val="0"/>
          <w:sz w:val="20"/>
          <w:lang w:val="sv-SE"/>
        </w:rPr>
      </w:pPr>
      <w:r w:rsidRPr="00632096">
        <w:rPr>
          <w:rStyle w:val="hps"/>
          <w:i w:val="0"/>
          <w:sz w:val="20"/>
          <w:lang w:val="sv-SE"/>
        </w:rPr>
        <w:t>En ökad</w:t>
      </w:r>
      <w:r w:rsidRPr="00632096">
        <w:rPr>
          <w:i w:val="0"/>
          <w:sz w:val="20"/>
          <w:lang w:val="sv-SE"/>
        </w:rPr>
        <w:t xml:space="preserve"> </w:t>
      </w:r>
      <w:r w:rsidRPr="00632096">
        <w:rPr>
          <w:rStyle w:val="hps"/>
          <w:i w:val="0"/>
          <w:sz w:val="20"/>
          <w:lang w:val="sv-SE"/>
        </w:rPr>
        <w:t>bullerexponering</w:t>
      </w:r>
      <w:r w:rsidRPr="00632096">
        <w:rPr>
          <w:i w:val="0"/>
          <w:sz w:val="20"/>
          <w:lang w:val="sv-SE"/>
        </w:rPr>
        <w:t xml:space="preserve"> </w:t>
      </w:r>
      <w:r w:rsidRPr="00632096">
        <w:rPr>
          <w:rStyle w:val="hps"/>
          <w:i w:val="0"/>
          <w:sz w:val="20"/>
          <w:lang w:val="sv-SE"/>
        </w:rPr>
        <w:t>kan förväntas inom industriella</w:t>
      </w:r>
      <w:r w:rsidRPr="00632096">
        <w:rPr>
          <w:i w:val="0"/>
          <w:sz w:val="20"/>
          <w:lang w:val="sv-SE"/>
        </w:rPr>
        <w:t xml:space="preserve"> </w:t>
      </w:r>
      <w:r w:rsidRPr="00632096">
        <w:rPr>
          <w:rStyle w:val="hps"/>
          <w:i w:val="0"/>
          <w:sz w:val="20"/>
          <w:lang w:val="sv-SE"/>
        </w:rPr>
        <w:t>arbetsmiljöer,</w:t>
      </w:r>
      <w:r w:rsidRPr="00632096">
        <w:rPr>
          <w:i w:val="0"/>
          <w:sz w:val="20"/>
          <w:lang w:val="sv-SE"/>
        </w:rPr>
        <w:t xml:space="preserve"> </w:t>
      </w:r>
      <w:r w:rsidRPr="00632096">
        <w:rPr>
          <w:rStyle w:val="hps"/>
          <w:i w:val="0"/>
          <w:sz w:val="20"/>
          <w:lang w:val="sv-SE"/>
        </w:rPr>
        <w:t>vilket</w:t>
      </w:r>
      <w:r w:rsidRPr="00632096">
        <w:rPr>
          <w:i w:val="0"/>
          <w:sz w:val="20"/>
          <w:lang w:val="sv-SE"/>
        </w:rPr>
        <w:t xml:space="preserve"> </w:t>
      </w:r>
      <w:r w:rsidRPr="00632096">
        <w:rPr>
          <w:rStyle w:val="hps"/>
          <w:i w:val="0"/>
          <w:sz w:val="20"/>
          <w:lang w:val="sv-SE"/>
        </w:rPr>
        <w:t>begränsar,</w:t>
      </w:r>
      <w:r w:rsidRPr="00632096">
        <w:rPr>
          <w:i w:val="0"/>
          <w:sz w:val="20"/>
          <w:lang w:val="sv-SE"/>
        </w:rPr>
        <w:t xml:space="preserve"> </w:t>
      </w:r>
      <w:r w:rsidRPr="00632096">
        <w:rPr>
          <w:rStyle w:val="hps"/>
          <w:i w:val="0"/>
          <w:sz w:val="20"/>
          <w:lang w:val="sv-SE"/>
        </w:rPr>
        <w:t>eller</w:t>
      </w:r>
      <w:r w:rsidRPr="00632096">
        <w:rPr>
          <w:i w:val="0"/>
          <w:sz w:val="20"/>
          <w:lang w:val="sv-SE"/>
        </w:rPr>
        <w:t xml:space="preserve"> </w:t>
      </w:r>
      <w:r w:rsidRPr="00632096">
        <w:rPr>
          <w:rStyle w:val="hps"/>
          <w:i w:val="0"/>
          <w:sz w:val="20"/>
          <w:lang w:val="sv-SE"/>
        </w:rPr>
        <w:t>till och med omöjliggör, användningen av röststyrning</w:t>
      </w:r>
      <w:r w:rsidRPr="00632096">
        <w:rPr>
          <w:i w:val="0"/>
          <w:sz w:val="20"/>
          <w:lang w:val="sv-SE"/>
        </w:rPr>
        <w:t>.</w:t>
      </w:r>
    </w:p>
    <w:p w:rsidR="00403AF4" w:rsidRPr="00632096" w:rsidRDefault="00403AF4" w:rsidP="00632096">
      <w:pPr>
        <w:pStyle w:val="Lead"/>
        <w:numPr>
          <w:ilvl w:val="0"/>
          <w:numId w:val="20"/>
        </w:numPr>
        <w:spacing w:after="120"/>
        <w:rPr>
          <w:i w:val="0"/>
          <w:sz w:val="20"/>
          <w:lang w:val="sv-SE"/>
        </w:rPr>
      </w:pPr>
      <w:r w:rsidRPr="00632096">
        <w:rPr>
          <w:rStyle w:val="hps"/>
          <w:i w:val="0"/>
          <w:sz w:val="20"/>
          <w:lang w:val="sv-SE"/>
        </w:rPr>
        <w:t>Element på</w:t>
      </w:r>
      <w:r w:rsidRPr="00632096">
        <w:rPr>
          <w:i w:val="0"/>
          <w:sz w:val="20"/>
          <w:lang w:val="sv-SE"/>
        </w:rPr>
        <w:t xml:space="preserve"> </w:t>
      </w:r>
      <w:r w:rsidRPr="00632096">
        <w:rPr>
          <w:rStyle w:val="hps"/>
          <w:i w:val="0"/>
          <w:sz w:val="20"/>
          <w:lang w:val="sv-SE"/>
        </w:rPr>
        <w:t>bildskärmen</w:t>
      </w:r>
      <w:r w:rsidRPr="00632096">
        <w:rPr>
          <w:i w:val="0"/>
          <w:sz w:val="20"/>
          <w:lang w:val="sv-SE"/>
        </w:rPr>
        <w:t xml:space="preserve"> </w:t>
      </w:r>
      <w:r w:rsidRPr="00632096">
        <w:rPr>
          <w:rStyle w:val="hps"/>
          <w:i w:val="0"/>
          <w:sz w:val="20"/>
          <w:lang w:val="sv-SE"/>
        </w:rPr>
        <w:t>ska</w:t>
      </w:r>
      <w:r w:rsidRPr="00632096">
        <w:rPr>
          <w:i w:val="0"/>
          <w:sz w:val="20"/>
          <w:lang w:val="sv-SE"/>
        </w:rPr>
        <w:t xml:space="preserve"> </w:t>
      </w:r>
      <w:r w:rsidRPr="00632096">
        <w:rPr>
          <w:rStyle w:val="hps"/>
          <w:i w:val="0"/>
          <w:sz w:val="20"/>
          <w:lang w:val="sv-SE"/>
        </w:rPr>
        <w:t>kunna manövreras</w:t>
      </w:r>
      <w:r w:rsidRPr="00632096">
        <w:rPr>
          <w:i w:val="0"/>
          <w:sz w:val="20"/>
          <w:lang w:val="sv-SE"/>
        </w:rPr>
        <w:t xml:space="preserve"> </w:t>
      </w:r>
      <w:r w:rsidRPr="00632096">
        <w:rPr>
          <w:rStyle w:val="hps"/>
          <w:i w:val="0"/>
          <w:sz w:val="20"/>
          <w:lang w:val="sv-SE"/>
        </w:rPr>
        <w:t>på</w:t>
      </w:r>
      <w:r w:rsidRPr="00632096">
        <w:rPr>
          <w:i w:val="0"/>
          <w:sz w:val="20"/>
          <w:lang w:val="sv-SE"/>
        </w:rPr>
        <w:t xml:space="preserve"> </w:t>
      </w:r>
      <w:r w:rsidRPr="00632096">
        <w:rPr>
          <w:rStyle w:val="hps"/>
          <w:i w:val="0"/>
          <w:sz w:val="20"/>
          <w:lang w:val="sv-SE"/>
        </w:rPr>
        <w:t>smutsiga ytor</w:t>
      </w:r>
      <w:r w:rsidRPr="00632096">
        <w:rPr>
          <w:i w:val="0"/>
          <w:sz w:val="20"/>
          <w:lang w:val="sv-SE"/>
        </w:rPr>
        <w:t xml:space="preserve"> </w:t>
      </w:r>
      <w:r w:rsidRPr="00632096">
        <w:rPr>
          <w:rStyle w:val="hps"/>
          <w:i w:val="0"/>
          <w:sz w:val="20"/>
          <w:lang w:val="sv-SE"/>
        </w:rPr>
        <w:t>med</w:t>
      </w:r>
      <w:r w:rsidRPr="00632096">
        <w:rPr>
          <w:i w:val="0"/>
          <w:sz w:val="20"/>
          <w:lang w:val="sv-SE"/>
        </w:rPr>
        <w:t xml:space="preserve"> </w:t>
      </w:r>
      <w:r w:rsidRPr="00632096">
        <w:rPr>
          <w:rStyle w:val="hps"/>
          <w:i w:val="0"/>
          <w:sz w:val="20"/>
          <w:lang w:val="sv-SE"/>
        </w:rPr>
        <w:t>handskar</w:t>
      </w:r>
      <w:r w:rsidRPr="00632096">
        <w:rPr>
          <w:i w:val="0"/>
          <w:sz w:val="20"/>
          <w:lang w:val="sv-SE"/>
        </w:rPr>
        <w:t>.</w:t>
      </w:r>
    </w:p>
    <w:p w:rsidR="00403AF4" w:rsidRPr="00632096" w:rsidRDefault="00403AF4" w:rsidP="00632096">
      <w:pPr>
        <w:pStyle w:val="Lead"/>
        <w:numPr>
          <w:ilvl w:val="0"/>
          <w:numId w:val="20"/>
        </w:numPr>
        <w:spacing w:after="120"/>
        <w:rPr>
          <w:i w:val="0"/>
          <w:sz w:val="20"/>
          <w:lang w:val="sv-SE"/>
        </w:rPr>
      </w:pPr>
      <w:r w:rsidRPr="00632096">
        <w:rPr>
          <w:rStyle w:val="hps"/>
          <w:i w:val="0"/>
          <w:sz w:val="20"/>
          <w:lang w:val="sv-SE"/>
        </w:rPr>
        <w:t>Ökade</w:t>
      </w:r>
      <w:r w:rsidRPr="00632096">
        <w:rPr>
          <w:i w:val="0"/>
          <w:sz w:val="20"/>
          <w:lang w:val="sv-SE"/>
        </w:rPr>
        <w:t xml:space="preserve"> </w:t>
      </w:r>
      <w:r w:rsidRPr="00632096">
        <w:rPr>
          <w:rStyle w:val="hps"/>
          <w:i w:val="0"/>
          <w:sz w:val="20"/>
          <w:lang w:val="sv-SE"/>
        </w:rPr>
        <w:t>risker</w:t>
      </w:r>
      <w:r w:rsidRPr="00632096">
        <w:rPr>
          <w:i w:val="0"/>
          <w:sz w:val="20"/>
          <w:lang w:val="sv-SE"/>
        </w:rPr>
        <w:t xml:space="preserve"> </w:t>
      </w:r>
      <w:r w:rsidRPr="00632096">
        <w:rPr>
          <w:rStyle w:val="hps"/>
          <w:i w:val="0"/>
          <w:sz w:val="20"/>
          <w:lang w:val="sv-SE"/>
        </w:rPr>
        <w:t>och</w:t>
      </w:r>
      <w:r w:rsidRPr="00632096">
        <w:rPr>
          <w:i w:val="0"/>
          <w:sz w:val="20"/>
          <w:lang w:val="sv-SE"/>
        </w:rPr>
        <w:t xml:space="preserve"> </w:t>
      </w:r>
      <w:r w:rsidRPr="00632096">
        <w:rPr>
          <w:rStyle w:val="hps"/>
          <w:i w:val="0"/>
          <w:sz w:val="20"/>
          <w:lang w:val="sv-SE"/>
        </w:rPr>
        <w:t>en högre sannolikhet för</w:t>
      </w:r>
      <w:r w:rsidRPr="00632096">
        <w:rPr>
          <w:i w:val="0"/>
          <w:sz w:val="20"/>
          <w:lang w:val="sv-SE"/>
        </w:rPr>
        <w:t xml:space="preserve"> </w:t>
      </w:r>
      <w:r w:rsidRPr="00632096">
        <w:rPr>
          <w:rStyle w:val="hps"/>
          <w:i w:val="0"/>
          <w:sz w:val="20"/>
          <w:lang w:val="sv-SE"/>
        </w:rPr>
        <w:t>olyckor är</w:t>
      </w:r>
      <w:r w:rsidRPr="00632096">
        <w:rPr>
          <w:i w:val="0"/>
          <w:sz w:val="20"/>
          <w:lang w:val="sv-SE"/>
        </w:rPr>
        <w:t xml:space="preserve"> </w:t>
      </w:r>
      <w:r w:rsidRPr="00632096">
        <w:rPr>
          <w:rStyle w:val="hps"/>
          <w:i w:val="0"/>
          <w:sz w:val="20"/>
          <w:lang w:val="sv-SE"/>
        </w:rPr>
        <w:t>del av</w:t>
      </w:r>
      <w:r w:rsidRPr="00632096">
        <w:rPr>
          <w:i w:val="0"/>
          <w:sz w:val="20"/>
          <w:lang w:val="sv-SE"/>
        </w:rPr>
        <w:t xml:space="preserve"> </w:t>
      </w:r>
      <w:r w:rsidRPr="00632096">
        <w:rPr>
          <w:rStyle w:val="hps"/>
          <w:i w:val="0"/>
          <w:sz w:val="20"/>
          <w:lang w:val="sv-SE"/>
        </w:rPr>
        <w:t>den industriella miljön</w:t>
      </w:r>
      <w:r w:rsidRPr="00632096">
        <w:rPr>
          <w:i w:val="0"/>
          <w:sz w:val="20"/>
          <w:lang w:val="sv-SE"/>
        </w:rPr>
        <w:t xml:space="preserve">. </w:t>
      </w:r>
      <w:r w:rsidRPr="00632096">
        <w:rPr>
          <w:rStyle w:val="hps"/>
          <w:i w:val="0"/>
          <w:sz w:val="20"/>
          <w:lang w:val="sv-SE"/>
        </w:rPr>
        <w:t>Därför</w:t>
      </w:r>
      <w:r w:rsidRPr="00632096">
        <w:rPr>
          <w:i w:val="0"/>
          <w:sz w:val="20"/>
          <w:lang w:val="sv-SE"/>
        </w:rPr>
        <w:t xml:space="preserve"> </w:t>
      </w:r>
      <w:r w:rsidRPr="00632096">
        <w:rPr>
          <w:rStyle w:val="hps"/>
          <w:i w:val="0"/>
          <w:sz w:val="20"/>
          <w:lang w:val="sv-SE"/>
        </w:rPr>
        <w:t>är det av yttersta vikt att vara extremt noga</w:t>
      </w:r>
      <w:r w:rsidRPr="00632096">
        <w:rPr>
          <w:i w:val="0"/>
          <w:sz w:val="20"/>
          <w:lang w:val="sv-SE"/>
        </w:rPr>
        <w:t xml:space="preserve">, </w:t>
      </w:r>
      <w:r w:rsidRPr="00632096">
        <w:rPr>
          <w:rStyle w:val="hps"/>
          <w:i w:val="0"/>
          <w:sz w:val="20"/>
          <w:lang w:val="sv-SE"/>
        </w:rPr>
        <w:t>särskilt</w:t>
      </w:r>
      <w:r w:rsidRPr="00632096">
        <w:rPr>
          <w:i w:val="0"/>
          <w:sz w:val="20"/>
          <w:lang w:val="sv-SE"/>
        </w:rPr>
        <w:t xml:space="preserve"> </w:t>
      </w:r>
      <w:r w:rsidRPr="00632096">
        <w:rPr>
          <w:rStyle w:val="hps"/>
          <w:i w:val="0"/>
          <w:sz w:val="20"/>
          <w:lang w:val="sv-SE"/>
        </w:rPr>
        <w:t xml:space="preserve">med tanke på feltolkade </w:t>
      </w:r>
      <w:r w:rsidRPr="00632096">
        <w:rPr>
          <w:i w:val="0"/>
          <w:sz w:val="20"/>
          <w:lang w:val="sv-SE"/>
        </w:rPr>
        <w:t xml:space="preserve">eller </w:t>
      </w:r>
      <w:r w:rsidRPr="00632096">
        <w:rPr>
          <w:rStyle w:val="hps"/>
          <w:i w:val="0"/>
          <w:sz w:val="20"/>
          <w:lang w:val="sv-SE"/>
        </w:rPr>
        <w:t>tvetydiga</w:t>
      </w:r>
      <w:r w:rsidRPr="00632096">
        <w:rPr>
          <w:i w:val="0"/>
          <w:sz w:val="20"/>
          <w:lang w:val="sv-SE"/>
        </w:rPr>
        <w:t xml:space="preserve"> </w:t>
      </w:r>
      <w:r w:rsidRPr="00632096">
        <w:rPr>
          <w:rStyle w:val="hps"/>
          <w:i w:val="0"/>
          <w:sz w:val="20"/>
          <w:lang w:val="sv-SE"/>
        </w:rPr>
        <w:t>gester</w:t>
      </w:r>
      <w:r w:rsidRPr="00632096">
        <w:rPr>
          <w:i w:val="0"/>
          <w:sz w:val="20"/>
          <w:lang w:val="sv-SE"/>
        </w:rPr>
        <w:t xml:space="preserve">. </w:t>
      </w:r>
      <w:r w:rsidRPr="00632096">
        <w:rPr>
          <w:rStyle w:val="hps"/>
          <w:i w:val="0"/>
          <w:sz w:val="20"/>
          <w:lang w:val="sv-SE"/>
        </w:rPr>
        <w:t>Risken för</w:t>
      </w:r>
      <w:r w:rsidRPr="00632096">
        <w:rPr>
          <w:i w:val="0"/>
          <w:sz w:val="20"/>
          <w:lang w:val="sv-SE"/>
        </w:rPr>
        <w:t xml:space="preserve"> </w:t>
      </w:r>
      <w:r w:rsidRPr="00632096">
        <w:rPr>
          <w:rStyle w:val="hps"/>
          <w:i w:val="0"/>
          <w:sz w:val="20"/>
          <w:lang w:val="sv-SE"/>
        </w:rPr>
        <w:t>oavsiktliga</w:t>
      </w:r>
      <w:r w:rsidRPr="00632096">
        <w:rPr>
          <w:i w:val="0"/>
          <w:sz w:val="20"/>
          <w:lang w:val="sv-SE"/>
        </w:rPr>
        <w:t xml:space="preserve"> </w:t>
      </w:r>
      <w:r w:rsidRPr="00632096">
        <w:rPr>
          <w:rStyle w:val="hps"/>
          <w:i w:val="0"/>
          <w:sz w:val="20"/>
          <w:lang w:val="sv-SE"/>
        </w:rPr>
        <w:t>eller</w:t>
      </w:r>
      <w:r w:rsidRPr="00632096">
        <w:rPr>
          <w:i w:val="0"/>
          <w:sz w:val="20"/>
          <w:lang w:val="sv-SE"/>
        </w:rPr>
        <w:t xml:space="preserve"> </w:t>
      </w:r>
      <w:r w:rsidRPr="00632096">
        <w:rPr>
          <w:rStyle w:val="hps"/>
          <w:i w:val="0"/>
          <w:sz w:val="20"/>
          <w:lang w:val="sv-SE"/>
        </w:rPr>
        <w:t>felaktiga</w:t>
      </w:r>
      <w:r w:rsidRPr="00632096">
        <w:rPr>
          <w:i w:val="0"/>
          <w:sz w:val="20"/>
          <w:lang w:val="sv-SE"/>
        </w:rPr>
        <w:t xml:space="preserve"> </w:t>
      </w:r>
      <w:r w:rsidRPr="00632096">
        <w:rPr>
          <w:rStyle w:val="hps"/>
          <w:i w:val="0"/>
          <w:sz w:val="20"/>
          <w:lang w:val="sv-SE"/>
        </w:rPr>
        <w:t>uppgifter</w:t>
      </w:r>
      <w:r w:rsidRPr="00632096">
        <w:rPr>
          <w:i w:val="0"/>
          <w:sz w:val="20"/>
          <w:lang w:val="sv-SE"/>
        </w:rPr>
        <w:t xml:space="preserve"> </w:t>
      </w:r>
      <w:r w:rsidRPr="00632096">
        <w:rPr>
          <w:rStyle w:val="hps"/>
          <w:i w:val="0"/>
          <w:sz w:val="20"/>
          <w:lang w:val="sv-SE"/>
        </w:rPr>
        <w:t>måste minimeras</w:t>
      </w:r>
      <w:r w:rsidRPr="00632096">
        <w:rPr>
          <w:i w:val="0"/>
          <w:sz w:val="20"/>
          <w:lang w:val="sv-SE"/>
        </w:rPr>
        <w:t xml:space="preserve"> genom</w:t>
      </w:r>
      <w:r w:rsidRPr="00632096">
        <w:rPr>
          <w:rStyle w:val="hps"/>
          <w:i w:val="0"/>
          <w:sz w:val="20"/>
          <w:lang w:val="sv-SE"/>
        </w:rPr>
        <w:t xml:space="preserve"> särskilda</w:t>
      </w:r>
      <w:r w:rsidRPr="00632096">
        <w:rPr>
          <w:i w:val="0"/>
          <w:sz w:val="20"/>
          <w:lang w:val="sv-SE"/>
        </w:rPr>
        <w:t xml:space="preserve"> </w:t>
      </w:r>
      <w:r w:rsidRPr="00632096">
        <w:rPr>
          <w:rStyle w:val="hps"/>
          <w:i w:val="0"/>
          <w:sz w:val="20"/>
          <w:lang w:val="sv-SE"/>
        </w:rPr>
        <w:t>lås</w:t>
      </w:r>
      <w:r w:rsidRPr="00632096">
        <w:rPr>
          <w:i w:val="0"/>
          <w:sz w:val="20"/>
          <w:lang w:val="sv-SE"/>
        </w:rPr>
        <w:t xml:space="preserve">- och </w:t>
      </w:r>
      <w:r w:rsidRPr="00632096">
        <w:rPr>
          <w:rStyle w:val="hps"/>
          <w:i w:val="0"/>
          <w:sz w:val="20"/>
          <w:lang w:val="sv-SE"/>
        </w:rPr>
        <w:t>säkerhetsmekanismer</w:t>
      </w:r>
      <w:r w:rsidRPr="00632096">
        <w:rPr>
          <w:i w:val="0"/>
          <w:sz w:val="20"/>
          <w:lang w:val="sv-SE"/>
        </w:rPr>
        <w:t>.</w:t>
      </w:r>
    </w:p>
    <w:p w:rsidR="00403AF4" w:rsidRPr="00632096" w:rsidRDefault="00403AF4" w:rsidP="007064C3">
      <w:pPr>
        <w:pStyle w:val="Lead"/>
        <w:spacing w:after="240"/>
        <w:rPr>
          <w:i w:val="0"/>
          <w:sz w:val="20"/>
          <w:lang w:val="sv-SE"/>
        </w:rPr>
      </w:pPr>
      <w:r w:rsidRPr="00632096">
        <w:rPr>
          <w:i w:val="0"/>
          <w:sz w:val="20"/>
          <w:lang w:val="sv-SE"/>
        </w:rPr>
        <w:t>Reinhard Mayr tillägger: "</w:t>
      </w:r>
      <w:r w:rsidRPr="00632096">
        <w:rPr>
          <w:sz w:val="20"/>
          <w:lang w:val="sv-SE"/>
        </w:rPr>
        <w:t xml:space="preserve">För säker och effektiv hantering av utrustning kommer det sannolikt att krävas en kombination av olika </w:t>
      </w:r>
      <w:r w:rsidR="007064C3" w:rsidRPr="00632096">
        <w:rPr>
          <w:sz w:val="20"/>
          <w:lang w:val="sv-SE"/>
        </w:rPr>
        <w:t>interagering</w:t>
      </w:r>
      <w:r w:rsidRPr="00632096">
        <w:rPr>
          <w:sz w:val="20"/>
          <w:lang w:val="sv-SE"/>
        </w:rPr>
        <w:t xml:space="preserve">sformer, såsom </w:t>
      </w:r>
      <w:proofErr w:type="spellStart"/>
      <w:r w:rsidRPr="00632096">
        <w:rPr>
          <w:sz w:val="20"/>
          <w:lang w:val="sv-SE"/>
        </w:rPr>
        <w:t>eye-tracking</w:t>
      </w:r>
      <w:proofErr w:type="spellEnd"/>
      <w:r w:rsidRPr="00632096">
        <w:rPr>
          <w:sz w:val="20"/>
          <w:lang w:val="sv-SE"/>
        </w:rPr>
        <w:t>, gester och röst. Kommandot kan enbart utföras när systemet känner igen alla tre interaktioner.”</w:t>
      </w:r>
    </w:p>
    <w:p w:rsidR="006919B2" w:rsidRPr="00632096" w:rsidRDefault="006919B2">
      <w:pPr>
        <w:spacing w:after="0" w:line="240" w:lineRule="auto"/>
        <w:rPr>
          <w:rFonts w:ascii="Arial" w:eastAsia="Times New Roman" w:hAnsi="Arial"/>
          <w:b/>
          <w:spacing w:val="-8"/>
          <w:sz w:val="28"/>
          <w:szCs w:val="20"/>
          <w:lang w:val="sv-SE" w:bidi="en-US"/>
        </w:rPr>
      </w:pPr>
      <w:r w:rsidRPr="00632096">
        <w:rPr>
          <w:sz w:val="20"/>
          <w:lang w:val="sv-SE" w:bidi="en-US"/>
        </w:rPr>
        <w:br w:type="page"/>
      </w:r>
    </w:p>
    <w:p w:rsidR="00EA2016" w:rsidRPr="00632096" w:rsidRDefault="00EA2016" w:rsidP="007064C3">
      <w:pPr>
        <w:pStyle w:val="Heading1"/>
        <w:spacing w:before="360"/>
        <w:rPr>
          <w:sz w:val="28"/>
          <w:lang w:val="sv-SE" w:eastAsia="en-US" w:bidi="en-US"/>
        </w:rPr>
      </w:pPr>
      <w:r w:rsidRPr="00632096">
        <w:rPr>
          <w:sz w:val="28"/>
          <w:lang w:val="sv-SE" w:eastAsia="en-US" w:bidi="en-US"/>
        </w:rPr>
        <w:lastRenderedPageBreak/>
        <w:t>Forskningsprojekt etablerar omfattande förarbete</w:t>
      </w:r>
    </w:p>
    <w:p w:rsidR="00EA2016" w:rsidRPr="00632096" w:rsidRDefault="00EA2016" w:rsidP="007064C3">
      <w:pPr>
        <w:pStyle w:val="Lead"/>
        <w:spacing w:after="240"/>
        <w:rPr>
          <w:i w:val="0"/>
          <w:sz w:val="20"/>
          <w:lang w:val="sv-SE" w:bidi="en-US"/>
        </w:rPr>
      </w:pPr>
      <w:r w:rsidRPr="00632096">
        <w:rPr>
          <w:i w:val="0"/>
          <w:sz w:val="20"/>
          <w:lang w:val="sv-SE" w:bidi="en-US"/>
        </w:rPr>
        <w:t xml:space="preserve">COPA-DATA har under de senaste åren redan åstadkommit en hel del förberedande arbete på vägen mot intelligenta användargränssnitt med nya sätt att interagera. I den senaste </w:t>
      </w:r>
      <w:proofErr w:type="spellStart"/>
      <w:r w:rsidRPr="00632096">
        <w:rPr>
          <w:i w:val="0"/>
          <w:sz w:val="20"/>
          <w:lang w:val="sv-SE" w:bidi="en-US"/>
        </w:rPr>
        <w:t>mjukvarureleasen</w:t>
      </w:r>
      <w:proofErr w:type="spellEnd"/>
      <w:r w:rsidRPr="00632096">
        <w:rPr>
          <w:i w:val="0"/>
          <w:sz w:val="20"/>
          <w:lang w:val="sv-SE" w:bidi="en-US"/>
        </w:rPr>
        <w:t xml:space="preserve">, zenon 7.10, finns 64-bitars applikation, implementering av </w:t>
      </w:r>
      <w:proofErr w:type="spellStart"/>
      <w:r w:rsidRPr="00632096">
        <w:rPr>
          <w:i w:val="0"/>
          <w:sz w:val="20"/>
          <w:lang w:val="sv-SE" w:bidi="en-US"/>
        </w:rPr>
        <w:t>DirectX</w:t>
      </w:r>
      <w:proofErr w:type="spellEnd"/>
      <w:r w:rsidRPr="00632096">
        <w:rPr>
          <w:i w:val="0"/>
          <w:sz w:val="20"/>
          <w:lang w:val="sv-SE" w:bidi="en-US"/>
        </w:rPr>
        <w:t xml:space="preserve"> som grafikmotor samt stöd för Windows 8 baserad </w:t>
      </w:r>
      <w:proofErr w:type="spellStart"/>
      <w:r w:rsidRPr="00632096">
        <w:rPr>
          <w:i w:val="0"/>
          <w:sz w:val="20"/>
          <w:lang w:val="sv-SE" w:bidi="en-US"/>
        </w:rPr>
        <w:t>Multi-Touch</w:t>
      </w:r>
      <w:proofErr w:type="spellEnd"/>
      <w:r w:rsidRPr="00632096">
        <w:rPr>
          <w:i w:val="0"/>
          <w:sz w:val="20"/>
          <w:lang w:val="sv-SE" w:bidi="en-US"/>
        </w:rPr>
        <w:t>. Ytterligare resultat från tidigare studier i ämnet användargränssnitt, vilka gjordes under 2011 med olika representanter från externa forskningsanläggningar, används i forskningsprojektet ”zenon</w:t>
      </w:r>
      <w:r w:rsidR="007064C3" w:rsidRPr="00632096">
        <w:rPr>
          <w:i w:val="0"/>
          <w:sz w:val="20"/>
          <w:lang w:val="sv-SE" w:bidi="en-US"/>
        </w:rPr>
        <w:t xml:space="preserve"> </w:t>
      </w:r>
      <w:r w:rsidRPr="00632096">
        <w:rPr>
          <w:i w:val="0"/>
          <w:sz w:val="20"/>
          <w:lang w:val="sv-SE" w:bidi="en-US"/>
        </w:rPr>
        <w:t xml:space="preserve">Smart Interfaces”. Projektet avser att pågå under tre år och stöds ekonomiskt av Österrikiska ”Research Promotion Agency” (FFG). </w:t>
      </w:r>
    </w:p>
    <w:p w:rsidR="007064C3" w:rsidRPr="00632096" w:rsidRDefault="007064C3" w:rsidP="007064C3">
      <w:pPr>
        <w:pStyle w:val="ContinousText"/>
        <w:rPr>
          <w:rFonts w:eastAsia="Times New Roman"/>
          <w:sz w:val="20"/>
          <w:lang w:val="sv-SE" w:eastAsia="sv-SE"/>
        </w:rPr>
      </w:pPr>
      <w:r w:rsidRPr="00632096">
        <w:rPr>
          <w:rFonts w:eastAsia="Times New Roman"/>
          <w:b/>
          <w:sz w:val="20"/>
          <w:lang w:val="sv-SE" w:eastAsia="sv-SE"/>
        </w:rPr>
        <w:t>För mer information, kontakta</w:t>
      </w:r>
      <w:r w:rsidRPr="00632096">
        <w:rPr>
          <w:rFonts w:eastAsia="Times New Roman"/>
          <w:sz w:val="20"/>
          <w:lang w:val="sv-SE" w:eastAsia="sv-SE"/>
        </w:rPr>
        <w:t>:</w:t>
      </w:r>
    </w:p>
    <w:p w:rsidR="007064C3" w:rsidRPr="001E441A" w:rsidRDefault="007064C3" w:rsidP="007064C3">
      <w:pPr>
        <w:rPr>
          <w:rFonts w:ascii="Arial" w:eastAsia="Times New Roman" w:hAnsi="Arial" w:cs="Arial"/>
          <w:sz w:val="20"/>
          <w:lang w:val="sv-SE" w:eastAsia="sv-SE"/>
        </w:rPr>
      </w:pPr>
      <w:r w:rsidRPr="001E441A">
        <w:rPr>
          <w:rFonts w:ascii="Arial" w:eastAsia="Times New Roman" w:hAnsi="Arial" w:cs="Arial"/>
          <w:sz w:val="20"/>
          <w:lang w:val="sv-SE" w:eastAsia="sv-SE"/>
        </w:rPr>
        <w:t>Olov Emås</w:t>
      </w:r>
      <w:r w:rsidRPr="001E441A">
        <w:rPr>
          <w:rFonts w:ascii="Arial" w:eastAsia="Times New Roman" w:hAnsi="Arial" w:cs="Arial"/>
          <w:sz w:val="20"/>
          <w:lang w:val="sv-SE" w:eastAsia="sv-SE"/>
        </w:rPr>
        <w:br/>
      </w:r>
      <w:proofErr w:type="spellStart"/>
      <w:r w:rsidRPr="001E441A">
        <w:rPr>
          <w:rFonts w:ascii="Arial" w:eastAsia="Times New Roman" w:hAnsi="Arial" w:cs="Arial"/>
          <w:sz w:val="20"/>
          <w:lang w:val="sv-SE" w:eastAsia="sv-SE"/>
        </w:rPr>
        <w:t>Managing</w:t>
      </w:r>
      <w:proofErr w:type="spellEnd"/>
      <w:r w:rsidRPr="001E441A">
        <w:rPr>
          <w:rFonts w:ascii="Arial" w:eastAsia="Times New Roman" w:hAnsi="Arial" w:cs="Arial"/>
          <w:sz w:val="20"/>
          <w:lang w:val="sv-SE" w:eastAsia="sv-SE"/>
        </w:rPr>
        <w:t xml:space="preserve"> </w:t>
      </w:r>
      <w:proofErr w:type="spellStart"/>
      <w:r w:rsidRPr="001E441A">
        <w:rPr>
          <w:rFonts w:ascii="Arial" w:eastAsia="Times New Roman" w:hAnsi="Arial" w:cs="Arial"/>
          <w:sz w:val="20"/>
          <w:lang w:val="sv-SE" w:eastAsia="sv-SE"/>
        </w:rPr>
        <w:t>Director</w:t>
      </w:r>
      <w:proofErr w:type="spellEnd"/>
      <w:r w:rsidRPr="001E441A">
        <w:rPr>
          <w:rFonts w:ascii="Arial" w:eastAsia="Times New Roman" w:hAnsi="Arial" w:cs="Arial"/>
          <w:sz w:val="20"/>
          <w:lang w:val="sv-SE" w:eastAsia="sv-SE"/>
        </w:rPr>
        <w:t>, COPA-DATA Scandinavia AB</w:t>
      </w:r>
      <w:r w:rsidRPr="001E441A">
        <w:rPr>
          <w:rFonts w:ascii="Arial" w:eastAsia="Times New Roman" w:hAnsi="Arial" w:cs="Arial"/>
          <w:sz w:val="20"/>
          <w:lang w:val="sv-SE" w:eastAsia="sv-SE"/>
        </w:rPr>
        <w:br/>
        <w:t>Tel:</w:t>
      </w:r>
      <w:proofErr w:type="gramStart"/>
      <w:r w:rsidRPr="001E441A">
        <w:rPr>
          <w:rFonts w:ascii="Arial" w:eastAsia="Times New Roman" w:hAnsi="Arial" w:cs="Arial"/>
          <w:sz w:val="20"/>
          <w:lang w:val="sv-SE" w:eastAsia="sv-SE"/>
        </w:rPr>
        <w:t xml:space="preserve"> 0766-470420</w:t>
      </w:r>
      <w:proofErr w:type="gramEnd"/>
      <w:r w:rsidRPr="001E441A">
        <w:rPr>
          <w:rFonts w:ascii="Arial" w:eastAsia="Times New Roman" w:hAnsi="Arial" w:cs="Arial"/>
          <w:sz w:val="20"/>
          <w:lang w:val="sv-SE" w:eastAsia="sv-SE"/>
        </w:rPr>
        <w:br/>
        <w:t xml:space="preserve">Mail: olov.emas@copadata.com </w:t>
      </w:r>
      <w:r w:rsidRPr="001E441A">
        <w:rPr>
          <w:rFonts w:ascii="Arial" w:eastAsia="Times New Roman" w:hAnsi="Arial" w:cs="Arial"/>
          <w:sz w:val="20"/>
          <w:lang w:val="sv-SE" w:eastAsia="sv-SE"/>
        </w:rPr>
        <w:br/>
      </w:r>
      <w:hyperlink r:id="rId8" w:history="1">
        <w:r w:rsidRPr="001E441A">
          <w:rPr>
            <w:rFonts w:ascii="Arial" w:eastAsia="Times New Roman" w:hAnsi="Arial" w:cs="Arial"/>
            <w:sz w:val="20"/>
            <w:lang w:val="sv-SE" w:eastAsia="sv-SE"/>
          </w:rPr>
          <w:t>www.copadata.com</w:t>
        </w:r>
      </w:hyperlink>
    </w:p>
    <w:p w:rsidR="00360A0D" w:rsidRPr="001E441A" w:rsidRDefault="00360A0D" w:rsidP="007064C3">
      <w:pPr>
        <w:pStyle w:val="ContinousText"/>
        <w:spacing w:after="240"/>
        <w:rPr>
          <w:b/>
          <w:i/>
          <w:sz w:val="18"/>
          <w:lang w:val="sv-SE" w:bidi="en-US"/>
        </w:rPr>
      </w:pPr>
    </w:p>
    <w:p w:rsidR="00A23F66" w:rsidRPr="00632096" w:rsidRDefault="00360A0D" w:rsidP="007064C3">
      <w:pPr>
        <w:pStyle w:val="ContinousText"/>
        <w:spacing w:after="240"/>
        <w:rPr>
          <w:b/>
          <w:i/>
          <w:sz w:val="18"/>
          <w:lang w:val="sv-SE" w:bidi="en-US"/>
        </w:rPr>
      </w:pPr>
      <w:r>
        <w:rPr>
          <w:b/>
          <w:i/>
          <w:sz w:val="18"/>
          <w:lang w:val="sv-SE" w:bidi="en-US"/>
        </w:rPr>
        <w:t xml:space="preserve">Bildtext </w:t>
      </w:r>
      <w:r w:rsidR="007064C3" w:rsidRPr="00632096">
        <w:rPr>
          <w:b/>
          <w:i/>
          <w:sz w:val="18"/>
          <w:lang w:val="sv-SE" w:bidi="en-US"/>
        </w:rPr>
        <w:t xml:space="preserve">zenon Smart Interfaces: </w:t>
      </w:r>
      <w:r w:rsidR="00EA2016" w:rsidRPr="00632096">
        <w:rPr>
          <w:i/>
          <w:sz w:val="18"/>
          <w:lang w:val="sv-SE" w:bidi="en-US"/>
        </w:rPr>
        <w:t xml:space="preserve">COPA-DATA har fokuserat sitt nya </w:t>
      </w:r>
      <w:r w:rsidR="007064C3" w:rsidRPr="00632096">
        <w:rPr>
          <w:i/>
          <w:sz w:val="18"/>
          <w:lang w:val="sv-SE" w:bidi="en-US"/>
        </w:rPr>
        <w:t>forskningsprojekt</w:t>
      </w:r>
      <w:r w:rsidR="00EA2016" w:rsidRPr="00632096">
        <w:rPr>
          <w:i/>
          <w:sz w:val="18"/>
          <w:lang w:val="sv-SE" w:bidi="en-US"/>
        </w:rPr>
        <w:t xml:space="preserve"> "zenon Smart Interfaces" till funktioner och utveckling av intelligenta användargränssnitt och dess tillhörande interageringskoncept.</w:t>
      </w:r>
    </w:p>
    <w:p w:rsidR="00EA2016" w:rsidRPr="00632096" w:rsidRDefault="00360A0D" w:rsidP="007064C3">
      <w:pPr>
        <w:pStyle w:val="ContinousText"/>
        <w:spacing w:after="240"/>
        <w:rPr>
          <w:i/>
          <w:sz w:val="18"/>
          <w:lang w:val="sv-SE" w:bidi="en-US"/>
        </w:rPr>
      </w:pPr>
      <w:r>
        <w:rPr>
          <w:b/>
          <w:i/>
          <w:sz w:val="18"/>
          <w:lang w:val="sv-SE" w:bidi="en-US"/>
        </w:rPr>
        <w:t xml:space="preserve">Bildtext </w:t>
      </w:r>
      <w:r w:rsidR="006919B2" w:rsidRPr="00632096">
        <w:rPr>
          <w:b/>
          <w:i/>
          <w:sz w:val="18"/>
          <w:lang w:val="sv-SE" w:bidi="en-US"/>
        </w:rPr>
        <w:t>z</w:t>
      </w:r>
      <w:r w:rsidR="00EA2016" w:rsidRPr="00632096">
        <w:rPr>
          <w:b/>
          <w:i/>
          <w:sz w:val="18"/>
          <w:lang w:val="sv-SE" w:bidi="en-US"/>
        </w:rPr>
        <w:t>en</w:t>
      </w:r>
      <w:r w:rsidR="006919B2" w:rsidRPr="00632096">
        <w:rPr>
          <w:b/>
          <w:i/>
          <w:sz w:val="18"/>
          <w:lang w:val="sv-SE" w:bidi="en-US"/>
        </w:rPr>
        <w:t xml:space="preserve">on time filter </w:t>
      </w:r>
      <w:proofErr w:type="spellStart"/>
      <w:r w:rsidR="006919B2" w:rsidRPr="00632096">
        <w:rPr>
          <w:b/>
          <w:i/>
          <w:sz w:val="18"/>
          <w:lang w:val="sv-SE" w:bidi="en-US"/>
        </w:rPr>
        <w:t>enhancements</w:t>
      </w:r>
      <w:proofErr w:type="spellEnd"/>
      <w:r w:rsidR="006919B2" w:rsidRPr="00632096">
        <w:rPr>
          <w:b/>
          <w:i/>
          <w:sz w:val="18"/>
          <w:lang w:val="sv-SE" w:bidi="en-US"/>
        </w:rPr>
        <w:t xml:space="preserve">: </w:t>
      </w:r>
      <w:r w:rsidR="00EA2016" w:rsidRPr="00632096">
        <w:rPr>
          <w:i/>
          <w:sz w:val="18"/>
          <w:lang w:val="sv-SE" w:bidi="en-US"/>
        </w:rPr>
        <w:t xml:space="preserve">Beroende på val av enhet och operativt koncept, är det nödvändigt att anpassa vissa manöverelement för att försäkra ergonomisk användning. zenon erbjuder därför olika vyer, till exempel när du konfigurerar tidsfilter: arbeta med mus (överst till vänster), optimerad för </w:t>
      </w:r>
      <w:proofErr w:type="spellStart"/>
      <w:r w:rsidR="00EA2016" w:rsidRPr="00632096">
        <w:rPr>
          <w:i/>
          <w:sz w:val="18"/>
          <w:lang w:val="sv-SE" w:bidi="en-US"/>
        </w:rPr>
        <w:t>Multi-Touch-funktion</w:t>
      </w:r>
      <w:proofErr w:type="spellEnd"/>
      <w:r w:rsidR="00EA2016" w:rsidRPr="00632096">
        <w:rPr>
          <w:i/>
          <w:sz w:val="18"/>
          <w:lang w:val="sv-SE" w:bidi="en-US"/>
        </w:rPr>
        <w:t xml:space="preserve"> (nederst till vänster) eller optimerad för enkel knapptryckning (nere till höger).</w:t>
      </w:r>
    </w:p>
    <w:p w:rsidR="007064C3" w:rsidRDefault="007064C3" w:rsidP="00A23F66">
      <w:pPr>
        <w:pStyle w:val="ContinousText"/>
        <w:rPr>
          <w:b/>
          <w:i/>
          <w:sz w:val="16"/>
          <w:szCs w:val="16"/>
          <w:lang w:val="sv-SE"/>
        </w:rPr>
      </w:pPr>
    </w:p>
    <w:p w:rsidR="00A23F66" w:rsidRPr="00360A0D" w:rsidRDefault="00A23F66" w:rsidP="00A23F66">
      <w:pPr>
        <w:pStyle w:val="ContinousText"/>
        <w:rPr>
          <w:b/>
          <w:sz w:val="18"/>
          <w:szCs w:val="18"/>
          <w:lang w:val="sv-SE"/>
        </w:rPr>
      </w:pPr>
      <w:r w:rsidRPr="00360A0D">
        <w:rPr>
          <w:b/>
          <w:sz w:val="18"/>
          <w:szCs w:val="18"/>
          <w:lang w:val="sv-SE"/>
        </w:rPr>
        <w:t>Om COPA-DATA</w:t>
      </w:r>
    </w:p>
    <w:p w:rsidR="00A23F66" w:rsidRPr="00360A0D" w:rsidRDefault="00A23F66" w:rsidP="00A23F66">
      <w:pPr>
        <w:pStyle w:val="ContinousText"/>
        <w:rPr>
          <w:sz w:val="18"/>
          <w:szCs w:val="18"/>
          <w:lang w:val="sv-SE"/>
        </w:rPr>
      </w:pPr>
      <w:r w:rsidRPr="00360A0D">
        <w:rPr>
          <w:sz w:val="18"/>
          <w:szCs w:val="18"/>
          <w:lang w:val="sv-SE"/>
        </w:rPr>
        <w:t xml:space="preserve">COPA-DATA är teknikledande inom ergonomiska och dynamiska processlösningar. Företaget grundades 1987 och utvecklar programvaran zenon för HMI/SCADA, </w:t>
      </w:r>
      <w:proofErr w:type="spellStart"/>
      <w:r w:rsidRPr="00360A0D">
        <w:rPr>
          <w:sz w:val="18"/>
          <w:szCs w:val="18"/>
          <w:lang w:val="sv-SE"/>
        </w:rPr>
        <w:t>Dynamic</w:t>
      </w:r>
      <w:proofErr w:type="spellEnd"/>
      <w:r w:rsidRPr="00360A0D">
        <w:rPr>
          <w:sz w:val="18"/>
          <w:szCs w:val="18"/>
          <w:lang w:val="sv-SE"/>
        </w:rPr>
        <w:t xml:space="preserve"> </w:t>
      </w:r>
      <w:proofErr w:type="spellStart"/>
      <w:r w:rsidRPr="00360A0D">
        <w:rPr>
          <w:sz w:val="18"/>
          <w:szCs w:val="18"/>
          <w:lang w:val="sv-SE"/>
        </w:rPr>
        <w:t>Production</w:t>
      </w:r>
      <w:proofErr w:type="spellEnd"/>
      <w:r w:rsidRPr="00360A0D">
        <w:rPr>
          <w:sz w:val="18"/>
          <w:szCs w:val="18"/>
          <w:lang w:val="sv-SE"/>
        </w:rPr>
        <w:t xml:space="preserve"> </w:t>
      </w:r>
      <w:proofErr w:type="spellStart"/>
      <w:r w:rsidRPr="00360A0D">
        <w:rPr>
          <w:sz w:val="18"/>
          <w:szCs w:val="18"/>
          <w:lang w:val="sv-SE"/>
        </w:rPr>
        <w:t>Reporting</w:t>
      </w:r>
      <w:proofErr w:type="spellEnd"/>
      <w:r w:rsidRPr="00360A0D">
        <w:rPr>
          <w:sz w:val="18"/>
          <w:szCs w:val="18"/>
          <w:lang w:val="sv-SE"/>
        </w:rPr>
        <w:t xml:space="preserve"> och integrerade </w:t>
      </w:r>
      <w:proofErr w:type="spellStart"/>
      <w:r w:rsidRPr="00360A0D">
        <w:rPr>
          <w:sz w:val="18"/>
          <w:szCs w:val="18"/>
          <w:lang w:val="sv-SE"/>
        </w:rPr>
        <w:t>PLC-system</w:t>
      </w:r>
      <w:proofErr w:type="spellEnd"/>
      <w:r w:rsidRPr="00360A0D">
        <w:rPr>
          <w:sz w:val="18"/>
          <w:szCs w:val="18"/>
          <w:lang w:val="sv-SE"/>
        </w:rPr>
        <w:t xml:space="preserve"> vid huvudkontoret i Österrike. </w:t>
      </w:r>
      <w:r w:rsidR="00386542" w:rsidRPr="00360A0D">
        <w:rPr>
          <w:sz w:val="18"/>
          <w:szCs w:val="18"/>
          <w:lang w:val="sv-SE"/>
        </w:rPr>
        <w:t>zenon</w:t>
      </w:r>
      <w:r w:rsidRPr="00360A0D">
        <w:rPr>
          <w:sz w:val="18"/>
          <w:szCs w:val="18"/>
          <w:lang w:val="sv-SE"/>
        </w:rPr>
        <w:t xml:space="preserve"> säljs via egna dotterbolag i Europa, Nordamerika och Asien, samt via partner och distributörer över hela världen. Tack vare en decentraliserad företagsstruktur får kunderna tillgång till lokal kontaktperson och support. Som självständigt bolag kan COPA-DATA agera snabbt och flexibelt, fortsätta ta fram nya standarder för funktionalitet och användarvänlighet, och leda utvecklingen på marknaden. Mer än 80 000 installerade system i över 50 länder innebär nya möjligheter till effektiv automation inom livsmedels-, energi-, infrastruktur-, fordons- och läkemedelssektorerna.</w:t>
      </w:r>
    </w:p>
    <w:p w:rsidR="00A23F66" w:rsidRPr="00360A0D" w:rsidRDefault="00A23F66" w:rsidP="00A23F66">
      <w:pPr>
        <w:pStyle w:val="ContinousText"/>
        <w:rPr>
          <w:sz w:val="18"/>
          <w:szCs w:val="18"/>
          <w:lang w:val="sv-SE"/>
        </w:rPr>
      </w:pPr>
    </w:p>
    <w:p w:rsidR="00A23F66" w:rsidRPr="00360A0D" w:rsidRDefault="00A23F66" w:rsidP="00A23F66">
      <w:pPr>
        <w:pStyle w:val="ContinousText"/>
        <w:rPr>
          <w:b/>
          <w:sz w:val="18"/>
          <w:szCs w:val="18"/>
          <w:lang w:val="sv-SE"/>
        </w:rPr>
      </w:pPr>
      <w:r w:rsidRPr="00360A0D">
        <w:rPr>
          <w:b/>
          <w:sz w:val="18"/>
          <w:szCs w:val="18"/>
          <w:lang w:val="sv-SE"/>
        </w:rPr>
        <w:t>Om zenon</w:t>
      </w:r>
    </w:p>
    <w:p w:rsidR="004D321D" w:rsidRPr="00360A0D" w:rsidRDefault="00386542" w:rsidP="004D321D">
      <w:pPr>
        <w:pStyle w:val="ContinousText"/>
        <w:rPr>
          <w:rFonts w:asciiTheme="minorHAnsi" w:eastAsia="Times New Roman" w:hAnsiTheme="minorHAnsi" w:cstheme="minorHAnsi"/>
          <w:color w:val="333333"/>
          <w:sz w:val="18"/>
          <w:szCs w:val="18"/>
          <w:lang w:val="sv-SE" w:eastAsia="sv-SE"/>
        </w:rPr>
      </w:pPr>
      <w:r w:rsidRPr="00360A0D">
        <w:rPr>
          <w:sz w:val="18"/>
          <w:szCs w:val="18"/>
          <w:lang w:val="sv-SE"/>
        </w:rPr>
        <w:t>z</w:t>
      </w:r>
      <w:r w:rsidR="004D321D" w:rsidRPr="00360A0D">
        <w:rPr>
          <w:sz w:val="18"/>
          <w:szCs w:val="18"/>
          <w:lang w:val="sv-SE"/>
        </w:rPr>
        <w:t xml:space="preserve">enon är </w:t>
      </w:r>
      <w:proofErr w:type="spellStart"/>
      <w:r w:rsidR="004D321D" w:rsidRPr="00360A0D">
        <w:rPr>
          <w:sz w:val="18"/>
          <w:szCs w:val="18"/>
          <w:lang w:val="sv-SE"/>
        </w:rPr>
        <w:t>COPA-DATA</w:t>
      </w:r>
      <w:r w:rsidR="00A23F66" w:rsidRPr="00360A0D">
        <w:rPr>
          <w:sz w:val="18"/>
          <w:szCs w:val="18"/>
          <w:lang w:val="sv-SE"/>
        </w:rPr>
        <w:t>s</w:t>
      </w:r>
      <w:proofErr w:type="spellEnd"/>
      <w:r w:rsidR="00A23F66" w:rsidRPr="00360A0D">
        <w:rPr>
          <w:sz w:val="18"/>
          <w:szCs w:val="18"/>
          <w:lang w:val="sv-SE"/>
        </w:rPr>
        <w:t xml:space="preserve"> flexibla produktserie för branschspecifika ergonomiska processlösningar: från sensorer till ERP. Serien innehåller zenon Analyzer, zenon Supervisor, zenon Operator och zenon Logic. </w:t>
      </w:r>
      <w:r w:rsidRPr="00360A0D">
        <w:rPr>
          <w:sz w:val="18"/>
          <w:szCs w:val="18"/>
          <w:lang w:val="sv-SE"/>
        </w:rPr>
        <w:t>zenon</w:t>
      </w:r>
      <w:r w:rsidR="00A23F66" w:rsidRPr="00360A0D">
        <w:rPr>
          <w:sz w:val="18"/>
          <w:szCs w:val="18"/>
          <w:lang w:val="sv-SE"/>
        </w:rPr>
        <w:t xml:space="preserve"> Analyzer tillhandahåller skräddarsydda rapporter (t.ex. om OEE/TAK, konsumtion, driftstopp, KPI) baserat p</w:t>
      </w:r>
      <w:r w:rsidRPr="00360A0D">
        <w:rPr>
          <w:sz w:val="18"/>
          <w:szCs w:val="18"/>
          <w:lang w:val="sv-SE"/>
        </w:rPr>
        <w:t>å data från IT och automation. z</w:t>
      </w:r>
      <w:r w:rsidR="00A23F66" w:rsidRPr="00360A0D">
        <w:rPr>
          <w:sz w:val="18"/>
          <w:szCs w:val="18"/>
          <w:lang w:val="sv-SE"/>
        </w:rPr>
        <w:t xml:space="preserve">enon Supervisor, ett plattformsoberoende </w:t>
      </w:r>
      <w:proofErr w:type="spellStart"/>
      <w:r w:rsidR="00A23F66" w:rsidRPr="00360A0D">
        <w:rPr>
          <w:sz w:val="18"/>
          <w:szCs w:val="18"/>
          <w:lang w:val="sv-SE"/>
        </w:rPr>
        <w:t>SCADA-system</w:t>
      </w:r>
      <w:proofErr w:type="spellEnd"/>
      <w:r w:rsidR="00A23F66" w:rsidRPr="00360A0D">
        <w:rPr>
          <w:sz w:val="18"/>
          <w:szCs w:val="18"/>
          <w:lang w:val="sv-SE"/>
        </w:rPr>
        <w:t xml:space="preserve">, medger omfattande processövervakning och kontroll av redundanta system, även i komplexa nätverk och med säker fjärråtkomst. </w:t>
      </w:r>
      <w:r w:rsidRPr="00360A0D">
        <w:rPr>
          <w:sz w:val="18"/>
          <w:szCs w:val="18"/>
          <w:lang w:val="sv-SE"/>
        </w:rPr>
        <w:t>zenon</w:t>
      </w:r>
      <w:r w:rsidR="00A23F66" w:rsidRPr="00360A0D">
        <w:rPr>
          <w:sz w:val="18"/>
          <w:szCs w:val="18"/>
          <w:lang w:val="sv-SE"/>
        </w:rPr>
        <w:t xml:space="preserve"> Operator är ett </w:t>
      </w:r>
      <w:proofErr w:type="spellStart"/>
      <w:r w:rsidR="00A23F66" w:rsidRPr="00360A0D">
        <w:rPr>
          <w:sz w:val="18"/>
          <w:szCs w:val="18"/>
          <w:lang w:val="sv-SE"/>
        </w:rPr>
        <w:t>HMI-system</w:t>
      </w:r>
      <w:proofErr w:type="spellEnd"/>
      <w:r w:rsidR="00A23F66" w:rsidRPr="00360A0D">
        <w:rPr>
          <w:sz w:val="18"/>
          <w:szCs w:val="18"/>
          <w:lang w:val="sv-SE"/>
        </w:rPr>
        <w:t xml:space="preserve"> som garanterar säker styrning av maskiner och enkel, intuitiv drift – inklusive </w:t>
      </w:r>
      <w:proofErr w:type="spellStart"/>
      <w:r w:rsidR="00A23F66" w:rsidRPr="00360A0D">
        <w:rPr>
          <w:sz w:val="18"/>
          <w:szCs w:val="18"/>
          <w:lang w:val="sv-SE"/>
        </w:rPr>
        <w:t>Multi-Touch</w:t>
      </w:r>
      <w:proofErr w:type="spellEnd"/>
      <w:r w:rsidR="004D321D" w:rsidRPr="00360A0D">
        <w:rPr>
          <w:sz w:val="18"/>
          <w:szCs w:val="18"/>
          <w:lang w:val="sv-SE"/>
        </w:rPr>
        <w:t>.</w:t>
      </w:r>
    </w:p>
    <w:sectPr w:rsidR="004D321D" w:rsidRPr="00360A0D" w:rsidSect="00E33A7F">
      <w:headerReference w:type="default" r:id="rId9"/>
      <w:footerReference w:type="default" r:id="rId10"/>
      <w:headerReference w:type="first" r:id="rId11"/>
      <w:footerReference w:type="first" r:id="rId12"/>
      <w:pgSz w:w="11906" w:h="16838"/>
      <w:pgMar w:top="3230" w:right="2267" w:bottom="993" w:left="1417" w:header="708"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C3" w:rsidRDefault="007064C3" w:rsidP="00993CE6">
      <w:pPr>
        <w:spacing w:after="0" w:line="240" w:lineRule="auto"/>
      </w:pPr>
      <w:r>
        <w:separator/>
      </w:r>
    </w:p>
  </w:endnote>
  <w:endnote w:type="continuationSeparator" w:id="0">
    <w:p w:rsidR="007064C3" w:rsidRDefault="007064C3"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ook">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C3" w:rsidRPr="00F66518" w:rsidRDefault="00A0603D" w:rsidP="007B7289">
    <w:pPr>
      <w:tabs>
        <w:tab w:val="right" w:pos="9498"/>
      </w:tabs>
      <w:ind w:right="-2410"/>
      <w:rPr>
        <w:rStyle w:val="PageNumber"/>
        <w:sz w:val="28"/>
        <w:szCs w:val="28"/>
      </w:rPr>
    </w:pPr>
    <w:r w:rsidRPr="00207D63">
      <w:rPr>
        <w:rStyle w:val="PageNumber"/>
        <w:sz w:val="28"/>
        <w:szCs w:val="28"/>
      </w:rPr>
      <w:fldChar w:fldCharType="begin"/>
    </w:r>
    <w:r w:rsidR="007064C3" w:rsidRPr="00207D63">
      <w:rPr>
        <w:rStyle w:val="PageNumber"/>
        <w:sz w:val="28"/>
        <w:szCs w:val="28"/>
      </w:rPr>
      <w:instrText xml:space="preserve"> PAGE </w:instrText>
    </w:r>
    <w:r w:rsidRPr="00207D63">
      <w:rPr>
        <w:rStyle w:val="PageNumber"/>
        <w:sz w:val="28"/>
        <w:szCs w:val="28"/>
      </w:rPr>
      <w:fldChar w:fldCharType="separate"/>
    </w:r>
    <w:r w:rsidR="001E441A">
      <w:rPr>
        <w:rStyle w:val="PageNumber"/>
        <w:noProof/>
        <w:sz w:val="28"/>
        <w:szCs w:val="28"/>
      </w:rPr>
      <w:t>3</w:t>
    </w:r>
    <w:r w:rsidRPr="00207D63">
      <w:rPr>
        <w:rStyle w:val="PageNumber"/>
        <w:sz w:val="28"/>
        <w:szCs w:val="28"/>
      </w:rPr>
      <w:fldChar w:fldCharType="end"/>
    </w:r>
  </w:p>
  <w:p w:rsidR="007064C3" w:rsidRPr="00F66518" w:rsidRDefault="00A0603D" w:rsidP="00207D63">
    <w:pPr>
      <w:tabs>
        <w:tab w:val="right" w:pos="9498"/>
      </w:tabs>
      <w:ind w:right="-2410"/>
      <w:rPr>
        <w:rStyle w:val="PageNumber"/>
        <w:sz w:val="28"/>
        <w:szCs w:val="28"/>
      </w:rPr>
    </w:pPr>
    <w:r w:rsidRPr="00A0603D">
      <w:rPr>
        <w:noProof/>
        <w:lang w:eastAsia="de-AT"/>
      </w:rPr>
      <w:pict>
        <v:rect id="_x0000_s2051" style="position:absolute;margin-left:452.35pt;margin-top:796.65pt;width:21.25pt;height:45.35pt;z-index:-251642368;mso-wrap-edited:f;mso-position-vertical-relative:page" wrapcoords="-600 0 -600 21600 22200 21600 22200 0 -600 0" fillcolor="#b0b1b3" stroked="f">
          <w10:wrap anchory="page"/>
        </v:rect>
      </w:pict>
    </w:r>
    <w:r w:rsidR="007064C3" w:rsidRPr="00207D63">
      <w:rPr>
        <w:noProof/>
        <w:lang w:val="sv-SE" w:eastAsia="sv-SE"/>
      </w:rPr>
      <w:drawing>
        <wp:anchor distT="0" distB="0" distL="114300" distR="114300" simplePos="0" relativeHeight="251673088"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7"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Pr="00A0603D">
      <w:rPr>
        <w:noProof/>
        <w:lang w:eastAsia="de-AT"/>
      </w:rPr>
      <w:pict>
        <v:rect id="_x0000_s2052" style="position:absolute;margin-left:452.35pt;margin-top:796.65pt;width:21.25pt;height:45.35pt;z-index:-251641344;mso-wrap-edited:f;mso-position-horizontal-relative:text;mso-position-vertical-relative:page" wrapcoords="-600 0 -600 21600 22200 21600 22200 0 -600 0" fillcolor="#b0b1b3" stroked="f">
          <w10:wrap anchory="page"/>
        </v:rect>
      </w:pict>
    </w:r>
    <w:r w:rsidR="007064C3" w:rsidRPr="00207D63">
      <w:tab/>
    </w:r>
    <w:r w:rsidRPr="00207D63">
      <w:rPr>
        <w:rStyle w:val="PageNumber"/>
        <w:sz w:val="28"/>
        <w:szCs w:val="28"/>
      </w:rPr>
      <w:fldChar w:fldCharType="begin"/>
    </w:r>
    <w:r w:rsidR="007064C3" w:rsidRPr="00207D63">
      <w:rPr>
        <w:rStyle w:val="PageNumber"/>
        <w:sz w:val="28"/>
        <w:szCs w:val="28"/>
      </w:rPr>
      <w:instrText xml:space="preserve"> PAGE </w:instrText>
    </w:r>
    <w:r w:rsidRPr="00207D63">
      <w:rPr>
        <w:rStyle w:val="PageNumber"/>
        <w:sz w:val="28"/>
        <w:szCs w:val="28"/>
      </w:rPr>
      <w:fldChar w:fldCharType="separate"/>
    </w:r>
    <w:r w:rsidR="001E441A">
      <w:rPr>
        <w:rStyle w:val="PageNumber"/>
        <w:noProof/>
        <w:sz w:val="28"/>
        <w:szCs w:val="28"/>
      </w:rPr>
      <w:t>3</w:t>
    </w:r>
    <w:r w:rsidRPr="00207D63">
      <w:rPr>
        <w:rStyle w:val="PageNumber"/>
        <w:sz w:val="28"/>
        <w:szCs w:val="28"/>
      </w:rPr>
      <w:fldChar w:fldCharType="end"/>
    </w:r>
  </w:p>
  <w:p w:rsidR="007064C3" w:rsidRDefault="00706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C3" w:rsidRPr="00F66518" w:rsidRDefault="00A0603D" w:rsidP="00207D63">
    <w:pPr>
      <w:tabs>
        <w:tab w:val="right" w:pos="9498"/>
      </w:tabs>
      <w:ind w:right="-2410"/>
      <w:rPr>
        <w:rStyle w:val="PageNumber"/>
        <w:sz w:val="28"/>
        <w:szCs w:val="28"/>
      </w:rPr>
    </w:pPr>
    <w:r w:rsidRPr="00A0603D">
      <w:rPr>
        <w:noProof/>
        <w:lang w:eastAsia="de-AT"/>
      </w:rPr>
      <w:pict>
        <v:rect id="_x0000_s2049" style="position:absolute;margin-left:452.35pt;margin-top:796.65pt;width:21.25pt;height:45.35pt;z-index:-251648512;mso-wrap-edited:f;mso-position-vertical-relative:page" wrapcoords="-600 0 -600 21600 22200 21600 22200 0 -600 0" fillcolor="#b0b1b3" stroked="f">
          <w10:wrap anchory="page"/>
        </v:rect>
      </w:pict>
    </w:r>
    <w:r w:rsidR="007064C3" w:rsidRPr="00207D63">
      <w:rPr>
        <w:noProof/>
        <w:lang w:val="sv-SE" w:eastAsia="sv-SE"/>
      </w:rPr>
      <w:drawing>
        <wp:anchor distT="0" distB="0" distL="114300" distR="114300" simplePos="0" relativeHeight="251661824"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13"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Pr="00A0603D">
      <w:rPr>
        <w:noProof/>
        <w:lang w:eastAsia="de-AT"/>
      </w:rPr>
      <w:pict>
        <v:rect id="_x0000_s2050" style="position:absolute;margin-left:452.35pt;margin-top:796.65pt;width:21.25pt;height:45.35pt;z-index:-251645440;mso-wrap-edited:f;mso-position-horizontal-relative:text;mso-position-vertical-relative:page" wrapcoords="-600 0 -600 21600 22200 21600 22200 0 -600 0" fillcolor="#b0b1b3" stroked="f">
          <w10:wrap anchory="page"/>
        </v:rect>
      </w:pict>
    </w:r>
    <w:r w:rsidR="007064C3" w:rsidRPr="00207D63">
      <w:tab/>
    </w:r>
    <w:r w:rsidRPr="00207D63">
      <w:rPr>
        <w:rStyle w:val="PageNumber"/>
        <w:sz w:val="28"/>
        <w:szCs w:val="28"/>
      </w:rPr>
      <w:fldChar w:fldCharType="begin"/>
    </w:r>
    <w:r w:rsidR="007064C3" w:rsidRPr="00207D63">
      <w:rPr>
        <w:rStyle w:val="PageNumber"/>
        <w:sz w:val="28"/>
        <w:szCs w:val="28"/>
      </w:rPr>
      <w:instrText xml:space="preserve"> PAGE </w:instrText>
    </w:r>
    <w:r w:rsidRPr="00207D63">
      <w:rPr>
        <w:rStyle w:val="PageNumber"/>
        <w:sz w:val="28"/>
        <w:szCs w:val="28"/>
      </w:rPr>
      <w:fldChar w:fldCharType="separate"/>
    </w:r>
    <w:r w:rsidR="001E441A">
      <w:rPr>
        <w:rStyle w:val="PageNumber"/>
        <w:noProof/>
        <w:sz w:val="28"/>
        <w:szCs w:val="28"/>
      </w:rPr>
      <w:t>1</w:t>
    </w:r>
    <w:r w:rsidRPr="00207D63">
      <w:rPr>
        <w:rStyle w:val="PageNumber"/>
        <w:sz w:val="28"/>
        <w:szCs w:val="28"/>
      </w:rPr>
      <w:fldChar w:fldCharType="end"/>
    </w:r>
  </w:p>
  <w:p w:rsidR="007064C3" w:rsidRDefault="00706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C3" w:rsidRDefault="007064C3" w:rsidP="00993CE6">
      <w:pPr>
        <w:spacing w:after="0" w:line="240" w:lineRule="auto"/>
      </w:pPr>
      <w:r>
        <w:separator/>
      </w:r>
    </w:p>
  </w:footnote>
  <w:footnote w:type="continuationSeparator" w:id="0">
    <w:p w:rsidR="007064C3" w:rsidRDefault="007064C3"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C3" w:rsidRDefault="007064C3">
    <w:r w:rsidRPr="002E683B">
      <w:rPr>
        <w:noProof/>
        <w:lang w:val="sv-SE" w:eastAsia="sv-SE"/>
      </w:rPr>
      <w:drawing>
        <wp:anchor distT="0" distB="0" distL="114300" distR="114300" simplePos="0" relativeHeight="251666944" behindDoc="1" locked="0" layoutInCell="1" allowOverlap="1">
          <wp:simplePos x="0" y="0"/>
          <wp:positionH relativeFrom="column">
            <wp:posOffset>4527278</wp:posOffset>
          </wp:positionH>
          <wp:positionV relativeFrom="paragraph">
            <wp:posOffset>242751</wp:posOffset>
          </wp:positionV>
          <wp:extent cx="1966504" cy="535578"/>
          <wp:effectExtent l="19050" t="0" r="0" b="0"/>
          <wp:wrapNone/>
          <wp:docPr id="5"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66595" cy="5353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C3" w:rsidRDefault="007064C3"/>
  <w:p w:rsidR="007064C3" w:rsidRDefault="007064C3" w:rsidP="007B7289">
    <w:pPr>
      <w:tabs>
        <w:tab w:val="left" w:pos="705"/>
      </w:tabs>
    </w:pPr>
    <w:r>
      <w:rPr>
        <w:noProof/>
        <w:lang w:val="sv-SE" w:eastAsia="sv-SE"/>
      </w:rPr>
      <w:drawing>
        <wp:anchor distT="0" distB="0" distL="114300" distR="114300" simplePos="0" relativeHeight="251679232" behindDoc="1" locked="0" layoutInCell="1" allowOverlap="1">
          <wp:simplePos x="0" y="0"/>
          <wp:positionH relativeFrom="column">
            <wp:posOffset>4613275</wp:posOffset>
          </wp:positionH>
          <wp:positionV relativeFrom="paragraph">
            <wp:posOffset>22225</wp:posOffset>
          </wp:positionV>
          <wp:extent cx="1617345" cy="1367155"/>
          <wp:effectExtent l="19050" t="0" r="1905" b="0"/>
          <wp:wrapTight wrapText="bothSides">
            <wp:wrapPolygon edited="0">
              <wp:start x="-254" y="0"/>
              <wp:lineTo x="-254" y="21369"/>
              <wp:lineTo x="21625" y="21369"/>
              <wp:lineTo x="21625" y="0"/>
              <wp:lineTo x="-254" y="0"/>
            </wp:wrapPolygon>
          </wp:wrapTight>
          <wp:docPr id="3" name="Grafik 2" descr="Header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AN.jpg"/>
                  <pic:cNvPicPr/>
                </pic:nvPicPr>
                <pic:blipFill>
                  <a:blip r:embed="rId1"/>
                  <a:stretch>
                    <a:fillRect/>
                  </a:stretch>
                </pic:blipFill>
                <pic:spPr>
                  <a:xfrm>
                    <a:off x="0" y="0"/>
                    <a:ext cx="1617345" cy="1367155"/>
                  </a:xfrm>
                  <a:prstGeom prst="rect">
                    <a:avLst/>
                  </a:prstGeom>
                </pic:spPr>
              </pic:pic>
            </a:graphicData>
          </a:graphic>
        </wp:anchor>
      </w:drawing>
    </w:r>
  </w:p>
  <w:p w:rsidR="007064C3" w:rsidRDefault="007064C3"/>
  <w:p w:rsidR="007064C3" w:rsidRDefault="007064C3" w:rsidP="00403AF4"/>
  <w:p w:rsidR="007064C3" w:rsidRDefault="007064C3"/>
  <w:p w:rsidR="007064C3" w:rsidRDefault="007064C3">
    <w:r w:rsidRPr="002E683B">
      <w:rPr>
        <w:noProof/>
        <w:lang w:val="sv-SE" w:eastAsia="sv-SE"/>
      </w:rPr>
      <w:drawing>
        <wp:inline distT="0" distB="0" distL="0" distR="0">
          <wp:extent cx="3108960" cy="417830"/>
          <wp:effectExtent l="19050" t="0" r="0" b="0"/>
          <wp:docPr id="1" name="Bild 26" descr="C:\Users\EvaP\Desktop\Unbenan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P\Desktop\Unbenannt-2.jpg"/>
                  <pic:cNvPicPr>
                    <a:picLocks noChangeAspect="1" noChangeArrowheads="1"/>
                  </pic:cNvPicPr>
                </pic:nvPicPr>
                <pic:blipFill>
                  <a:blip r:embed="rId2"/>
                  <a:srcRect/>
                  <a:stretch>
                    <a:fillRect/>
                  </a:stretch>
                </pic:blipFill>
                <pic:spPr bwMode="auto">
                  <a:xfrm>
                    <a:off x="0" y="0"/>
                    <a:ext cx="3108960" cy="4178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CCE"/>
    <w:multiLevelType w:val="hybridMultilevel"/>
    <w:tmpl w:val="8F760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BC78C7"/>
    <w:multiLevelType w:val="hybridMultilevel"/>
    <w:tmpl w:val="9796F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3E32025"/>
    <w:multiLevelType w:val="multilevel"/>
    <w:tmpl w:val="A16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C0D6242"/>
    <w:multiLevelType w:val="hybridMultilevel"/>
    <w:tmpl w:val="B29A6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C5A6DCF"/>
    <w:multiLevelType w:val="hybridMultilevel"/>
    <w:tmpl w:val="7B84E5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136552C"/>
    <w:multiLevelType w:val="hybridMultilevel"/>
    <w:tmpl w:val="A4ACC85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1434312"/>
    <w:multiLevelType w:val="hybridMultilevel"/>
    <w:tmpl w:val="8D382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1737054"/>
    <w:multiLevelType w:val="hybridMultilevel"/>
    <w:tmpl w:val="0C822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E9A7A02"/>
    <w:multiLevelType w:val="hybridMultilevel"/>
    <w:tmpl w:val="E4D41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463709F"/>
    <w:multiLevelType w:val="hybridMultilevel"/>
    <w:tmpl w:val="8AF66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5"/>
  </w:num>
  <w:num w:numId="4">
    <w:abstractNumId w:val="14"/>
  </w:num>
  <w:num w:numId="5">
    <w:abstractNumId w:val="1"/>
  </w:num>
  <w:num w:numId="6">
    <w:abstractNumId w:val="15"/>
  </w:num>
  <w:num w:numId="7">
    <w:abstractNumId w:val="18"/>
  </w:num>
  <w:num w:numId="8">
    <w:abstractNumId w:val="2"/>
  </w:num>
  <w:num w:numId="9">
    <w:abstractNumId w:val="4"/>
  </w:num>
  <w:num w:numId="10">
    <w:abstractNumId w:val="11"/>
  </w:num>
  <w:num w:numId="11">
    <w:abstractNumId w:val="12"/>
  </w:num>
  <w:num w:numId="12">
    <w:abstractNumId w:val="3"/>
  </w:num>
  <w:num w:numId="13">
    <w:abstractNumId w:val="0"/>
  </w:num>
  <w:num w:numId="14">
    <w:abstractNumId w:val="16"/>
  </w:num>
  <w:num w:numId="15">
    <w:abstractNumId w:val="8"/>
  </w:num>
  <w:num w:numId="16">
    <w:abstractNumId w:val="6"/>
  </w:num>
  <w:num w:numId="17">
    <w:abstractNumId w:val="17"/>
  </w:num>
  <w:num w:numId="18">
    <w:abstractNumId w:val="7"/>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93CE6"/>
    <w:rsid w:val="00005D77"/>
    <w:rsid w:val="00012153"/>
    <w:rsid w:val="0001301A"/>
    <w:rsid w:val="00022C49"/>
    <w:rsid w:val="00026C41"/>
    <w:rsid w:val="000302F9"/>
    <w:rsid w:val="00035BD1"/>
    <w:rsid w:val="00042ECC"/>
    <w:rsid w:val="00051924"/>
    <w:rsid w:val="00056D3D"/>
    <w:rsid w:val="00066307"/>
    <w:rsid w:val="00067204"/>
    <w:rsid w:val="000751BD"/>
    <w:rsid w:val="0009264A"/>
    <w:rsid w:val="000A277D"/>
    <w:rsid w:val="000B2CE7"/>
    <w:rsid w:val="000B7484"/>
    <w:rsid w:val="000D55AE"/>
    <w:rsid w:val="000D6572"/>
    <w:rsid w:val="000F2584"/>
    <w:rsid w:val="000F2CB3"/>
    <w:rsid w:val="00100FBA"/>
    <w:rsid w:val="00106871"/>
    <w:rsid w:val="001100ED"/>
    <w:rsid w:val="00130B55"/>
    <w:rsid w:val="00155A02"/>
    <w:rsid w:val="00163106"/>
    <w:rsid w:val="00164929"/>
    <w:rsid w:val="00172033"/>
    <w:rsid w:val="001804F6"/>
    <w:rsid w:val="00186C2C"/>
    <w:rsid w:val="00191A7F"/>
    <w:rsid w:val="00193C49"/>
    <w:rsid w:val="001B4BFC"/>
    <w:rsid w:val="001B51DF"/>
    <w:rsid w:val="001C1702"/>
    <w:rsid w:val="001C1946"/>
    <w:rsid w:val="001C4A8D"/>
    <w:rsid w:val="001E441A"/>
    <w:rsid w:val="001E627A"/>
    <w:rsid w:val="001F3040"/>
    <w:rsid w:val="00207D63"/>
    <w:rsid w:val="00211A33"/>
    <w:rsid w:val="00213633"/>
    <w:rsid w:val="002159E1"/>
    <w:rsid w:val="002226BD"/>
    <w:rsid w:val="00246757"/>
    <w:rsid w:val="00255665"/>
    <w:rsid w:val="002706C7"/>
    <w:rsid w:val="00273754"/>
    <w:rsid w:val="00273F06"/>
    <w:rsid w:val="00277711"/>
    <w:rsid w:val="00284601"/>
    <w:rsid w:val="0029311A"/>
    <w:rsid w:val="002A16BC"/>
    <w:rsid w:val="002A4296"/>
    <w:rsid w:val="002B4899"/>
    <w:rsid w:val="002B4B54"/>
    <w:rsid w:val="002E683B"/>
    <w:rsid w:val="002F0FF6"/>
    <w:rsid w:val="002F5A4A"/>
    <w:rsid w:val="002F68FC"/>
    <w:rsid w:val="003106CC"/>
    <w:rsid w:val="00316DE2"/>
    <w:rsid w:val="003217B4"/>
    <w:rsid w:val="00321B09"/>
    <w:rsid w:val="003305AC"/>
    <w:rsid w:val="00335508"/>
    <w:rsid w:val="00335FE7"/>
    <w:rsid w:val="0034444A"/>
    <w:rsid w:val="0035310B"/>
    <w:rsid w:val="00354395"/>
    <w:rsid w:val="00360A0D"/>
    <w:rsid w:val="00380390"/>
    <w:rsid w:val="00386542"/>
    <w:rsid w:val="00397663"/>
    <w:rsid w:val="003B44C1"/>
    <w:rsid w:val="00403AF4"/>
    <w:rsid w:val="00406960"/>
    <w:rsid w:val="00411A85"/>
    <w:rsid w:val="004157B0"/>
    <w:rsid w:val="004331CF"/>
    <w:rsid w:val="00436BCF"/>
    <w:rsid w:val="0045504A"/>
    <w:rsid w:val="00471773"/>
    <w:rsid w:val="00471E09"/>
    <w:rsid w:val="0047776B"/>
    <w:rsid w:val="0049463D"/>
    <w:rsid w:val="004A1BCA"/>
    <w:rsid w:val="004B3239"/>
    <w:rsid w:val="004C7433"/>
    <w:rsid w:val="004D321D"/>
    <w:rsid w:val="004D3783"/>
    <w:rsid w:val="004F1AC2"/>
    <w:rsid w:val="005006D0"/>
    <w:rsid w:val="00501113"/>
    <w:rsid w:val="005049E2"/>
    <w:rsid w:val="00515B7A"/>
    <w:rsid w:val="005263C6"/>
    <w:rsid w:val="00537D6D"/>
    <w:rsid w:val="005509AE"/>
    <w:rsid w:val="00562B6F"/>
    <w:rsid w:val="00571449"/>
    <w:rsid w:val="005C4706"/>
    <w:rsid w:val="005D4AEA"/>
    <w:rsid w:val="005D6279"/>
    <w:rsid w:val="005E4D8C"/>
    <w:rsid w:val="005E7EBF"/>
    <w:rsid w:val="005F168E"/>
    <w:rsid w:val="0060099C"/>
    <w:rsid w:val="006010F7"/>
    <w:rsid w:val="00603EC8"/>
    <w:rsid w:val="00611F28"/>
    <w:rsid w:val="00617BD5"/>
    <w:rsid w:val="00632096"/>
    <w:rsid w:val="0063728C"/>
    <w:rsid w:val="0064198B"/>
    <w:rsid w:val="006533BD"/>
    <w:rsid w:val="0069047D"/>
    <w:rsid w:val="006919B2"/>
    <w:rsid w:val="00697C81"/>
    <w:rsid w:val="006A4238"/>
    <w:rsid w:val="006C0736"/>
    <w:rsid w:val="006C7C76"/>
    <w:rsid w:val="006D0AB4"/>
    <w:rsid w:val="006D4CD3"/>
    <w:rsid w:val="006E715D"/>
    <w:rsid w:val="006F4319"/>
    <w:rsid w:val="006F64A5"/>
    <w:rsid w:val="006F7506"/>
    <w:rsid w:val="007058FC"/>
    <w:rsid w:val="007064C3"/>
    <w:rsid w:val="007176FD"/>
    <w:rsid w:val="00732BE1"/>
    <w:rsid w:val="007349BF"/>
    <w:rsid w:val="00737042"/>
    <w:rsid w:val="00757955"/>
    <w:rsid w:val="00761DCC"/>
    <w:rsid w:val="0076465D"/>
    <w:rsid w:val="00772055"/>
    <w:rsid w:val="007742C5"/>
    <w:rsid w:val="00795D6A"/>
    <w:rsid w:val="007A1CFB"/>
    <w:rsid w:val="007A4567"/>
    <w:rsid w:val="007A52FB"/>
    <w:rsid w:val="007B7289"/>
    <w:rsid w:val="007F48CD"/>
    <w:rsid w:val="00803651"/>
    <w:rsid w:val="00817DBC"/>
    <w:rsid w:val="008217CF"/>
    <w:rsid w:val="008232AA"/>
    <w:rsid w:val="00836DD2"/>
    <w:rsid w:val="00843703"/>
    <w:rsid w:val="00855796"/>
    <w:rsid w:val="008C01AB"/>
    <w:rsid w:val="008C0DC0"/>
    <w:rsid w:val="008D04D3"/>
    <w:rsid w:val="008D612C"/>
    <w:rsid w:val="008F0E86"/>
    <w:rsid w:val="008F2F15"/>
    <w:rsid w:val="00900744"/>
    <w:rsid w:val="00910668"/>
    <w:rsid w:val="009120D7"/>
    <w:rsid w:val="00923198"/>
    <w:rsid w:val="00931EFF"/>
    <w:rsid w:val="00937B35"/>
    <w:rsid w:val="00940297"/>
    <w:rsid w:val="00956C93"/>
    <w:rsid w:val="0096316D"/>
    <w:rsid w:val="00963232"/>
    <w:rsid w:val="009709AA"/>
    <w:rsid w:val="0097737B"/>
    <w:rsid w:val="00984AD5"/>
    <w:rsid w:val="0098769B"/>
    <w:rsid w:val="00993CE6"/>
    <w:rsid w:val="009A269D"/>
    <w:rsid w:val="009C1A1C"/>
    <w:rsid w:val="009C3653"/>
    <w:rsid w:val="009D5369"/>
    <w:rsid w:val="009E2C0C"/>
    <w:rsid w:val="009E4462"/>
    <w:rsid w:val="009E7A90"/>
    <w:rsid w:val="009F5ECE"/>
    <w:rsid w:val="00A0603D"/>
    <w:rsid w:val="00A100CD"/>
    <w:rsid w:val="00A139BC"/>
    <w:rsid w:val="00A14C9F"/>
    <w:rsid w:val="00A23F66"/>
    <w:rsid w:val="00A34E28"/>
    <w:rsid w:val="00A47AC4"/>
    <w:rsid w:val="00A55D20"/>
    <w:rsid w:val="00A564F7"/>
    <w:rsid w:val="00A61EBC"/>
    <w:rsid w:val="00A656FF"/>
    <w:rsid w:val="00A75D5F"/>
    <w:rsid w:val="00A83713"/>
    <w:rsid w:val="00A91ED4"/>
    <w:rsid w:val="00A93D61"/>
    <w:rsid w:val="00A974AD"/>
    <w:rsid w:val="00AB77CA"/>
    <w:rsid w:val="00AF5D7D"/>
    <w:rsid w:val="00AF608B"/>
    <w:rsid w:val="00B05637"/>
    <w:rsid w:val="00B06E2B"/>
    <w:rsid w:val="00B40A03"/>
    <w:rsid w:val="00B44A5C"/>
    <w:rsid w:val="00B45434"/>
    <w:rsid w:val="00B559D6"/>
    <w:rsid w:val="00B65D0C"/>
    <w:rsid w:val="00B81C66"/>
    <w:rsid w:val="00BA1F11"/>
    <w:rsid w:val="00BB46AF"/>
    <w:rsid w:val="00BC12AC"/>
    <w:rsid w:val="00BC33AD"/>
    <w:rsid w:val="00BD3B51"/>
    <w:rsid w:val="00BD3D82"/>
    <w:rsid w:val="00BD7690"/>
    <w:rsid w:val="00BE706E"/>
    <w:rsid w:val="00BF221A"/>
    <w:rsid w:val="00C019DA"/>
    <w:rsid w:val="00C26956"/>
    <w:rsid w:val="00C3647C"/>
    <w:rsid w:val="00C609FB"/>
    <w:rsid w:val="00C66A64"/>
    <w:rsid w:val="00C77F53"/>
    <w:rsid w:val="00C806E8"/>
    <w:rsid w:val="00CA0E69"/>
    <w:rsid w:val="00CB01B6"/>
    <w:rsid w:val="00CB4EA9"/>
    <w:rsid w:val="00CC32B4"/>
    <w:rsid w:val="00CC4460"/>
    <w:rsid w:val="00CD0E13"/>
    <w:rsid w:val="00CD3FD6"/>
    <w:rsid w:val="00CE17A1"/>
    <w:rsid w:val="00CE5B63"/>
    <w:rsid w:val="00CF2CB6"/>
    <w:rsid w:val="00D23F77"/>
    <w:rsid w:val="00D432A9"/>
    <w:rsid w:val="00D52DC9"/>
    <w:rsid w:val="00D56489"/>
    <w:rsid w:val="00D756CB"/>
    <w:rsid w:val="00D92B11"/>
    <w:rsid w:val="00D950CF"/>
    <w:rsid w:val="00DB0664"/>
    <w:rsid w:val="00DB5F35"/>
    <w:rsid w:val="00DB600C"/>
    <w:rsid w:val="00DC5086"/>
    <w:rsid w:val="00DD59B7"/>
    <w:rsid w:val="00DD796B"/>
    <w:rsid w:val="00DE442E"/>
    <w:rsid w:val="00DF0828"/>
    <w:rsid w:val="00E00A82"/>
    <w:rsid w:val="00E01DA9"/>
    <w:rsid w:val="00E07ABB"/>
    <w:rsid w:val="00E10A89"/>
    <w:rsid w:val="00E15B6F"/>
    <w:rsid w:val="00E166B0"/>
    <w:rsid w:val="00E22B15"/>
    <w:rsid w:val="00E33A7F"/>
    <w:rsid w:val="00E42BFA"/>
    <w:rsid w:val="00E44B3D"/>
    <w:rsid w:val="00E4535B"/>
    <w:rsid w:val="00E46165"/>
    <w:rsid w:val="00E55D63"/>
    <w:rsid w:val="00E5745B"/>
    <w:rsid w:val="00E775D2"/>
    <w:rsid w:val="00E83419"/>
    <w:rsid w:val="00EA2016"/>
    <w:rsid w:val="00EB4E86"/>
    <w:rsid w:val="00ED533D"/>
    <w:rsid w:val="00ED7FEF"/>
    <w:rsid w:val="00EE671C"/>
    <w:rsid w:val="00EF0BC8"/>
    <w:rsid w:val="00F02662"/>
    <w:rsid w:val="00F14722"/>
    <w:rsid w:val="00F17994"/>
    <w:rsid w:val="00F20F6C"/>
    <w:rsid w:val="00F22616"/>
    <w:rsid w:val="00F24C45"/>
    <w:rsid w:val="00F27A96"/>
    <w:rsid w:val="00F3151D"/>
    <w:rsid w:val="00F316AB"/>
    <w:rsid w:val="00F5768F"/>
    <w:rsid w:val="00F66518"/>
    <w:rsid w:val="00F7111F"/>
    <w:rsid w:val="00F726FA"/>
    <w:rsid w:val="00F91F7A"/>
    <w:rsid w:val="00F93ECF"/>
    <w:rsid w:val="00FB3705"/>
    <w:rsid w:val="00FB60C5"/>
    <w:rsid w:val="00FC0B33"/>
    <w:rsid w:val="00FD24E3"/>
    <w:rsid w:val="00FD26F4"/>
    <w:rsid w:val="00FE120D"/>
    <w:rsid w:val="00FE1489"/>
    <w:rsid w:val="00FF5E87"/>
    <w:rsid w:val="00FF73D8"/>
    <w:rsid w:val="00FF7A2A"/>
    <w:rsid w:val="00FF7D2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D1"/>
    <w:pPr>
      <w:spacing w:after="200" w:line="276" w:lineRule="auto"/>
    </w:pPr>
    <w:rPr>
      <w:sz w:val="22"/>
      <w:szCs w:val="22"/>
      <w:lang w:eastAsia="en-US"/>
    </w:rPr>
  </w:style>
  <w:style w:type="paragraph" w:styleId="Heading1">
    <w:name w:val="heading 1"/>
    <w:aliases w:val="Subheadline"/>
    <w:basedOn w:val="Normal"/>
    <w:next w:val="Normal"/>
    <w:link w:val="Heading1Char"/>
    <w:qFormat/>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semiHidden/>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qFormat/>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ListParagraph">
    <w:name w:val="List Paragraph"/>
    <w:basedOn w:val="Normal"/>
    <w:uiPriority w:val="34"/>
    <w:qFormat/>
    <w:rsid w:val="00CE5B63"/>
    <w:pPr>
      <w:ind w:left="720"/>
      <w:contextualSpacing/>
    </w:pPr>
  </w:style>
  <w:style w:type="paragraph" w:customStyle="1" w:styleId="ContinousText">
    <w:name w:val="Continous Text"/>
    <w:basedOn w:val="Normal"/>
    <w:link w:val="ContinousTextZchn"/>
    <w:qFormat/>
    <w:rsid w:val="00FC0B33"/>
    <w:pPr>
      <w:autoSpaceDE w:val="0"/>
      <w:autoSpaceDN w:val="0"/>
      <w:adjustRightInd w:val="0"/>
      <w:spacing w:after="0"/>
      <w:jc w:val="both"/>
    </w:pPr>
    <w:rPr>
      <w:rFonts w:ascii="Arial" w:hAnsi="Arial" w:cs="Arial"/>
    </w:rPr>
  </w:style>
  <w:style w:type="paragraph" w:customStyle="1" w:styleId="Datum1">
    <w:name w:val="Datum1"/>
    <w:basedOn w:val="Heading1"/>
    <w:qFormat/>
    <w:rsid w:val="006C0736"/>
    <w:pPr>
      <w:spacing w:after="480"/>
    </w:pPr>
    <w:rPr>
      <w:b w:val="0"/>
      <w:sz w:val="22"/>
      <w:szCs w:val="22"/>
    </w:rPr>
  </w:style>
  <w:style w:type="paragraph" w:customStyle="1" w:styleId="Headline">
    <w:name w:val="Headline"/>
    <w:basedOn w:val="Normal"/>
    <w:qFormat/>
    <w:rsid w:val="006C0736"/>
    <w:pPr>
      <w:autoSpaceDE w:val="0"/>
      <w:autoSpaceDN w:val="0"/>
      <w:adjustRightInd w:val="0"/>
      <w:spacing w:after="480"/>
    </w:pPr>
    <w:rPr>
      <w:rFonts w:ascii="Arial" w:eastAsia="Times New Roman" w:hAnsi="Arial"/>
      <w:b/>
      <w:spacing w:val="-8"/>
      <w:sz w:val="36"/>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infacherAbsatz">
    <w:name w:val="[Einfacher Absatz]"/>
    <w:basedOn w:val="Normal"/>
    <w:uiPriority w:val="99"/>
    <w:rsid w:val="00F20F6C"/>
    <w:pPr>
      <w:autoSpaceDE w:val="0"/>
      <w:autoSpaceDN w:val="0"/>
      <w:adjustRightInd w:val="0"/>
      <w:spacing w:after="0" w:line="288" w:lineRule="auto"/>
      <w:textAlignment w:val="center"/>
    </w:pPr>
    <w:rPr>
      <w:rFonts w:ascii="Times New Roman" w:hAnsi="Times New Roman"/>
      <w:color w:val="000000"/>
      <w:sz w:val="24"/>
      <w:szCs w:val="24"/>
      <w:lang w:val="en-GB"/>
    </w:rPr>
  </w:style>
  <w:style w:type="character" w:customStyle="1" w:styleId="Headline3">
    <w:name w:val="Headline 3"/>
    <w:uiPriority w:val="99"/>
    <w:rsid w:val="00F20F6C"/>
    <w:rPr>
      <w:rFonts w:ascii="Futura LT Book" w:hAnsi="Futura LT Book" w:cs="Futura LT Book"/>
      <w:caps/>
      <w:spacing w:val="5"/>
      <w:sz w:val="14"/>
      <w:szCs w:val="14"/>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273754"/>
    <w:rPr>
      <w:sz w:val="20"/>
      <w:szCs w:val="20"/>
    </w:rPr>
  </w:style>
  <w:style w:type="character" w:customStyle="1" w:styleId="CommentTextChar">
    <w:name w:val="Comment Text Char"/>
    <w:basedOn w:val="DefaultParagraphFont"/>
    <w:link w:val="CommentText"/>
    <w:semiHidden/>
    <w:rsid w:val="00273754"/>
    <w:rPr>
      <w:lang w:eastAsia="en-US"/>
    </w:rPr>
  </w:style>
  <w:style w:type="paragraph" w:customStyle="1" w:styleId="Lead">
    <w:name w:val="Lead"/>
    <w:basedOn w:val="ContinousText"/>
    <w:link w:val="LeadZchn"/>
    <w:qFormat/>
    <w:rsid w:val="006C0736"/>
    <w:pPr>
      <w:spacing w:after="480"/>
    </w:pPr>
    <w:rPr>
      <w:i/>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LeadZchn">
    <w:name w:val="Lead Zchn"/>
    <w:basedOn w:val="ContinousTextZchn"/>
    <w:link w:val="Lead"/>
    <w:rsid w:val="006C0736"/>
    <w:rPr>
      <w:i/>
    </w:rPr>
  </w:style>
  <w:style w:type="paragraph" w:styleId="CommentSubject">
    <w:name w:val="annotation subject"/>
    <w:basedOn w:val="CommentText"/>
    <w:next w:val="CommentText"/>
    <w:link w:val="CommentSubjectChar"/>
    <w:uiPriority w:val="99"/>
    <w:semiHidden/>
    <w:unhideWhenUsed/>
    <w:rsid w:val="00067204"/>
    <w:pPr>
      <w:spacing w:line="240" w:lineRule="auto"/>
    </w:pPr>
    <w:rPr>
      <w:b/>
      <w:bCs/>
    </w:rPr>
  </w:style>
  <w:style w:type="character" w:customStyle="1" w:styleId="CommentSubjectChar">
    <w:name w:val="Comment Subject Char"/>
    <w:basedOn w:val="CommentTextChar"/>
    <w:link w:val="CommentSubject"/>
    <w:uiPriority w:val="99"/>
    <w:semiHidden/>
    <w:rsid w:val="00067204"/>
    <w:rPr>
      <w:b/>
      <w:bCs/>
      <w:lang w:eastAsia="en-US"/>
    </w:rPr>
  </w:style>
  <w:style w:type="character" w:styleId="Hyperlink">
    <w:name w:val="Hyperlink"/>
    <w:basedOn w:val="DefaultParagraphFont"/>
    <w:uiPriority w:val="99"/>
    <w:unhideWhenUsed/>
    <w:rsid w:val="00255665"/>
    <w:rPr>
      <w:color w:val="0000FF" w:themeColor="hyperlink"/>
      <w:u w:val="single"/>
    </w:rPr>
  </w:style>
  <w:style w:type="paragraph" w:styleId="FootnoteText">
    <w:name w:val="footnote text"/>
    <w:basedOn w:val="Normal"/>
    <w:link w:val="FootnoteTextChar"/>
    <w:uiPriority w:val="99"/>
    <w:semiHidden/>
    <w:unhideWhenUsed/>
    <w:rsid w:val="00D9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B11"/>
    <w:rPr>
      <w:lang w:eastAsia="en-US"/>
    </w:rPr>
  </w:style>
  <w:style w:type="character" w:styleId="FootnoteReference">
    <w:name w:val="footnote reference"/>
    <w:basedOn w:val="DefaultParagraphFont"/>
    <w:uiPriority w:val="99"/>
    <w:semiHidden/>
    <w:unhideWhenUsed/>
    <w:rsid w:val="00D92B11"/>
    <w:rPr>
      <w:vertAlign w:val="superscript"/>
    </w:rPr>
  </w:style>
  <w:style w:type="character" w:customStyle="1" w:styleId="hps">
    <w:name w:val="hps"/>
    <w:basedOn w:val="DefaultParagraphFont"/>
    <w:rsid w:val="00772055"/>
  </w:style>
  <w:style w:type="paragraph" w:customStyle="1" w:styleId="Default">
    <w:name w:val="Default"/>
    <w:rsid w:val="00A23F66"/>
    <w:pPr>
      <w:autoSpaceDE w:val="0"/>
      <w:autoSpaceDN w:val="0"/>
      <w:adjustRightInd w:val="0"/>
    </w:pPr>
    <w:rPr>
      <w:rFonts w:ascii="Arial" w:eastAsia="Times New Roman" w:hAnsi="Arial" w:cs="Arial"/>
      <w:color w:val="000000"/>
      <w:sz w:val="24"/>
      <w:szCs w:val="24"/>
    </w:rPr>
  </w:style>
  <w:style w:type="character" w:customStyle="1" w:styleId="atn">
    <w:name w:val="atn"/>
    <w:basedOn w:val="DefaultParagraphFont"/>
    <w:rsid w:val="00EA2016"/>
  </w:style>
  <w:style w:type="character" w:customStyle="1" w:styleId="shorttext">
    <w:name w:val="short_text"/>
    <w:basedOn w:val="DefaultParagraphFont"/>
    <w:rsid w:val="00EA2016"/>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270360252">
      <w:bodyDiv w:val="1"/>
      <w:marLeft w:val="0"/>
      <w:marRight w:val="0"/>
      <w:marTop w:val="0"/>
      <w:marBottom w:val="0"/>
      <w:divBdr>
        <w:top w:val="none" w:sz="0" w:space="0" w:color="auto"/>
        <w:left w:val="none" w:sz="0" w:space="0" w:color="auto"/>
        <w:bottom w:val="none" w:sz="0" w:space="0" w:color="auto"/>
        <w:right w:val="none" w:sz="0" w:space="0" w:color="auto"/>
      </w:divBdr>
      <w:divsChild>
        <w:div w:id="1287348122">
          <w:marLeft w:val="0"/>
          <w:marRight w:val="0"/>
          <w:marTop w:val="0"/>
          <w:marBottom w:val="0"/>
          <w:divBdr>
            <w:top w:val="none" w:sz="0" w:space="0" w:color="auto"/>
            <w:left w:val="none" w:sz="0" w:space="0" w:color="auto"/>
            <w:bottom w:val="none" w:sz="0" w:space="0" w:color="auto"/>
            <w:right w:val="none" w:sz="0" w:space="0" w:color="auto"/>
          </w:divBdr>
          <w:divsChild>
            <w:div w:id="1276523405">
              <w:marLeft w:val="0"/>
              <w:marRight w:val="0"/>
              <w:marTop w:val="0"/>
              <w:marBottom w:val="0"/>
              <w:divBdr>
                <w:top w:val="none" w:sz="0" w:space="0" w:color="auto"/>
                <w:left w:val="none" w:sz="0" w:space="0" w:color="auto"/>
                <w:bottom w:val="none" w:sz="0" w:space="0" w:color="auto"/>
                <w:right w:val="none" w:sz="0" w:space="0" w:color="auto"/>
              </w:divBdr>
              <w:divsChild>
                <w:div w:id="476146217">
                  <w:marLeft w:val="0"/>
                  <w:marRight w:val="0"/>
                  <w:marTop w:val="0"/>
                  <w:marBottom w:val="0"/>
                  <w:divBdr>
                    <w:top w:val="none" w:sz="0" w:space="0" w:color="auto"/>
                    <w:left w:val="none" w:sz="0" w:space="0" w:color="auto"/>
                    <w:bottom w:val="none" w:sz="0" w:space="0" w:color="auto"/>
                    <w:right w:val="none" w:sz="0" w:space="0" w:color="auto"/>
                  </w:divBdr>
                  <w:divsChild>
                    <w:div w:id="415513244">
                      <w:marLeft w:val="0"/>
                      <w:marRight w:val="0"/>
                      <w:marTop w:val="100"/>
                      <w:marBottom w:val="100"/>
                      <w:divBdr>
                        <w:top w:val="none" w:sz="0" w:space="0" w:color="auto"/>
                        <w:left w:val="none" w:sz="0" w:space="0" w:color="auto"/>
                        <w:bottom w:val="none" w:sz="0" w:space="0" w:color="auto"/>
                        <w:right w:val="none" w:sz="0" w:space="0" w:color="auto"/>
                      </w:divBdr>
                      <w:divsChild>
                        <w:div w:id="635070165">
                          <w:marLeft w:val="0"/>
                          <w:marRight w:val="0"/>
                          <w:marTop w:val="0"/>
                          <w:marBottom w:val="0"/>
                          <w:divBdr>
                            <w:top w:val="none" w:sz="0" w:space="0" w:color="auto"/>
                            <w:left w:val="none" w:sz="0" w:space="0" w:color="auto"/>
                            <w:bottom w:val="none" w:sz="0" w:space="0" w:color="auto"/>
                            <w:right w:val="none" w:sz="0" w:space="0" w:color="auto"/>
                          </w:divBdr>
                          <w:divsChild>
                            <w:div w:id="569316571">
                              <w:marLeft w:val="0"/>
                              <w:marRight w:val="0"/>
                              <w:marTop w:val="0"/>
                              <w:marBottom w:val="63"/>
                              <w:divBdr>
                                <w:top w:val="single" w:sz="4" w:space="0" w:color="C4C4C4"/>
                                <w:left w:val="single" w:sz="4" w:space="0" w:color="C4C4C4"/>
                                <w:bottom w:val="single" w:sz="4" w:space="0" w:color="C4C4C4"/>
                                <w:right w:val="single" w:sz="4" w:space="0" w:color="C4C4C4"/>
                              </w:divBdr>
                              <w:divsChild>
                                <w:div w:id="203561483">
                                  <w:marLeft w:val="0"/>
                                  <w:marRight w:val="0"/>
                                  <w:marTop w:val="0"/>
                                  <w:marBottom w:val="0"/>
                                  <w:divBdr>
                                    <w:top w:val="none" w:sz="0" w:space="0" w:color="auto"/>
                                    <w:left w:val="none" w:sz="0" w:space="0" w:color="auto"/>
                                    <w:bottom w:val="none" w:sz="0" w:space="0" w:color="auto"/>
                                    <w:right w:val="none" w:sz="0" w:space="0" w:color="auto"/>
                                  </w:divBdr>
                                  <w:divsChild>
                                    <w:div w:id="2068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adat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B0D3-CA4F-4465-83DF-1CE7B066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5715</Characters>
  <Application>Microsoft Office Word</Application>
  <DocSecurity>0</DocSecurity>
  <Lines>47</Lines>
  <Paragraphs>13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COPA-DATA startar forskningsprojekt om intelligenta användargränssnitt</vt:lpstr>
      <vt:lpstr>COPA-DATA 25 år</vt:lpstr>
      <vt:lpstr>zenon offer</vt:lpstr>
    </vt:vector>
  </TitlesOfParts>
  <Company>COPA-DATA Scandinavia AB</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COPA-DATA startar forskningsprojekt om intelligenta användargränssnitt</dc:title>
  <dc:subject>COPA-DATA Pressrelease</dc:subject>
  <dc:creator>Lisette Lillo Fagerstedt</dc:creator>
  <cp:keywords>COPA-DATA; zenon; zenon 7; automation; HMI; SCADA; COPA-DATA Scandinavia;Smart Interfaces</cp:keywords>
  <cp:lastModifiedBy>Lisette Fagerstedt</cp:lastModifiedBy>
  <cp:revision>9</cp:revision>
  <cp:lastPrinted>2013-04-26T10:55:00Z</cp:lastPrinted>
  <dcterms:created xsi:type="dcterms:W3CDTF">2013-04-23T13:25:00Z</dcterms:created>
  <dcterms:modified xsi:type="dcterms:W3CDTF">2013-04-26T10:58:00Z</dcterms:modified>
</cp:coreProperties>
</file>