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6"/>
      </w:tblGrid>
      <w:tr w:rsidR="00B47787" w:rsidRPr="003E6D3D" w:rsidTr="00B4778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87" w:rsidRPr="00B33BF5" w:rsidRDefault="00B33BF5" w:rsidP="006738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B33BF5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  <w:shd w:val="clear" w:color="auto" w:fill="000000"/>
                <w:lang w:val="en-US"/>
              </w:rPr>
              <w:drawing>
                <wp:inline distT="0" distB="0" distL="0" distR="0">
                  <wp:extent cx="2209800" cy="914400"/>
                  <wp:effectExtent l="0" t="0" r="0" b="0"/>
                  <wp:docPr id="2" name="Picture 2" descr="https://lh4.googleusercontent.com/tKQqPI4gwpwwbHz-ohHrPhyOBpdHTwiO11Nta5VnW6Cw6uHOhaWEXBmULTtPll3PFJHj5wlTyyvxr9lJG8sHdwSLq8HSMghcY1axNmCH6CHo4Nd4GjHu3y5BYnIO6vfMnCvuEGCin8rfWAxq2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tKQqPI4gwpwwbHz-ohHrPhyOBpdHTwiO11Nta5VnW6Cw6uHOhaWEXBmULTtPll3PFJHj5wlTyyvxr9lJG8sHdwSLq8HSMghcY1axNmCH6CHo4Nd4GjHu3y5BYnIO6vfMnCvuEGCin8rfWAxq2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787" w:rsidRPr="00407482" w:rsidRDefault="00B47787" w:rsidP="00673842">
      <w:pPr>
        <w:spacing w:after="0" w:line="276" w:lineRule="auto"/>
        <w:rPr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0"/>
        <w:gridCol w:w="3697"/>
        <w:gridCol w:w="3409"/>
      </w:tblGrid>
      <w:tr w:rsidR="001D3C5A" w:rsidRPr="00FA1E3F" w:rsidTr="00E474DC">
        <w:trPr>
          <w:trHeight w:val="522"/>
        </w:trPr>
        <w:tc>
          <w:tcPr>
            <w:tcW w:w="1968" w:type="dxa"/>
            <w:shd w:val="clear" w:color="auto" w:fill="auto"/>
          </w:tcPr>
          <w:p w:rsidR="00B47787" w:rsidRPr="001D3C5A" w:rsidRDefault="001D3C5A" w:rsidP="00673842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lang w:val="bg-BG"/>
              </w:rPr>
            </w:pPr>
            <w:proofErr w:type="spellStart"/>
            <w:r>
              <w:rPr>
                <w:rFonts w:cstheme="minorHAnsi"/>
                <w:b/>
                <w:bCs/>
                <w:lang w:val="cs-CZ"/>
              </w:rPr>
              <w:t>Контакти</w:t>
            </w:r>
            <w:proofErr w:type="spellEnd"/>
            <w:r>
              <w:rPr>
                <w:rFonts w:cstheme="minorHAnsi"/>
                <w:b/>
                <w:bCs/>
                <w:lang w:val="cs-CZ"/>
              </w:rPr>
              <w:t>:</w:t>
            </w:r>
          </w:p>
        </w:tc>
        <w:tc>
          <w:tcPr>
            <w:tcW w:w="3767" w:type="dxa"/>
            <w:shd w:val="clear" w:color="auto" w:fill="auto"/>
          </w:tcPr>
          <w:p w:rsidR="00B47787" w:rsidRPr="001D3C5A" w:rsidRDefault="001D3C5A" w:rsidP="00673842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Анна Лозанова</w:t>
            </w:r>
          </w:p>
          <w:p w:rsidR="00B47787" w:rsidRPr="00FC4DD8" w:rsidRDefault="001D3C5A" w:rsidP="00673842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bg-BG"/>
              </w:rPr>
              <w:t xml:space="preserve">0889 904 805 </w:t>
            </w:r>
            <w:r>
              <w:rPr>
                <w:lang w:val="cs-CZ"/>
              </w:rPr>
              <w:fldChar w:fldCharType="begin"/>
            </w:r>
            <w:r>
              <w:rPr>
                <w:lang w:val="cs-CZ"/>
              </w:rPr>
              <w:instrText xml:space="preserve"> HYPERLINK "mailto:</w:instrText>
            </w:r>
            <w:r w:rsidRPr="001D3C5A">
              <w:rPr>
                <w:lang w:val="cs-CZ"/>
              </w:rPr>
              <w:instrText>anna.lozanova@mdlz.com</w:instrText>
            </w:r>
            <w:r>
              <w:rPr>
                <w:lang w:val="cs-CZ"/>
              </w:rPr>
              <w:instrText xml:space="preserve">" </w:instrText>
            </w:r>
            <w:r>
              <w:rPr>
                <w:lang w:val="cs-CZ"/>
              </w:rPr>
              <w:fldChar w:fldCharType="separate"/>
            </w:r>
            <w:r w:rsidRPr="00084D2F">
              <w:rPr>
                <w:rStyle w:val="Hyperlink"/>
                <w:lang w:val="cs-CZ"/>
              </w:rPr>
              <w:t>anna.lozanova@mdlz.com</w:t>
            </w:r>
            <w:r>
              <w:rPr>
                <w:lang w:val="cs-CZ"/>
              </w:rPr>
              <w:fldChar w:fldCharType="end"/>
            </w:r>
            <w:r w:rsidR="00B47787">
              <w:rPr>
                <w:lang w:val="cs-CZ"/>
              </w:rPr>
              <w:t xml:space="preserve"> </w:t>
            </w:r>
          </w:p>
        </w:tc>
        <w:tc>
          <w:tcPr>
            <w:tcW w:w="3608" w:type="dxa"/>
            <w:shd w:val="clear" w:color="auto" w:fill="auto"/>
          </w:tcPr>
          <w:p w:rsidR="00B47787" w:rsidRPr="00FC4DD8" w:rsidRDefault="00B47787" w:rsidP="00673842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cs-CZ"/>
              </w:rPr>
            </w:pPr>
          </w:p>
        </w:tc>
      </w:tr>
    </w:tbl>
    <w:p w:rsidR="00B47787" w:rsidRPr="001D3C5A" w:rsidRDefault="00B47787" w:rsidP="00673842">
      <w:pPr>
        <w:spacing w:after="0" w:line="276" w:lineRule="auto"/>
        <w:ind w:firstLine="720"/>
        <w:jc w:val="center"/>
        <w:rPr>
          <w:rFonts w:ascii="Calibri" w:eastAsia="Times New Roman" w:hAnsi="Calibri" w:cs="Calibri"/>
          <w:b/>
          <w:bCs/>
          <w:color w:val="4F2170"/>
          <w:lang w:val="bg-BG" w:eastAsia="en-GB"/>
        </w:rPr>
      </w:pPr>
    </w:p>
    <w:p w:rsidR="003E6D3D" w:rsidRDefault="003E6D3D" w:rsidP="00673842">
      <w:pPr>
        <w:spacing w:after="0" w:line="276" w:lineRule="auto"/>
        <w:ind w:firstLine="720"/>
        <w:jc w:val="center"/>
        <w:rPr>
          <w:rFonts w:ascii="Calibri" w:eastAsia="Times New Roman" w:hAnsi="Calibri" w:cs="Calibri"/>
          <w:b/>
          <w:bCs/>
          <w:color w:val="4F2170"/>
          <w:sz w:val="36"/>
          <w:szCs w:val="36"/>
          <w:lang w:val="bg-BG" w:eastAsia="en-GB"/>
        </w:rPr>
      </w:pPr>
      <w:r>
        <w:rPr>
          <w:rFonts w:ascii="Calibri" w:eastAsia="Times New Roman" w:hAnsi="Calibri" w:cs="Calibri"/>
          <w:b/>
          <w:bCs/>
          <w:color w:val="4F2170"/>
          <w:sz w:val="36"/>
          <w:szCs w:val="36"/>
          <w:lang w:val="bg-BG" w:eastAsia="en-GB"/>
        </w:rPr>
        <w:t xml:space="preserve">Монделийз Интернешънъл </w:t>
      </w:r>
      <w:r w:rsidR="00B451C3">
        <w:rPr>
          <w:rFonts w:ascii="Calibri" w:eastAsia="Times New Roman" w:hAnsi="Calibri" w:cs="Calibri"/>
          <w:b/>
          <w:bCs/>
          <w:color w:val="4F2170"/>
          <w:sz w:val="36"/>
          <w:szCs w:val="36"/>
          <w:lang w:val="bg-BG" w:eastAsia="en-GB"/>
        </w:rPr>
        <w:t xml:space="preserve">разширява програмата за устойчив добив на пшеница </w:t>
      </w:r>
      <w:r w:rsidR="007C72DD">
        <w:rPr>
          <w:rFonts w:ascii="Calibri" w:eastAsia="Times New Roman" w:hAnsi="Calibri" w:cs="Calibri"/>
          <w:b/>
          <w:bCs/>
          <w:color w:val="4F2170"/>
          <w:sz w:val="36"/>
          <w:szCs w:val="36"/>
          <w:lang w:val="bg-BG" w:eastAsia="en-GB"/>
        </w:rPr>
        <w:t>в Европа</w:t>
      </w:r>
    </w:p>
    <w:p w:rsidR="007C72DD" w:rsidRPr="00B451C3" w:rsidRDefault="007C72DD" w:rsidP="00673842">
      <w:pPr>
        <w:spacing w:after="0" w:line="276" w:lineRule="auto"/>
        <w:ind w:firstLine="720"/>
        <w:jc w:val="center"/>
        <w:rPr>
          <w:rFonts w:eastAsia="Times New Roman" w:cstheme="minorHAnsi"/>
          <w:sz w:val="24"/>
          <w:szCs w:val="24"/>
          <w:lang w:val="bg-BG" w:eastAsia="en-GB"/>
        </w:rPr>
      </w:pPr>
    </w:p>
    <w:p w:rsidR="00B33BF5" w:rsidRPr="001A095E" w:rsidRDefault="003E6D3D" w:rsidP="00673842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4F2170"/>
          <w:sz w:val="24"/>
          <w:szCs w:val="24"/>
          <w:lang w:val="bg-BG" w:eastAsia="en-GB"/>
        </w:rPr>
      </w:pPr>
      <w:r w:rsidRPr="001A095E">
        <w:rPr>
          <w:rFonts w:eastAsia="Times New Roman" w:cstheme="minorHAnsi"/>
          <w:b/>
          <w:bCs/>
          <w:color w:val="4F2170"/>
          <w:sz w:val="24"/>
          <w:szCs w:val="24"/>
          <w:lang w:val="bg-BG" w:eastAsia="en-GB"/>
        </w:rPr>
        <w:t xml:space="preserve">След бисквитите </w:t>
      </w:r>
      <w:r w:rsidR="00B33BF5" w:rsidRPr="001A095E">
        <w:rPr>
          <w:rFonts w:eastAsia="Times New Roman" w:cstheme="minorHAnsi"/>
          <w:b/>
          <w:bCs/>
          <w:i/>
          <w:iCs/>
          <w:color w:val="4F2170"/>
          <w:sz w:val="24"/>
          <w:szCs w:val="24"/>
          <w:lang w:eastAsia="en-GB"/>
        </w:rPr>
        <w:t>Lu</w:t>
      </w:r>
      <w:r w:rsidR="00B33BF5" w:rsidRPr="001A095E">
        <w:rPr>
          <w:rFonts w:eastAsia="Times New Roman" w:cstheme="minorHAnsi"/>
          <w:b/>
          <w:bCs/>
          <w:color w:val="4F2170"/>
          <w:sz w:val="24"/>
          <w:szCs w:val="24"/>
          <w:lang w:val="bg-BG" w:eastAsia="en-GB"/>
        </w:rPr>
        <w:t xml:space="preserve"> </w:t>
      </w:r>
      <w:r w:rsidRPr="001A095E">
        <w:rPr>
          <w:rFonts w:eastAsia="Times New Roman" w:cstheme="minorHAnsi"/>
          <w:b/>
          <w:bCs/>
          <w:color w:val="4F2170"/>
          <w:sz w:val="24"/>
          <w:szCs w:val="24"/>
          <w:lang w:val="bg-BG" w:eastAsia="en-GB"/>
        </w:rPr>
        <w:t>във Франция логото на програмата „Хармони“ (</w:t>
      </w:r>
      <w:r w:rsidRPr="001A095E">
        <w:rPr>
          <w:rFonts w:eastAsia="Times New Roman" w:cstheme="minorHAnsi"/>
          <w:b/>
          <w:bCs/>
          <w:color w:val="4F2170"/>
          <w:sz w:val="24"/>
          <w:szCs w:val="24"/>
          <w:lang w:val="en-US" w:eastAsia="en-GB"/>
        </w:rPr>
        <w:t>Harmony</w:t>
      </w:r>
      <w:r w:rsidRPr="001A095E">
        <w:rPr>
          <w:rFonts w:eastAsia="Times New Roman" w:cstheme="minorHAnsi"/>
          <w:b/>
          <w:bCs/>
          <w:color w:val="4F2170"/>
          <w:sz w:val="24"/>
          <w:szCs w:val="24"/>
          <w:lang w:val="bg-BG" w:eastAsia="en-GB"/>
        </w:rPr>
        <w:t xml:space="preserve">) ще се появява и на опаковките на </w:t>
      </w:r>
      <w:proofErr w:type="spellStart"/>
      <w:r w:rsidR="00B33BF5" w:rsidRPr="001A095E">
        <w:rPr>
          <w:rFonts w:eastAsia="Times New Roman" w:cstheme="minorHAnsi"/>
          <w:b/>
          <w:bCs/>
          <w:i/>
          <w:iCs/>
          <w:color w:val="4F2170"/>
          <w:sz w:val="24"/>
          <w:szCs w:val="24"/>
          <w:lang w:eastAsia="en-GB"/>
        </w:rPr>
        <w:t>belVita</w:t>
      </w:r>
      <w:proofErr w:type="spellEnd"/>
      <w:r w:rsidR="00B33BF5" w:rsidRPr="001A095E">
        <w:rPr>
          <w:rFonts w:eastAsia="Times New Roman" w:cstheme="minorHAnsi"/>
          <w:b/>
          <w:bCs/>
          <w:color w:val="4F2170"/>
          <w:sz w:val="24"/>
          <w:szCs w:val="24"/>
          <w:lang w:val="bg-BG" w:eastAsia="en-GB"/>
        </w:rPr>
        <w:t xml:space="preserve"> </w:t>
      </w:r>
      <w:r w:rsidRPr="001A095E">
        <w:rPr>
          <w:rFonts w:eastAsia="Times New Roman" w:cstheme="minorHAnsi"/>
          <w:b/>
          <w:bCs/>
          <w:color w:val="4F2170"/>
          <w:sz w:val="24"/>
          <w:szCs w:val="24"/>
          <w:lang w:val="bg-BG" w:eastAsia="en-GB"/>
        </w:rPr>
        <w:t>и</w:t>
      </w:r>
      <w:r w:rsidR="00B33BF5" w:rsidRPr="001A095E">
        <w:rPr>
          <w:rFonts w:eastAsia="Times New Roman" w:cstheme="minorHAnsi"/>
          <w:b/>
          <w:bCs/>
          <w:color w:val="4F2170"/>
          <w:sz w:val="24"/>
          <w:szCs w:val="24"/>
          <w:lang w:val="bg-BG" w:eastAsia="en-GB"/>
        </w:rPr>
        <w:t xml:space="preserve"> </w:t>
      </w:r>
      <w:r w:rsidR="00B33BF5" w:rsidRPr="001A095E">
        <w:rPr>
          <w:rFonts w:eastAsia="Times New Roman" w:cstheme="minorHAnsi"/>
          <w:b/>
          <w:bCs/>
          <w:i/>
          <w:iCs/>
          <w:color w:val="4F2170"/>
          <w:sz w:val="24"/>
          <w:szCs w:val="24"/>
          <w:lang w:eastAsia="en-GB"/>
        </w:rPr>
        <w:t>Barni</w:t>
      </w:r>
      <w:r w:rsidR="00B33BF5" w:rsidRPr="001A095E">
        <w:rPr>
          <w:rFonts w:eastAsia="Times New Roman" w:cstheme="minorHAnsi"/>
          <w:b/>
          <w:bCs/>
          <w:color w:val="4F2170"/>
          <w:sz w:val="24"/>
          <w:szCs w:val="24"/>
          <w:lang w:val="bg-BG" w:eastAsia="en-GB"/>
        </w:rPr>
        <w:t xml:space="preserve"> </w:t>
      </w:r>
      <w:r w:rsidRPr="001A095E">
        <w:rPr>
          <w:rFonts w:eastAsia="Times New Roman" w:cstheme="minorHAnsi"/>
          <w:b/>
          <w:bCs/>
          <w:color w:val="4F2170"/>
          <w:sz w:val="24"/>
          <w:szCs w:val="24"/>
          <w:lang w:val="bg-BG" w:eastAsia="en-GB"/>
        </w:rPr>
        <w:t>в европейските пазари</w:t>
      </w:r>
    </w:p>
    <w:p w:rsidR="003E6D3D" w:rsidRPr="001A095E" w:rsidRDefault="003E6D3D" w:rsidP="00673842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4F2170"/>
          <w:sz w:val="24"/>
          <w:szCs w:val="24"/>
          <w:lang w:val="bg-BG" w:eastAsia="en-GB"/>
        </w:rPr>
      </w:pPr>
      <w:r w:rsidRPr="001A095E">
        <w:rPr>
          <w:rFonts w:eastAsia="Times New Roman" w:cstheme="minorHAnsi"/>
          <w:b/>
          <w:bCs/>
          <w:color w:val="4F2170"/>
          <w:sz w:val="24"/>
          <w:szCs w:val="24"/>
          <w:lang w:val="bg-BG" w:eastAsia="en-GB"/>
        </w:rPr>
        <w:t>За първи път тази година в Унгария е засята пшеница по програмата</w:t>
      </w:r>
    </w:p>
    <w:p w:rsidR="003E6D3D" w:rsidRPr="007C72DD" w:rsidRDefault="003E6D3D" w:rsidP="00673842">
      <w:pPr>
        <w:spacing w:after="0" w:line="276" w:lineRule="auto"/>
        <w:ind w:firstLine="720"/>
        <w:jc w:val="both"/>
        <w:rPr>
          <w:rFonts w:ascii="Arial" w:eastAsia="Times New Roman" w:hAnsi="Arial" w:cs="Arial"/>
          <w:b/>
          <w:bCs/>
          <w:color w:val="4F2170"/>
          <w:lang w:val="bg-BG" w:eastAsia="en-GB"/>
        </w:rPr>
      </w:pPr>
    </w:p>
    <w:p w:rsidR="001A095E" w:rsidRDefault="007C72DD" w:rsidP="00673842">
      <w:pPr>
        <w:spacing w:after="0" w:line="276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Юни</w:t>
      </w:r>
      <w:r w:rsidR="00B33BF5" w:rsidRPr="007C72DD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2019 – 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Монделийз Интернешънъл </w:t>
      </w:r>
      <w:r w:rsidR="003E6D3D" w:rsidRPr="007C72DD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разширява 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въздействието на </w:t>
      </w:r>
      <w:r w:rsidR="003E6D3D" w:rsidRPr="007C72DD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програма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та</w:t>
      </w:r>
      <w:r w:rsidR="003E6D3D" w:rsidRPr="007C72DD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за </w:t>
      </w:r>
      <w:r w:rsidR="003E6D3D" w:rsidRPr="007C72DD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устойчиво 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отглеждане</w:t>
      </w:r>
      <w:r w:rsidR="003E6D3D" w:rsidRPr="007C72DD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на пшеница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- „Хармони“ (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Harmony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)</w:t>
      </w:r>
      <w:r w:rsidR="003E6D3D" w:rsidRPr="007C72DD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, като 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съвсем скоро към семейството 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й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ще присъедин</w:t>
      </w:r>
      <w:r w:rsidR="00E474DC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ят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="003E6D3D" w:rsidRPr="007C72DD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глобални брандове 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като</w:t>
      </w:r>
      <w:r w:rsidR="003E6D3D" w:rsidRPr="007C72DD">
        <w:rPr>
          <w:rFonts w:ascii="Calibri" w:eastAsia="Times New Roman" w:hAnsi="Calibri" w:cs="Calibri"/>
          <w:i/>
          <w:iCs/>
          <w:color w:val="000000"/>
          <w:sz w:val="24"/>
          <w:szCs w:val="24"/>
          <w:lang w:val="bg-BG" w:eastAsia="en-GB"/>
        </w:rPr>
        <w:t xml:space="preserve"> </w:t>
      </w:r>
      <w:r w:rsidR="003E6D3D" w:rsidRPr="001A095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BelVita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и</w:t>
      </w:r>
      <w:r w:rsidR="003E6D3D" w:rsidRPr="007C72DD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Barni</w:t>
      </w:r>
      <w:r w:rsidR="003E6D3D" w:rsidRPr="007C72DD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. 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Със старта на лятото на </w:t>
      </w:r>
      <w:r w:rsidR="003E6D3D" w:rsidRPr="00FB0AB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европейския пазар 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част от продуктите на Монделийз </w:t>
      </w:r>
      <w:r w:rsidR="003E6D3D" w:rsidRPr="00FB0AB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ще започн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ат</w:t>
      </w:r>
      <w:r w:rsidR="003E6D3D" w:rsidRPr="00FB0AB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да нос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ят</w:t>
      </w:r>
      <w:r w:rsidR="003E6D3D" w:rsidRPr="00FB0AB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логото на 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програмата</w:t>
      </w:r>
      <w:r w:rsidR="003E6D3D" w:rsidRPr="00FB0AB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за първи път. Днес 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в </w:t>
      </w:r>
      <w:r w:rsidR="003E6D3D" w:rsidRPr="00FB0AB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програмата 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са включени</w:t>
      </w:r>
      <w:r w:rsidR="003E6D3D" w:rsidRPr="00FB0AB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1700 фермери, 13 мелници и 21 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земеделски</w:t>
      </w:r>
      <w:r w:rsidR="001A095E" w:rsidRPr="00FB0AB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кооперации</w:t>
      </w:r>
      <w:r w:rsidR="003E6D3D" w:rsidRPr="00FB0AB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в Белгия, Чехия, Франция, Италия, Полша и Испания. Тази година в Унгария за първи път беше засята пшеница</w:t>
      </w:r>
      <w:r w:rsidR="00E474DC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по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програмата</w:t>
      </w:r>
      <w:r w:rsidR="003E6D3D" w:rsidRPr="00FB0AB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.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Т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ези стъпки 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доближават Монделийз Инте</w:t>
      </w:r>
      <w:r w:rsidR="00E474DC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р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нешънъл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до поставената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цел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- </w:t>
      </w:r>
      <w:r w:rsidR="003E6D3D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до 2022 г. 100% от</w:t>
      </w:r>
      <w:r w:rsid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марките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бисквити на компанията</w:t>
      </w:r>
      <w:r w:rsid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в Европа</w:t>
      </w:r>
      <w:r w:rsidR="001A095E"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да са произведени с пшеница от устойчиво земеделие и в съответствие с ангажиментите на програмата.</w:t>
      </w:r>
    </w:p>
    <w:p w:rsidR="001A095E" w:rsidRPr="001A095E" w:rsidRDefault="001A095E" w:rsidP="00673842">
      <w:pPr>
        <w:spacing w:after="0" w:line="276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„</w:t>
      </w:r>
      <w:r w:rsidRPr="001A095E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Като </w:t>
      </w:r>
      <w:r w:rsidR="0001705F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>един от водещите</w:t>
      </w:r>
      <w:r w:rsidRPr="001A095E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 производител</w:t>
      </w:r>
      <w:r w:rsidR="0001705F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>и</w:t>
      </w:r>
      <w:r w:rsidRPr="001A095E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 на бисквити в света, ние сме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си поставили за цел да </w:t>
      </w:r>
      <w:r w:rsidRPr="001A095E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>гарантираме, че пшеницата</w:t>
      </w:r>
      <w:r w:rsidR="007C72DD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>, която използваме за производството на нашите продукти,</w:t>
      </w:r>
      <w:r w:rsidRPr="001A095E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 е отгле</w:t>
      </w:r>
      <w:r w:rsidR="007C72DD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дана отговорно и </w:t>
      </w:r>
      <w:r w:rsidRPr="001A095E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по устойчив начин. Чрез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>„</w:t>
      </w:r>
      <w:r w:rsidRPr="001A095E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>Хармони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>“</w:t>
      </w:r>
      <w:r w:rsidRPr="001A095E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 ние променяме начина, по който се отглежда и събира</w:t>
      </w:r>
      <w:r w:rsidR="00104A1A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 реколтата от</w:t>
      </w:r>
      <w:r w:rsidRPr="001A095E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 пшеница в Европа. </w:t>
      </w:r>
      <w:r w:rsidR="007C72DD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За нас е важно да предложим </w:t>
      </w:r>
      <w:r w:rsidRPr="001A095E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на </w:t>
      </w:r>
      <w:r w:rsidR="00104A1A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>консуматорите</w:t>
      </w:r>
      <w:r w:rsidRPr="001A095E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 висококачествени продукти, </w:t>
      </w:r>
      <w:r w:rsidR="00104A1A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>съставени от</w:t>
      </w:r>
      <w:r w:rsidRPr="001A095E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 суровини, които се отглеждат по </w:t>
      </w:r>
      <w:r w:rsidR="007C72DD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>правилен</w:t>
      </w:r>
      <w:r w:rsidRPr="001A095E">
        <w:rPr>
          <w:rFonts w:ascii="Calibri" w:eastAsia="Times New Roman" w:hAnsi="Calibri" w:cs="Calibri"/>
          <w:i/>
          <w:color w:val="000000"/>
          <w:sz w:val="24"/>
          <w:szCs w:val="24"/>
          <w:lang w:val="bg-BG" w:eastAsia="en-GB"/>
        </w:rPr>
        <w:t xml:space="preserve"> начин</w:t>
      </w:r>
      <w:r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”, казва 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Светла Лесова</w:t>
      </w:r>
      <w:r w:rsidRPr="001A095E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изпълнителен директор на Монделийз България.</w:t>
      </w:r>
    </w:p>
    <w:p w:rsidR="00104A1A" w:rsidRPr="00104A1A" w:rsidRDefault="00104A1A" w:rsidP="00673842">
      <w:pPr>
        <w:spacing w:after="0" w:line="276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С</w:t>
      </w:r>
      <w:r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разширяването на програмата, годишното производство на пшеница, 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отглеждана </w:t>
      </w:r>
      <w:r w:rsidR="007C72DD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в </w:t>
      </w:r>
      <w:r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устойчиви условия, се очаква да се увеличи до над 280 000 тона до 2022 г. Понастоящем</w:t>
      </w:r>
      <w:r w:rsidR="00B451C3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програмата покрива 60% от 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марките </w:t>
      </w:r>
      <w:r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бисквити на компанията в Европа.</w:t>
      </w:r>
    </w:p>
    <w:p w:rsidR="00104A1A" w:rsidRPr="00104A1A" w:rsidRDefault="007C72DD" w:rsidP="00673842">
      <w:pPr>
        <w:spacing w:after="0" w:line="276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Принципът на „Хармони“ е п</w:t>
      </w:r>
      <w:r w:rsidR="00104A1A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шеницата 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да </w:t>
      </w:r>
      <w:r w:rsidR="00104A1A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се отглежда в съответствие с принципи</w:t>
      </w:r>
      <w:r w:rsid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те</w:t>
      </w:r>
      <w:r w:rsidR="00104A1A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на </w:t>
      </w:r>
      <w:r w:rsidR="00E23417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устойчив</w:t>
      </w:r>
      <w:r w:rsid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ото</w:t>
      </w:r>
      <w:r w:rsidR="00E23417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земеделие </w:t>
      </w:r>
      <w:r w:rsidR="00104A1A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от местни производители</w:t>
      </w:r>
      <w:r w:rsid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, които са базирани в близост до заводите на Монделийз Интернешънъл за производство на бисквити. </w:t>
      </w:r>
      <w:r w:rsidR="00104A1A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Земеделските </w:t>
      </w:r>
      <w:r w:rsid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производители</w:t>
      </w:r>
      <w:r w:rsidR="00104A1A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получават </w:t>
      </w:r>
      <w:r w:rsidR="00B451C3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специална</w:t>
      </w:r>
      <w:r w:rsid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="00B451C3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дотация</w:t>
      </w:r>
      <w:r w:rsidR="00104A1A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, </w:t>
      </w:r>
      <w:r w:rsidR="00B451C3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като </w:t>
      </w:r>
      <w:r w:rsidR="00104A1A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гарантират, че </w:t>
      </w:r>
      <w:r w:rsidR="00104A1A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lastRenderedPageBreak/>
        <w:t xml:space="preserve">следват </w:t>
      </w:r>
      <w:r w:rsid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добрите земеделски практики, заложени в програмата</w:t>
      </w:r>
      <w:r w:rsid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,</w:t>
      </w:r>
      <w:r w:rsid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и така отглеждат пшеницата по един устойчив начин</w:t>
      </w:r>
      <w:r w:rsid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– чрез намаляване на</w:t>
      </w:r>
      <w:r w:rsidR="00104A1A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използването на пестициди и торове, </w:t>
      </w:r>
      <w:r w:rsid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опазване на</w:t>
      </w:r>
      <w:r w:rsidR="00104A1A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водата и почвата</w:t>
      </w:r>
      <w:r w:rsid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,</w:t>
      </w:r>
      <w:r w:rsidR="00104A1A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намалява</w:t>
      </w:r>
      <w:r w:rsid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не на</w:t>
      </w:r>
      <w:r w:rsidR="00104A1A" w:rsidRPr="00104A1A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въглеродните емисии.</w:t>
      </w:r>
    </w:p>
    <w:p w:rsidR="00104A1A" w:rsidRDefault="00104A1A" w:rsidP="00673842">
      <w:pPr>
        <w:spacing w:after="0" w:line="276" w:lineRule="auto"/>
        <w:ind w:firstLine="720"/>
        <w:jc w:val="both"/>
        <w:rPr>
          <w:rFonts w:ascii="Calibri" w:eastAsia="Times New Roman" w:hAnsi="Calibri" w:cs="Calibri"/>
          <w:color w:val="000000"/>
          <w:lang w:val="bg-BG" w:eastAsia="en-GB"/>
        </w:rPr>
      </w:pPr>
    </w:p>
    <w:p w:rsidR="00E23417" w:rsidRDefault="00E23417" w:rsidP="00B451C3">
      <w:pPr>
        <w:spacing w:after="0" w:line="276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Принципите на „Хармони“</w:t>
      </w:r>
      <w:r w:rsidR="007C72DD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съдържат и специфични изисквания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за повишаване </w:t>
      </w:r>
      <w:r w:rsidR="00B451C3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и запазване 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на биологичното разнообразие. Фермерите</w:t>
      </w:r>
      <w:r w:rsidR="00B451C3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на „Хармони“ </w:t>
      </w:r>
      <w:r w:rsidR="007C72DD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трябва да 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отделят 3% от </w:t>
      </w:r>
      <w:r w:rsidR="007C72DD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своите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полета за </w:t>
      </w:r>
      <w:r w:rsidR="00B451C3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засаждането на 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цветя или живи плетове, </w:t>
      </w:r>
      <w:r w:rsidR="00B451C3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които да 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привличат и хранят пчелите и пеперудите. Екологичните полета осигуряват също и подходяща среда и храна за насекоми, които са ключови в борбата с паразитите. </w:t>
      </w:r>
      <w:r w:rsidR="00FB0AB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П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рисъствието на подобни насекоми намалява нуждата от употребата на пестициди</w:t>
      </w:r>
      <w:r w:rsidR="00FB0AB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в земеделието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Колкото е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по-голямо биоразнообразие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то, толкова е 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по-силна и по-устойчива 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околната 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среда. 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Всяка година партньори - в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ъншни одит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ори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провеждат 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редица проверки, с които се с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лед</w:t>
      </w:r>
      <w:r w:rsidR="00B451C3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и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дали земеделските производители 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спазва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т изискванията, заложени в х</w:t>
      </w:r>
      <w:r w:rsidRPr="00E23417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артата 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на програмата.</w:t>
      </w:r>
    </w:p>
    <w:p w:rsidR="00E23417" w:rsidRPr="004471AB" w:rsidRDefault="004471AB" w:rsidP="00673842">
      <w:pPr>
        <w:spacing w:after="0" w:line="276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“</w:t>
      </w:r>
      <w:r w:rsidR="00E23417"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Хармони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”</w:t>
      </w:r>
      <w:r w:rsidR="00E23417"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е европейската програма на 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Монделийз Интернешънъл</w:t>
      </w:r>
      <w:r w:rsidR="00E23417"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за устойчиво земеделие </w:t>
      </w:r>
      <w:r w:rsidR="00B451C3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при отглеждането </w:t>
      </w:r>
      <w:r w:rsidR="00E23417"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на пшеница</w:t>
      </w:r>
      <w:r w:rsidR="00B451C3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. С</w:t>
      </w:r>
      <w:r w:rsidR="00E23417"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ъздадена </w:t>
      </w:r>
      <w:r w:rsidR="00B451C3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е </w:t>
      </w:r>
      <w:r w:rsidR="00E23417"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във Франция през 2008 г., програмата е призната за водещ</w:t>
      </w:r>
      <w:r w:rsidR="00B451C3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а</w:t>
      </w:r>
      <w:r w:rsidR="00E23417"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в създаването на източници на пшеница, гарантиращи пълна прозрачност и опазване на местното биоразнообразие.</w:t>
      </w:r>
    </w:p>
    <w:p w:rsidR="008D4A52" w:rsidRPr="00B451C3" w:rsidRDefault="008D4A52" w:rsidP="0067384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4471AB" w:rsidRPr="00FB0AB2" w:rsidRDefault="004471AB" w:rsidP="00673842">
      <w:pPr>
        <w:spacing w:line="276" w:lineRule="auto"/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bg-BG" w:eastAsia="en-GB"/>
        </w:rPr>
      </w:pPr>
      <w:r w:rsidRPr="004471AB">
        <w:rPr>
          <w:rFonts w:ascii="Calibri" w:eastAsia="Times New Roman" w:hAnsi="Calibri" w:cs="Calibri"/>
          <w:b/>
          <w:color w:val="000000"/>
          <w:sz w:val="24"/>
          <w:szCs w:val="24"/>
          <w:lang w:val="bg-BG" w:eastAsia="en-GB"/>
        </w:rPr>
        <w:t xml:space="preserve">Програма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bg-BG" w:eastAsia="en-GB"/>
        </w:rPr>
        <w:t>„Хармони“ (</w:t>
      </w:r>
      <w:r w:rsidRPr="004471AB">
        <w:rPr>
          <w:rFonts w:ascii="Calibri" w:eastAsia="Times New Roman" w:hAnsi="Calibri" w:cs="Calibri"/>
          <w:b/>
          <w:color w:val="000000"/>
          <w:sz w:val="24"/>
          <w:szCs w:val="24"/>
          <w:lang w:val="bg-BG" w:eastAsia="en-GB"/>
        </w:rPr>
        <w:t>Harmony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bg-BG" w:eastAsia="en-GB"/>
        </w:rPr>
        <w:t>)</w:t>
      </w:r>
      <w:r w:rsidRPr="004471AB">
        <w:rPr>
          <w:rFonts w:ascii="Calibri" w:eastAsia="Times New Roman" w:hAnsi="Calibri" w:cs="Calibri"/>
          <w:b/>
          <w:color w:val="000000"/>
          <w:sz w:val="24"/>
          <w:szCs w:val="24"/>
          <w:lang w:val="bg-BG" w:eastAsia="en-GB"/>
        </w:rPr>
        <w:t xml:space="preserve"> в цифри:</w:t>
      </w:r>
    </w:p>
    <w:p w:rsidR="004471AB" w:rsidRPr="004471AB" w:rsidRDefault="004471AB" w:rsidP="0067384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1 700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фермери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в Европа</w:t>
      </w:r>
    </w:p>
    <w:p w:rsidR="004471AB" w:rsidRPr="004471AB" w:rsidRDefault="004471AB" w:rsidP="0067384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39 000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хектара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пшеница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е зася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та в Европа през 2017 г. </w:t>
      </w:r>
    </w:p>
    <w:p w:rsidR="004471AB" w:rsidRPr="004471AB" w:rsidRDefault="004471AB" w:rsidP="0067384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177 000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тона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пшеница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се събират годишно </w:t>
      </w:r>
    </w:p>
    <w:p w:rsidR="004471AB" w:rsidRPr="004471AB" w:rsidRDefault="004471AB" w:rsidP="0067384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1 026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хектара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цветя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са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отгледани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около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полетата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на Harmony</w:t>
      </w:r>
    </w:p>
    <w:p w:rsidR="004471AB" w:rsidRPr="004471AB" w:rsidRDefault="004471AB" w:rsidP="0067384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-20%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от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фитосанитарните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продукти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са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използвани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между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2009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г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.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и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201</w:t>
      </w:r>
      <w:r w:rsid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7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г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.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в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земите, част от програмата </w:t>
      </w:r>
    </w:p>
    <w:p w:rsidR="004471AB" w:rsidRPr="004471AB" w:rsidRDefault="004471AB" w:rsidP="0067384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75%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от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бисквитите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,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продавани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в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Западна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Европа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,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съдържат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пшеница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Harmony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или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60% за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целия</w:t>
      </w:r>
      <w:r w:rsidRPr="004471AB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</w:t>
      </w:r>
      <w:r w:rsidRPr="004471AB">
        <w:rPr>
          <w:rFonts w:ascii="Calibri" w:eastAsia="Times New Roman" w:hAnsi="Calibri" w:cs="Calibri" w:hint="cs"/>
          <w:color w:val="000000"/>
          <w:sz w:val="24"/>
          <w:szCs w:val="24"/>
          <w:lang w:val="bg-BG" w:eastAsia="en-GB"/>
        </w:rPr>
        <w:t>ЕС</w:t>
      </w:r>
    </w:p>
    <w:p w:rsidR="004471AB" w:rsidRPr="004471AB" w:rsidRDefault="004471AB" w:rsidP="00673842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bg-BG" w:eastAsia="en-GB"/>
        </w:rPr>
      </w:pPr>
    </w:p>
    <w:p w:rsidR="00673842" w:rsidRPr="00673842" w:rsidRDefault="00673842" w:rsidP="00673842">
      <w:pPr>
        <w:spacing w:after="0" w:line="276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bg-BG" w:eastAsia="en-GB"/>
        </w:rPr>
      </w:pPr>
      <w:r w:rsidRPr="00673842">
        <w:rPr>
          <w:rFonts w:ascii="Calibri" w:eastAsia="Times New Roman" w:hAnsi="Calibri" w:cs="Calibri"/>
          <w:b/>
          <w:color w:val="000000"/>
          <w:sz w:val="24"/>
          <w:szCs w:val="24"/>
          <w:lang w:val="bg-BG" w:eastAsia="en-GB"/>
        </w:rPr>
        <w:t>Хартата на „Хармони“ обединява добри практики за устойчиво земеделие, за да:</w:t>
      </w:r>
    </w:p>
    <w:p w:rsidR="00673842" w:rsidRPr="00673842" w:rsidRDefault="00673842" w:rsidP="00673842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свеж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е</w:t>
      </w: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до минимум на употребата на пестициди и торове, по-специално чрез:</w:t>
      </w:r>
    </w:p>
    <w:p w:rsidR="00673842" w:rsidRPr="00673842" w:rsidRDefault="00673842" w:rsidP="0067384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строг подбор на пшенични семена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, за да се </w:t>
      </w: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гарантира качеството на нашите бисквити</w:t>
      </w:r>
    </w:p>
    <w:p w:rsidR="00673842" w:rsidRPr="00673842" w:rsidRDefault="00673842" w:rsidP="0067384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препоръки относно сеитб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ата</w:t>
      </w: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и грижа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та</w:t>
      </w: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за почвата</w:t>
      </w:r>
    </w:p>
    <w:p w:rsidR="00673842" w:rsidRPr="00673842" w:rsidRDefault="00673842" w:rsidP="0067384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целенасочено и навременно лечение</w:t>
      </w:r>
    </w:p>
    <w:p w:rsidR="00673842" w:rsidRPr="00673842" w:rsidRDefault="00673842" w:rsidP="0067384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всяко лечение е регистрирано и обосновано</w:t>
      </w:r>
    </w:p>
    <w:p w:rsidR="00673842" w:rsidRPr="00673842" w:rsidRDefault="00673842" w:rsidP="00673842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н</w:t>
      </w: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амал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и</w:t>
      </w: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въглеродните емисии, по-специално чрез намаляване на използването на торове</w:t>
      </w:r>
    </w:p>
    <w:p w:rsidR="00673842" w:rsidRPr="00673842" w:rsidRDefault="00673842" w:rsidP="00673842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з</w:t>
      </w: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ащит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и</w:t>
      </w: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водните ресурси</w:t>
      </w:r>
    </w:p>
    <w:p w:rsidR="004471AB" w:rsidRPr="00673842" w:rsidRDefault="00673842" w:rsidP="00673842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з</w:t>
      </w: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ащит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и</w:t>
      </w: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и насърч</w:t>
      </w:r>
      <w:r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>и</w:t>
      </w:r>
      <w:r w:rsidRPr="00673842"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  <w:t xml:space="preserve"> местното биоразнообразие</w:t>
      </w:r>
    </w:p>
    <w:p w:rsidR="00B33BF5" w:rsidRPr="00673842" w:rsidRDefault="00B33BF5" w:rsidP="0067384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bg-BG" w:eastAsia="en-GB"/>
        </w:rPr>
      </w:pPr>
    </w:p>
    <w:p w:rsidR="00B33BF5" w:rsidRPr="00B33BF5" w:rsidRDefault="00B33BF5" w:rsidP="006738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3BF5" w:rsidRPr="00B33BF5" w:rsidRDefault="00334358" w:rsidP="006738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val="bg-BG" w:eastAsia="en-GB"/>
        </w:rPr>
        <w:t>Повече информация на български за програмата „Хармони“ (</w:t>
      </w:r>
      <w:r w:rsidR="00B33BF5" w:rsidRPr="00B33BF5">
        <w:rPr>
          <w:rFonts w:ascii="Calibri" w:eastAsia="Times New Roman" w:hAnsi="Calibri" w:cs="Calibri"/>
          <w:b/>
          <w:bCs/>
          <w:color w:val="000000"/>
          <w:lang w:eastAsia="en-GB"/>
        </w:rPr>
        <w:t>Harmony</w:t>
      </w:r>
      <w:r>
        <w:rPr>
          <w:rFonts w:ascii="Calibri" w:eastAsia="Times New Roman" w:hAnsi="Calibri" w:cs="Calibri"/>
          <w:b/>
          <w:bCs/>
          <w:color w:val="000000"/>
          <w:lang w:val="bg-BG" w:eastAsia="en-GB"/>
        </w:rPr>
        <w:t>) можете да намерите на следния уебсайт:</w:t>
      </w:r>
      <w:r w:rsidR="00B33BF5" w:rsidRPr="00B33BF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</w:p>
    <w:p w:rsidR="00B33BF5" w:rsidRPr="00B33BF5" w:rsidRDefault="0042433B" w:rsidP="00673842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hyperlink r:id="rId6" w:history="1">
        <w:r w:rsidR="00673842" w:rsidRPr="00084D2F">
          <w:rPr>
            <w:rStyle w:val="Hyperlink"/>
            <w:rFonts w:ascii="Calibri" w:eastAsia="Times New Roman" w:hAnsi="Calibri" w:cs="Calibri"/>
            <w:shd w:val="clear" w:color="auto" w:fill="FFFFFF"/>
            <w:lang w:eastAsia="en-GB"/>
          </w:rPr>
          <w:t>https://harmony.info/bg-bg</w:t>
        </w:r>
      </w:hyperlink>
      <w:r w:rsidR="00673842">
        <w:rPr>
          <w:rFonts w:ascii="Calibri" w:eastAsia="Times New Roman" w:hAnsi="Calibri" w:cs="Calibri"/>
          <w:color w:val="000000"/>
          <w:shd w:val="clear" w:color="auto" w:fill="FFFFFF"/>
          <w:lang w:val="bg-BG" w:eastAsia="en-GB"/>
        </w:rPr>
        <w:t xml:space="preserve"> </w:t>
      </w:r>
    </w:p>
    <w:p w:rsidR="00B33BF5" w:rsidRPr="00B33BF5" w:rsidRDefault="00B33BF5" w:rsidP="0067384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358" w:rsidRPr="000601FB" w:rsidRDefault="00334358" w:rsidP="00673842">
      <w:pPr>
        <w:autoSpaceDE w:val="0"/>
        <w:autoSpaceDN w:val="0"/>
        <w:spacing w:after="0" w:line="276" w:lineRule="auto"/>
        <w:jc w:val="both"/>
        <w:rPr>
          <w:rFonts w:eastAsia="Calibri" w:cstheme="minorHAnsi"/>
          <w:b/>
          <w:color w:val="4A206A"/>
          <w:sz w:val="24"/>
        </w:rPr>
      </w:pPr>
      <w:r>
        <w:rPr>
          <w:rFonts w:eastAsia="Calibri" w:cstheme="minorHAnsi"/>
          <w:b/>
          <w:color w:val="4A206A"/>
          <w:sz w:val="24"/>
          <w:lang w:val="bg-BG"/>
        </w:rPr>
        <w:t xml:space="preserve">За Монделийз Интернешънъл: </w:t>
      </w:r>
    </w:p>
    <w:p w:rsidR="00334358" w:rsidRPr="000706C3" w:rsidRDefault="00334358" w:rsidP="00673842">
      <w:pPr>
        <w:autoSpaceDE w:val="0"/>
        <w:autoSpaceDN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0706C3">
        <w:rPr>
          <w:rFonts w:ascii="Calibri" w:hAnsi="Calibri" w:cs="Calibri"/>
          <w:color w:val="000000"/>
          <w:sz w:val="24"/>
          <w:szCs w:val="24"/>
          <w:lang w:val="bg-BG"/>
        </w:rPr>
        <w:t xml:space="preserve">Монделийз Интернешънъл (регистрирана на NASDAQ: MDLZ) </w:t>
      </w:r>
      <w:r>
        <w:rPr>
          <w:rFonts w:cs="Calibri"/>
          <w:sz w:val="24"/>
          <w:szCs w:val="24"/>
          <w:lang w:val="bg-BG"/>
        </w:rPr>
        <w:t>дава</w:t>
      </w:r>
      <w:r w:rsidRPr="00895997">
        <w:rPr>
          <w:rFonts w:ascii="Calibri" w:hAnsi="Calibri" w:cs="Calibri"/>
          <w:sz w:val="24"/>
          <w:szCs w:val="24"/>
          <w:lang w:val="bg-BG"/>
        </w:rPr>
        <w:t xml:space="preserve"> възможност на хората да хап</w:t>
      </w:r>
      <w:r>
        <w:rPr>
          <w:rFonts w:cs="Calibri"/>
          <w:sz w:val="24"/>
          <w:szCs w:val="24"/>
          <w:lang w:val="bg-BG"/>
        </w:rPr>
        <w:t>в</w:t>
      </w:r>
      <w:r w:rsidRPr="00895997">
        <w:rPr>
          <w:rFonts w:ascii="Calibri" w:hAnsi="Calibri" w:cs="Calibri"/>
          <w:sz w:val="24"/>
          <w:szCs w:val="24"/>
          <w:lang w:val="bg-BG"/>
        </w:rPr>
        <w:t>ат правилно</w:t>
      </w:r>
      <w:r w:rsidRPr="000706C3">
        <w:rPr>
          <w:rFonts w:cs="Calibri"/>
          <w:color w:val="000000"/>
          <w:sz w:val="24"/>
          <w:szCs w:val="24"/>
          <w:lang w:val="bg-BG"/>
        </w:rPr>
        <w:t xml:space="preserve"> </w:t>
      </w:r>
      <w:r>
        <w:rPr>
          <w:rFonts w:cs="Calibri"/>
          <w:color w:val="000000"/>
          <w:sz w:val="24"/>
          <w:szCs w:val="24"/>
          <w:lang w:val="bg-BG"/>
        </w:rPr>
        <w:t xml:space="preserve">в повече от 150 държави в целия свят. </w:t>
      </w:r>
      <w:r w:rsidRPr="000706C3">
        <w:rPr>
          <w:rFonts w:ascii="Calibri" w:hAnsi="Calibri" w:cs="Calibri"/>
          <w:color w:val="000000"/>
          <w:sz w:val="24"/>
          <w:szCs w:val="24"/>
          <w:lang w:val="bg-BG"/>
        </w:rPr>
        <w:t>С нетни приходи от приблизително 26 милиарда долара през 201</w:t>
      </w:r>
      <w:r>
        <w:rPr>
          <w:rFonts w:cs="Calibri"/>
          <w:color w:val="000000"/>
          <w:sz w:val="24"/>
          <w:szCs w:val="24"/>
          <w:lang w:val="bg-BG"/>
        </w:rPr>
        <w:t>8</w:t>
      </w:r>
      <w:r w:rsidRPr="000706C3">
        <w:rPr>
          <w:rFonts w:ascii="Calibri" w:hAnsi="Calibri" w:cs="Calibri"/>
          <w:color w:val="000000"/>
          <w:sz w:val="24"/>
          <w:szCs w:val="24"/>
          <w:lang w:val="bg-BG"/>
        </w:rPr>
        <w:t xml:space="preserve">, Монделийз управлява бъдещето на леките закуски с емблематични глобални и местни марки като бисквити Oreo, belVita и LU; шоколадите Cadbury </w:t>
      </w:r>
      <w:proofErr w:type="spellStart"/>
      <w:r>
        <w:rPr>
          <w:rFonts w:cs="Calibri"/>
          <w:color w:val="000000"/>
          <w:sz w:val="24"/>
          <w:szCs w:val="24"/>
          <w:lang w:val="de-DE"/>
        </w:rPr>
        <w:t>Dair</w:t>
      </w:r>
      <w:proofErr w:type="spellEnd"/>
      <w:r>
        <w:rPr>
          <w:rFonts w:cs="Calibri"/>
          <w:color w:val="000000"/>
          <w:sz w:val="24"/>
          <w:szCs w:val="24"/>
        </w:rPr>
        <w:t>y</w:t>
      </w:r>
      <w:r w:rsidRPr="000706C3">
        <w:rPr>
          <w:rFonts w:ascii="Calibri" w:hAnsi="Calibri" w:cs="Calibri"/>
          <w:color w:val="000000"/>
          <w:sz w:val="24"/>
          <w:szCs w:val="24"/>
          <w:lang w:val="bg-BG"/>
        </w:rPr>
        <w:t xml:space="preserve"> Milk, Milka и Toblerone; бонбоните Sour Patch Kids и дъвките </w:t>
      </w:r>
      <w:r>
        <w:rPr>
          <w:rFonts w:cs="Calibri"/>
          <w:color w:val="000000"/>
          <w:sz w:val="24"/>
          <w:szCs w:val="24"/>
        </w:rPr>
        <w:t>Halls</w:t>
      </w:r>
      <w:r w:rsidRPr="000706C3">
        <w:rPr>
          <w:rFonts w:cs="Calibri"/>
          <w:color w:val="000000"/>
          <w:sz w:val="24"/>
          <w:szCs w:val="24"/>
          <w:lang w:val="bg-BG"/>
        </w:rPr>
        <w:t xml:space="preserve"> </w:t>
      </w:r>
      <w:r>
        <w:rPr>
          <w:rFonts w:cs="Calibri"/>
          <w:color w:val="000000"/>
          <w:sz w:val="24"/>
          <w:szCs w:val="24"/>
          <w:lang w:val="bg-BG"/>
        </w:rPr>
        <w:t xml:space="preserve">и Trident. </w:t>
      </w:r>
      <w:r w:rsidRPr="000706C3">
        <w:rPr>
          <w:rFonts w:ascii="Calibri" w:hAnsi="Calibri" w:cs="Calibri"/>
          <w:color w:val="000000"/>
          <w:sz w:val="24"/>
          <w:szCs w:val="24"/>
          <w:lang w:val="bg-BG"/>
        </w:rPr>
        <w:t xml:space="preserve">Компанията е горд член на Standard and Poor’s 500, NASDAQ 100 и Dow Jones индекс за устойчивост. Посетете: </w:t>
      </w:r>
      <w:hyperlink r:id="rId7" w:history="1">
        <w:r w:rsidRPr="00FD5E7D">
          <w:rPr>
            <w:rStyle w:val="Hyperlink"/>
            <w:rFonts w:cs="Calibri"/>
            <w:sz w:val="24"/>
            <w:szCs w:val="24"/>
            <w:lang w:val="bg-BG"/>
          </w:rPr>
          <w:t>www.mondelezinternational.com</w:t>
        </w:r>
      </w:hyperlink>
      <w:r>
        <w:rPr>
          <w:rFonts w:cs="Calibri"/>
          <w:color w:val="000000"/>
          <w:sz w:val="24"/>
          <w:szCs w:val="24"/>
          <w:lang w:val="bg-BG"/>
        </w:rPr>
        <w:t xml:space="preserve"> </w:t>
      </w:r>
      <w:r w:rsidRPr="000706C3">
        <w:rPr>
          <w:rFonts w:ascii="Calibri" w:hAnsi="Calibri" w:cs="Calibri"/>
          <w:color w:val="000000"/>
          <w:sz w:val="24"/>
          <w:szCs w:val="24"/>
          <w:lang w:val="bg-BG"/>
        </w:rPr>
        <w:t xml:space="preserve">или следвайте компанията в Twitter: </w:t>
      </w:r>
      <w:hyperlink r:id="rId8" w:history="1">
        <w:r w:rsidRPr="00FD5E7D">
          <w:rPr>
            <w:rStyle w:val="Hyperlink"/>
            <w:rFonts w:cs="Calibri"/>
            <w:sz w:val="24"/>
            <w:szCs w:val="24"/>
            <w:lang w:val="bg-BG"/>
          </w:rPr>
          <w:t>www.twitter.com/MDLZ</w:t>
        </w:r>
      </w:hyperlink>
      <w:r w:rsidRPr="000706C3">
        <w:rPr>
          <w:rFonts w:ascii="Calibri" w:hAnsi="Calibri" w:cs="Calibri"/>
          <w:color w:val="000000"/>
          <w:sz w:val="24"/>
          <w:szCs w:val="24"/>
          <w:lang w:val="bg-BG"/>
        </w:rPr>
        <w:t>.</w:t>
      </w:r>
      <w:r>
        <w:rPr>
          <w:rFonts w:cs="Calibri"/>
          <w:color w:val="000000"/>
          <w:sz w:val="24"/>
          <w:szCs w:val="24"/>
          <w:lang w:val="bg-BG"/>
        </w:rPr>
        <w:t xml:space="preserve"> </w:t>
      </w:r>
    </w:p>
    <w:p w:rsidR="00334358" w:rsidRPr="00673842" w:rsidRDefault="00334358" w:rsidP="00673842">
      <w:pPr>
        <w:spacing w:after="0" w:line="276" w:lineRule="auto"/>
        <w:jc w:val="center"/>
        <w:rPr>
          <w:rFonts w:ascii="Calibri" w:eastAsia="Times New Roman" w:hAnsi="Calibri" w:cs="Calibri"/>
          <w:color w:val="0000FF"/>
          <w:u w:val="single"/>
          <w:lang w:val="bg-BG" w:eastAsia="en-GB"/>
        </w:rPr>
      </w:pPr>
    </w:p>
    <w:p w:rsidR="00334358" w:rsidRPr="00FB0AB2" w:rsidRDefault="00FB0AB2" w:rsidP="00FB0AB2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bg-BG"/>
        </w:rPr>
      </w:pPr>
      <w:r w:rsidRPr="00FB0AB2">
        <w:rPr>
          <w:rFonts w:ascii="Calibri" w:hAnsi="Calibri" w:cs="Calibri"/>
          <w:color w:val="000000"/>
          <w:sz w:val="24"/>
          <w:szCs w:val="24"/>
          <w:lang w:val="bg-BG"/>
        </w:rPr>
        <w:t xml:space="preserve">Българското дружество е част от структурата на Монделийз Интернешънъл за Централна Европа, заедно с още 17 други страни от региона. Монделийз България е създадена при закупуването на шоколадовия завод в гр. Своге през 1993 г., където се произвеждат любимите шоколади </w:t>
      </w:r>
      <w:r w:rsidR="00F837CB">
        <w:rPr>
          <w:rFonts w:ascii="Calibri" w:hAnsi="Calibri" w:cs="Calibri"/>
          <w:color w:val="000000"/>
          <w:sz w:val="24"/>
          <w:szCs w:val="24"/>
          <w:lang w:val="de-DE"/>
        </w:rPr>
        <w:t>Milka</w:t>
      </w:r>
      <w:r w:rsidRPr="00FB0AB2">
        <w:rPr>
          <w:rFonts w:ascii="Calibri" w:hAnsi="Calibri" w:cs="Calibri"/>
          <w:color w:val="000000"/>
          <w:sz w:val="24"/>
          <w:szCs w:val="24"/>
          <w:lang w:val="bg-BG"/>
        </w:rPr>
        <w:t>, както и местни търговски марки сладки изделия като „Млечен“, "Морени", "Своге", "Сезони" и др. Заетите в производството и администрацията са над 850 души.</w:t>
      </w:r>
    </w:p>
    <w:p w:rsidR="00334358" w:rsidRPr="00FB0AB2" w:rsidRDefault="00334358" w:rsidP="00FB0AB2">
      <w:pPr>
        <w:spacing w:after="200" w:line="276" w:lineRule="auto"/>
        <w:jc w:val="both"/>
        <w:rPr>
          <w:rFonts w:ascii="Calibri" w:hAnsi="Calibri" w:cs="Calibri"/>
          <w:color w:val="000000"/>
          <w:sz w:val="24"/>
          <w:szCs w:val="24"/>
          <w:lang w:val="bg-BG"/>
        </w:rPr>
      </w:pPr>
    </w:p>
    <w:p w:rsidR="00B33BF5" w:rsidRDefault="00B33BF5" w:rsidP="006738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B0AB2" w:rsidRDefault="00FB0AB2" w:rsidP="006738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B0AB2" w:rsidRDefault="00FB0AB2" w:rsidP="006738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B0AB2" w:rsidRDefault="00FB0AB2" w:rsidP="006738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B0AB2" w:rsidRDefault="00FB0AB2" w:rsidP="006738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B0AB2" w:rsidRDefault="00FB0AB2" w:rsidP="006738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B0AB2" w:rsidRDefault="00FB0AB2" w:rsidP="006738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B0AB2" w:rsidRDefault="00FB0AB2" w:rsidP="006738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B0AB2" w:rsidRDefault="00FB0AB2" w:rsidP="006738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B0AB2" w:rsidRPr="00334358" w:rsidRDefault="00FB0AB2" w:rsidP="006738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33BF5" w:rsidRPr="00334358" w:rsidRDefault="00FB0AB2" w:rsidP="00FB0AB2">
      <w:pPr>
        <w:spacing w:line="276" w:lineRule="auto"/>
        <w:jc w:val="center"/>
        <w:rPr>
          <w:lang w:val="bg-BG"/>
        </w:rPr>
      </w:pPr>
      <w:r w:rsidRPr="00B33BF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15907A0" wp14:editId="1F8645B7">
            <wp:extent cx="2026920" cy="419100"/>
            <wp:effectExtent l="0" t="0" r="0" b="0"/>
            <wp:docPr id="1" name="Picture 1" descr="https://lh4.googleusercontent.com/rT0P4xBi_e0IWWU1z8hU8J-sO1NuEAFMXbGcy3334wmjKmRMUWTVY1d-wA0xYNVne4htxEEoFkhxFT56IISvRwPZsiQ6Stk5M0bHbIAM860GJh8eK3dIP5fVTvtjwnu5NGKpffvo7g_AnL8c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rT0P4xBi_e0IWWU1z8hU8J-sO1NuEAFMXbGcy3334wmjKmRMUWTVY1d-wA0xYNVne4htxEEoFkhxFT56IISvRwPZsiQ6Stk5M0bHbIAM860GJh8eK3dIP5fVTvtjwnu5NGKpffvo7g_AnL8cP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BF5" w:rsidRPr="00334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183"/>
    <w:multiLevelType w:val="multilevel"/>
    <w:tmpl w:val="1F56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100B"/>
    <w:multiLevelType w:val="multilevel"/>
    <w:tmpl w:val="A96A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bg-BG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B5CEC"/>
    <w:multiLevelType w:val="hybridMultilevel"/>
    <w:tmpl w:val="2FC0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1805"/>
    <w:multiLevelType w:val="hybridMultilevel"/>
    <w:tmpl w:val="4E986B96"/>
    <w:lvl w:ilvl="0" w:tplc="843A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36809"/>
    <w:multiLevelType w:val="hybridMultilevel"/>
    <w:tmpl w:val="CAFE1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611E73"/>
    <w:multiLevelType w:val="hybridMultilevel"/>
    <w:tmpl w:val="ADE4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659ED"/>
    <w:multiLevelType w:val="multilevel"/>
    <w:tmpl w:val="379A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C3055"/>
    <w:multiLevelType w:val="hybridMultilevel"/>
    <w:tmpl w:val="8CA2A21E"/>
    <w:lvl w:ilvl="0" w:tplc="4006AE6A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A6D5D"/>
    <w:multiLevelType w:val="multilevel"/>
    <w:tmpl w:val="A0A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F5"/>
    <w:rsid w:val="0001705F"/>
    <w:rsid w:val="00104A1A"/>
    <w:rsid w:val="001336F1"/>
    <w:rsid w:val="001A095E"/>
    <w:rsid w:val="001C2B0C"/>
    <w:rsid w:val="001D3C5A"/>
    <w:rsid w:val="00334358"/>
    <w:rsid w:val="003E6D3D"/>
    <w:rsid w:val="0042433B"/>
    <w:rsid w:val="004471AB"/>
    <w:rsid w:val="00546CBF"/>
    <w:rsid w:val="00673842"/>
    <w:rsid w:val="00674BCA"/>
    <w:rsid w:val="006F49CA"/>
    <w:rsid w:val="00761657"/>
    <w:rsid w:val="007C72DD"/>
    <w:rsid w:val="00834CBD"/>
    <w:rsid w:val="008D4A52"/>
    <w:rsid w:val="00B04FB3"/>
    <w:rsid w:val="00B33BF5"/>
    <w:rsid w:val="00B451C3"/>
    <w:rsid w:val="00B47787"/>
    <w:rsid w:val="00E23417"/>
    <w:rsid w:val="00E474DC"/>
    <w:rsid w:val="00F837CB"/>
    <w:rsid w:val="00FA1E3F"/>
    <w:rsid w:val="00FB0AB2"/>
    <w:rsid w:val="00F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3529"/>
  <w15:chartTrackingRefBased/>
  <w15:docId w15:val="{DA27C480-2BFD-44CC-9EA9-F1C22ED6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B33BF5"/>
  </w:style>
  <w:style w:type="character" w:styleId="Hyperlink">
    <w:name w:val="Hyperlink"/>
    <w:basedOn w:val="DefaultParagraphFont"/>
    <w:unhideWhenUsed/>
    <w:rsid w:val="00B33BF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78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4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64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MDL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delezinternat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mony.info/bg-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Heijbroek</dc:creator>
  <cp:keywords/>
  <dc:description/>
  <cp:lastModifiedBy>Lozanova, Anna P</cp:lastModifiedBy>
  <cp:revision>34</cp:revision>
  <cp:lastPrinted>2019-06-12T09:37:00Z</cp:lastPrinted>
  <dcterms:created xsi:type="dcterms:W3CDTF">2019-05-28T13:20:00Z</dcterms:created>
  <dcterms:modified xsi:type="dcterms:W3CDTF">2019-06-12T09:38:00Z</dcterms:modified>
</cp:coreProperties>
</file>