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45D" w:rsidRPr="00444F09" w:rsidRDefault="004B445D" w:rsidP="004B445D">
      <w:pPr>
        <w:pStyle w:val="paragraph"/>
        <w:textAlignment w:val="baseline"/>
        <w:rPr>
          <w:sz w:val="24"/>
          <w:szCs w:val="24"/>
          <w:lang w:val="en-US"/>
        </w:rPr>
      </w:pPr>
      <w:r w:rsidRPr="00444F09">
        <w:rPr>
          <w:rStyle w:val="normaltextrun"/>
          <w:b/>
          <w:bCs/>
          <w:sz w:val="40"/>
          <w:szCs w:val="40"/>
          <w:lang w:val="en-US"/>
        </w:rPr>
        <w:t xml:space="preserve">New </w:t>
      </w:r>
      <w:r w:rsidRPr="00444F09">
        <w:rPr>
          <w:b/>
          <w:bCs/>
          <w:sz w:val="40"/>
          <w:szCs w:val="40"/>
          <w:lang w:val="en-US"/>
        </w:rPr>
        <w:t>blade inspection concept enables Eneco to utilize full blade repair season</w:t>
      </w:r>
      <w:r w:rsidRPr="00444F09">
        <w:rPr>
          <w:rStyle w:val="eop"/>
          <w:sz w:val="40"/>
          <w:szCs w:val="40"/>
          <w:lang w:val="en-US"/>
        </w:rPr>
        <w:t> </w:t>
      </w:r>
    </w:p>
    <w:p w:rsidR="004B445D" w:rsidRPr="00444F09" w:rsidRDefault="004B445D" w:rsidP="004B445D">
      <w:pPr>
        <w:pStyle w:val="paragraph"/>
        <w:textAlignment w:val="baseline"/>
        <w:rPr>
          <w:sz w:val="24"/>
          <w:szCs w:val="24"/>
          <w:lang w:val="en-US"/>
        </w:rPr>
      </w:pPr>
      <w:r w:rsidRPr="00444F09">
        <w:rPr>
          <w:rStyle w:val="normaltextrun"/>
          <w:i/>
          <w:iCs/>
          <w:sz w:val="28"/>
          <w:szCs w:val="28"/>
          <w:lang w:val="en-US"/>
        </w:rPr>
        <w:t>The Dutch energy company Eneco partnered with EWPL Ocean to supply efficient, fast and precise offshore wind turbine inspections and defect assessments.</w:t>
      </w:r>
      <w:r w:rsidRPr="00444F09">
        <w:rPr>
          <w:rStyle w:val="eop"/>
          <w:sz w:val="28"/>
          <w:szCs w:val="28"/>
          <w:lang w:val="en-US"/>
        </w:rPr>
        <w:t> </w:t>
      </w:r>
    </w:p>
    <w:p w:rsidR="004B445D" w:rsidRPr="00444F09" w:rsidRDefault="004B445D" w:rsidP="004B445D">
      <w:pPr>
        <w:pStyle w:val="paragraph"/>
        <w:textAlignment w:val="baseline"/>
        <w:rPr>
          <w:sz w:val="24"/>
          <w:szCs w:val="24"/>
          <w:lang w:val="en-US"/>
        </w:rPr>
      </w:pPr>
      <w:r w:rsidRPr="00444F09">
        <w:rPr>
          <w:rStyle w:val="normaltextrun"/>
          <w:sz w:val="24"/>
          <w:szCs w:val="24"/>
          <w:lang w:val="en-US"/>
        </w:rPr>
        <w:t>It was a joint ambition to change wind turbine inspections for the better that made ESVAGT and Wind Power LAB launch EWPL Ocean and a new service concept for offshore WTG Blade Assessment through drone inspections</w:t>
      </w:r>
      <w:r w:rsidRPr="00444F09">
        <w:rPr>
          <w:rStyle w:val="eop"/>
          <w:sz w:val="24"/>
          <w:szCs w:val="24"/>
          <w:lang w:val="en-US"/>
        </w:rPr>
        <w:t xml:space="preserve"> and </w:t>
      </w:r>
      <w:r w:rsidRPr="00444F09">
        <w:rPr>
          <w:rStyle w:val="normaltextrun"/>
          <w:sz w:val="24"/>
          <w:szCs w:val="24"/>
          <w:lang w:val="en-US"/>
        </w:rPr>
        <w:t>artificial intelligence</w:t>
      </w:r>
      <w:r w:rsidRPr="00444F09">
        <w:rPr>
          <w:rStyle w:val="eop"/>
          <w:sz w:val="24"/>
          <w:szCs w:val="24"/>
          <w:lang w:val="en-US"/>
        </w:rPr>
        <w:t xml:space="preserve"> powered defect assessments</w:t>
      </w:r>
      <w:r>
        <w:rPr>
          <w:rStyle w:val="eop"/>
          <w:sz w:val="24"/>
          <w:szCs w:val="24"/>
          <w:lang w:val="en-US"/>
        </w:rPr>
        <w:t>.</w:t>
      </w:r>
    </w:p>
    <w:p w:rsidR="00382F8B" w:rsidRPr="00B50A1B" w:rsidRDefault="004B445D" w:rsidP="00382F8B">
      <w:pPr>
        <w:pStyle w:val="paragraph"/>
        <w:textAlignment w:val="baseline"/>
        <w:rPr>
          <w:sz w:val="24"/>
          <w:szCs w:val="24"/>
          <w:lang w:val="en-US"/>
        </w:rPr>
      </w:pPr>
      <w:r w:rsidRPr="00444F09">
        <w:rPr>
          <w:rStyle w:val="normaltextrun"/>
          <w:sz w:val="24"/>
          <w:szCs w:val="24"/>
          <w:lang w:val="en-US"/>
        </w:rPr>
        <w:t xml:space="preserve">EWPL Ocean teamed up with the Dutch energy company Eneco for the inspection and assessment </w:t>
      </w:r>
      <w:r w:rsidRPr="00DC7276">
        <w:rPr>
          <w:rStyle w:val="normaltextrun"/>
          <w:sz w:val="24"/>
          <w:szCs w:val="24"/>
          <w:lang w:val="en-US"/>
        </w:rPr>
        <w:t>of 60 wind turbines in </w:t>
      </w:r>
      <w:proofErr w:type="spellStart"/>
      <w:r w:rsidRPr="00DC7276">
        <w:rPr>
          <w:rStyle w:val="spellingerror"/>
          <w:sz w:val="24"/>
          <w:szCs w:val="24"/>
          <w:lang w:val="en-US"/>
        </w:rPr>
        <w:t>Prinses</w:t>
      </w:r>
      <w:proofErr w:type="spellEnd"/>
      <w:r w:rsidRPr="00DC7276">
        <w:rPr>
          <w:rStyle w:val="normaltextrun"/>
          <w:sz w:val="24"/>
          <w:szCs w:val="24"/>
          <w:lang w:val="en-US"/>
        </w:rPr>
        <w:t> </w:t>
      </w:r>
      <w:proofErr w:type="spellStart"/>
      <w:r w:rsidRPr="00DC7276">
        <w:rPr>
          <w:rStyle w:val="spellingerror"/>
          <w:sz w:val="24"/>
          <w:szCs w:val="24"/>
          <w:lang w:val="en-US"/>
        </w:rPr>
        <w:t>Amaliawind</w:t>
      </w:r>
      <w:bookmarkStart w:id="0" w:name="_GoBack"/>
      <w:bookmarkEnd w:id="0"/>
      <w:r w:rsidRPr="00DC7276">
        <w:rPr>
          <w:rStyle w:val="spellingerror"/>
          <w:sz w:val="24"/>
          <w:szCs w:val="24"/>
          <w:lang w:val="en-US"/>
        </w:rPr>
        <w:t>park</w:t>
      </w:r>
      <w:proofErr w:type="spellEnd"/>
      <w:r w:rsidRPr="00DC7276">
        <w:rPr>
          <w:rStyle w:val="normaltextrun"/>
          <w:sz w:val="24"/>
          <w:szCs w:val="24"/>
          <w:lang w:val="en-US"/>
        </w:rPr>
        <w:t> in the Netherlands earlier this year, and the results have been solid.</w:t>
      </w:r>
      <w:r w:rsidRPr="00DC7276">
        <w:rPr>
          <w:rStyle w:val="eop"/>
          <w:sz w:val="24"/>
          <w:szCs w:val="24"/>
          <w:lang w:val="en-US"/>
        </w:rPr>
        <w:t> </w:t>
      </w:r>
      <w:r w:rsidR="00382F8B" w:rsidRPr="00382F8B">
        <w:rPr>
          <w:rStyle w:val="normaltextrun"/>
          <w:sz w:val="24"/>
          <w:szCs w:val="24"/>
          <w:lang w:val="en-US"/>
        </w:rPr>
        <w:t>Delivering blade defect assessment reporting before the traditional repair season even starts shows the value of EWPL Ocean off-season inspection capabilities.</w:t>
      </w:r>
    </w:p>
    <w:p w:rsidR="004B445D" w:rsidRDefault="004B445D" w:rsidP="004B445D">
      <w:pPr>
        <w:pStyle w:val="paragraph"/>
        <w:textAlignment w:val="baseline"/>
        <w:rPr>
          <w:rStyle w:val="eop"/>
          <w:sz w:val="24"/>
          <w:szCs w:val="24"/>
          <w:lang w:val="en-US"/>
        </w:rPr>
      </w:pPr>
    </w:p>
    <w:p w:rsidR="004B445D" w:rsidRDefault="004B445D" w:rsidP="004B445D">
      <w:pPr>
        <w:pStyle w:val="paragraph"/>
        <w:textAlignment w:val="baseline"/>
        <w:rPr>
          <w:rStyle w:val="eop"/>
          <w:sz w:val="24"/>
          <w:szCs w:val="24"/>
          <w:lang w:val="en-US"/>
        </w:rPr>
      </w:pPr>
    </w:p>
    <w:p w:rsidR="004B445D" w:rsidRDefault="00216C95" w:rsidP="004B445D">
      <w:pPr>
        <w:pStyle w:val="paragraph"/>
        <w:textAlignment w:val="baseline"/>
        <w:rPr>
          <w:rStyle w:val="eop"/>
          <w:i/>
          <w:iCs/>
          <w:sz w:val="24"/>
          <w:szCs w:val="24"/>
          <w:lang w:val="en-US"/>
        </w:rPr>
      </w:pPr>
      <w:r w:rsidRPr="00AF051C">
        <w:rPr>
          <w:rStyle w:val="normaltextrun"/>
          <w:i/>
          <w:sz w:val="24"/>
          <w:szCs w:val="24"/>
          <w:lang w:val="en-US"/>
        </w:rPr>
        <w:t>‘</w:t>
      </w:r>
      <w:r w:rsidR="004B445D">
        <w:rPr>
          <w:rStyle w:val="eop"/>
          <w:i/>
          <w:iCs/>
          <w:sz w:val="24"/>
          <w:szCs w:val="24"/>
          <w:lang w:val="en-US"/>
        </w:rPr>
        <w:t xml:space="preserve">We are provided with more precise blade defect assessment material prior to the repair season, handed over to us through great customer service in a way where we were directed to relevant blade issues to prioritize. This enables us to challenge and alter our planned blade repair scope and </w:t>
      </w:r>
      <w:r w:rsidR="004D7ADE">
        <w:rPr>
          <w:rStyle w:val="eop"/>
          <w:i/>
          <w:iCs/>
          <w:sz w:val="24"/>
          <w:szCs w:val="24"/>
          <w:lang w:val="en-US"/>
        </w:rPr>
        <w:t>organize</w:t>
      </w:r>
      <w:r w:rsidR="004B445D">
        <w:rPr>
          <w:rStyle w:val="eop"/>
          <w:i/>
          <w:iCs/>
          <w:sz w:val="24"/>
          <w:szCs w:val="24"/>
          <w:lang w:val="en-US"/>
        </w:rPr>
        <w:t xml:space="preserve"> our maintenance and repair execution much more effectively</w:t>
      </w:r>
      <w:r w:rsidRPr="00AF051C">
        <w:rPr>
          <w:i/>
          <w:lang w:val="en-US"/>
        </w:rPr>
        <w:t>’</w:t>
      </w:r>
    </w:p>
    <w:p w:rsidR="004B445D" w:rsidRPr="008C0773" w:rsidRDefault="004B445D" w:rsidP="004B445D">
      <w:pPr>
        <w:pStyle w:val="paragraph"/>
        <w:textAlignment w:val="baseline"/>
        <w:rPr>
          <w:rStyle w:val="eop"/>
          <w:sz w:val="24"/>
          <w:szCs w:val="24"/>
          <w:lang w:val="en-US"/>
        </w:rPr>
      </w:pPr>
    </w:p>
    <w:p w:rsidR="004B445D" w:rsidRPr="00444F09" w:rsidRDefault="004B445D" w:rsidP="004B445D">
      <w:pPr>
        <w:pStyle w:val="paragraph"/>
        <w:jc w:val="right"/>
        <w:textAlignment w:val="baseline"/>
        <w:rPr>
          <w:rStyle w:val="eop"/>
          <w:i/>
          <w:sz w:val="24"/>
          <w:szCs w:val="24"/>
          <w:lang w:val="en-US"/>
        </w:rPr>
      </w:pPr>
      <w:r>
        <w:rPr>
          <w:rStyle w:val="eop"/>
          <w:i/>
          <w:sz w:val="24"/>
          <w:szCs w:val="24"/>
          <w:lang w:val="en-US"/>
        </w:rPr>
        <w:t>Ina Barge, Asset Manager Offshore Wind, Eneco.</w:t>
      </w:r>
    </w:p>
    <w:p w:rsidR="004B445D" w:rsidRPr="00444F09" w:rsidRDefault="004B445D" w:rsidP="004B445D">
      <w:pPr>
        <w:pStyle w:val="paragraph"/>
        <w:textAlignment w:val="baseline"/>
        <w:rPr>
          <w:rStyle w:val="eop"/>
          <w:sz w:val="24"/>
          <w:szCs w:val="24"/>
          <w:lang w:val="en-US"/>
        </w:rPr>
      </w:pPr>
    </w:p>
    <w:p w:rsidR="004B445D" w:rsidRDefault="004B445D" w:rsidP="004B445D">
      <w:pPr>
        <w:pStyle w:val="paragraph"/>
        <w:textAlignment w:val="baseline"/>
        <w:rPr>
          <w:rStyle w:val="eop"/>
          <w:sz w:val="24"/>
          <w:szCs w:val="24"/>
          <w:lang w:val="en-US"/>
        </w:rPr>
      </w:pPr>
      <w:r w:rsidRPr="00444F09">
        <w:rPr>
          <w:rStyle w:val="normaltextrun"/>
          <w:sz w:val="24"/>
          <w:szCs w:val="24"/>
          <w:lang w:val="en-US"/>
        </w:rPr>
        <w:t>Anders </w:t>
      </w:r>
      <w:r w:rsidRPr="00444F09">
        <w:rPr>
          <w:rStyle w:val="spellingerror"/>
          <w:sz w:val="24"/>
          <w:szCs w:val="24"/>
          <w:lang w:val="en-US"/>
        </w:rPr>
        <w:t>Røpke</w:t>
      </w:r>
      <w:r w:rsidRPr="00444F09">
        <w:rPr>
          <w:rStyle w:val="normaltextrun"/>
          <w:sz w:val="24"/>
          <w:szCs w:val="24"/>
          <w:lang w:val="en-US"/>
        </w:rPr>
        <w:t>, CEO at EWPL Ocean, is delighted with a customer approved concept:</w:t>
      </w:r>
      <w:r w:rsidRPr="00444F09">
        <w:rPr>
          <w:rStyle w:val="eop"/>
          <w:sz w:val="24"/>
          <w:szCs w:val="24"/>
          <w:lang w:val="en-US"/>
        </w:rPr>
        <w:t> </w:t>
      </w:r>
    </w:p>
    <w:p w:rsidR="004B445D" w:rsidRPr="00444F09" w:rsidRDefault="004B445D" w:rsidP="004B445D">
      <w:pPr>
        <w:pStyle w:val="paragraph"/>
        <w:textAlignment w:val="baseline"/>
        <w:rPr>
          <w:sz w:val="24"/>
          <w:szCs w:val="24"/>
          <w:lang w:val="en-US"/>
        </w:rPr>
      </w:pPr>
    </w:p>
    <w:p w:rsidR="004B445D" w:rsidRDefault="004B445D" w:rsidP="004B445D">
      <w:pPr>
        <w:pStyle w:val="paragraph"/>
        <w:textAlignment w:val="baseline"/>
        <w:rPr>
          <w:rStyle w:val="eop"/>
          <w:sz w:val="24"/>
          <w:szCs w:val="24"/>
          <w:lang w:val="en-US"/>
        </w:rPr>
      </w:pPr>
      <w:r w:rsidRPr="00AF051C">
        <w:rPr>
          <w:rStyle w:val="normaltextrun"/>
          <w:i/>
          <w:sz w:val="24"/>
          <w:szCs w:val="24"/>
          <w:lang w:val="en-US"/>
        </w:rPr>
        <w:t>‘It is very pleasing to see our innovative approach resonate well with our customers. I am very happy to see the faith in the concept materialize in high quality blade defect insights delivered before the repair season kicked in</w:t>
      </w:r>
      <w:r w:rsidRPr="00AF051C">
        <w:rPr>
          <w:i/>
          <w:lang w:val="en-US"/>
        </w:rPr>
        <w:t>’</w:t>
      </w:r>
      <w:r w:rsidRPr="00444F09">
        <w:rPr>
          <w:lang w:val="en-US"/>
        </w:rPr>
        <w:t>, Anders </w:t>
      </w:r>
      <w:r w:rsidRPr="00444F09">
        <w:rPr>
          <w:rStyle w:val="spellingerror"/>
          <w:sz w:val="24"/>
          <w:szCs w:val="24"/>
          <w:lang w:val="en-US"/>
        </w:rPr>
        <w:t>Røpke</w:t>
      </w:r>
      <w:r w:rsidRPr="00444F09">
        <w:rPr>
          <w:rStyle w:val="normaltextrun"/>
          <w:sz w:val="24"/>
          <w:szCs w:val="24"/>
          <w:lang w:val="en-US"/>
        </w:rPr>
        <w:t> says.</w:t>
      </w:r>
      <w:r w:rsidRPr="00444F09">
        <w:rPr>
          <w:rStyle w:val="eop"/>
          <w:sz w:val="24"/>
          <w:szCs w:val="24"/>
          <w:lang w:val="en-US"/>
        </w:rPr>
        <w:t> </w:t>
      </w:r>
    </w:p>
    <w:p w:rsidR="004B445D" w:rsidRPr="00444F09" w:rsidRDefault="004B445D" w:rsidP="004B445D">
      <w:pPr>
        <w:pStyle w:val="paragraph"/>
        <w:textAlignment w:val="baseline"/>
        <w:rPr>
          <w:sz w:val="24"/>
          <w:szCs w:val="24"/>
          <w:lang w:val="en-US"/>
        </w:rPr>
      </w:pPr>
    </w:p>
    <w:p w:rsidR="004B445D" w:rsidRDefault="004B445D" w:rsidP="004B445D">
      <w:pPr>
        <w:pStyle w:val="paragraph"/>
        <w:textAlignment w:val="baseline"/>
        <w:rPr>
          <w:rStyle w:val="eop"/>
          <w:sz w:val="24"/>
          <w:szCs w:val="24"/>
          <w:lang w:val="en-US"/>
        </w:rPr>
      </w:pPr>
      <w:r w:rsidRPr="00444F09">
        <w:rPr>
          <w:rStyle w:val="normaltextrun"/>
          <w:sz w:val="24"/>
          <w:szCs w:val="24"/>
          <w:lang w:val="en-US"/>
        </w:rPr>
        <w:t>EWPL Ocean Chairman </w:t>
      </w:r>
      <w:r w:rsidRPr="00444F09">
        <w:rPr>
          <w:rStyle w:val="spellingerror"/>
          <w:sz w:val="24"/>
          <w:szCs w:val="24"/>
          <w:lang w:val="en-US"/>
        </w:rPr>
        <w:t>Søren</w:t>
      </w:r>
      <w:r w:rsidRPr="00444F09">
        <w:rPr>
          <w:rStyle w:val="normaltextrun"/>
          <w:sz w:val="24"/>
          <w:szCs w:val="24"/>
          <w:lang w:val="en-US"/>
        </w:rPr>
        <w:t xml:space="preserve"> Karas is also very pleased to see the vision of a smarter concept </w:t>
      </w:r>
      <w:r w:rsidR="004D7ADE">
        <w:rPr>
          <w:rStyle w:val="normaltextrun"/>
          <w:sz w:val="24"/>
          <w:szCs w:val="24"/>
          <w:lang w:val="en-US"/>
        </w:rPr>
        <w:t xml:space="preserve">become concrete </w:t>
      </w:r>
      <w:r w:rsidRPr="00444F09">
        <w:rPr>
          <w:rStyle w:val="normaltextrun"/>
          <w:sz w:val="24"/>
          <w:szCs w:val="24"/>
          <w:lang w:val="en-US"/>
        </w:rPr>
        <w:t>and work: </w:t>
      </w:r>
      <w:r w:rsidRPr="00444F09">
        <w:rPr>
          <w:rStyle w:val="eop"/>
          <w:sz w:val="24"/>
          <w:szCs w:val="24"/>
          <w:lang w:val="en-US"/>
        </w:rPr>
        <w:t> </w:t>
      </w:r>
    </w:p>
    <w:p w:rsidR="004B445D" w:rsidRPr="00444F09" w:rsidRDefault="004B445D" w:rsidP="004B445D">
      <w:pPr>
        <w:pStyle w:val="paragraph"/>
        <w:textAlignment w:val="baseline"/>
        <w:rPr>
          <w:sz w:val="24"/>
          <w:szCs w:val="24"/>
          <w:lang w:val="en-US"/>
        </w:rPr>
      </w:pPr>
    </w:p>
    <w:p w:rsidR="004B445D" w:rsidRPr="00444F09" w:rsidRDefault="004B445D" w:rsidP="004B445D">
      <w:pPr>
        <w:pStyle w:val="paragraph"/>
        <w:textAlignment w:val="baseline"/>
        <w:rPr>
          <w:sz w:val="24"/>
          <w:szCs w:val="24"/>
          <w:lang w:val="en-US"/>
        </w:rPr>
      </w:pPr>
      <w:r w:rsidRPr="00AF051C">
        <w:rPr>
          <w:rStyle w:val="normaltextrun"/>
          <w:i/>
          <w:sz w:val="24"/>
          <w:szCs w:val="24"/>
          <w:lang w:val="en-US"/>
        </w:rPr>
        <w:t>‘We aim to make offshore wind turbine inspections and analysis easier, more flexible and better than ever before. </w:t>
      </w:r>
      <w:r w:rsidRPr="00AF051C">
        <w:rPr>
          <w:i/>
          <w:sz w:val="24"/>
          <w:szCs w:val="24"/>
          <w:lang w:val="en-US"/>
        </w:rPr>
        <w:t xml:space="preserve">We are committed to provide new solutions to the industry and I am delighted that Eneco, an innovative and respected energy company, sees potential in our solution and adopted the concept into their own </w:t>
      </w:r>
      <w:r w:rsidRPr="00AF051C">
        <w:rPr>
          <w:rStyle w:val="spellingerror"/>
          <w:i/>
          <w:sz w:val="24"/>
          <w:szCs w:val="24"/>
          <w:lang w:val="en-US"/>
        </w:rPr>
        <w:t>maintenance and repair planning</w:t>
      </w:r>
      <w:r w:rsidRPr="00AF051C">
        <w:rPr>
          <w:rStyle w:val="normaltextrun"/>
          <w:i/>
          <w:sz w:val="24"/>
          <w:szCs w:val="24"/>
          <w:lang w:val="en-US"/>
        </w:rPr>
        <w:t>.’</w:t>
      </w:r>
      <w:r w:rsidRPr="00444F09">
        <w:rPr>
          <w:rStyle w:val="normaltextrun"/>
          <w:sz w:val="24"/>
          <w:szCs w:val="24"/>
          <w:lang w:val="en-US"/>
        </w:rPr>
        <w:t>, </w:t>
      </w:r>
      <w:r w:rsidRPr="00444F09">
        <w:rPr>
          <w:rStyle w:val="spellingerror"/>
          <w:sz w:val="24"/>
          <w:szCs w:val="24"/>
          <w:lang w:val="en-US"/>
        </w:rPr>
        <w:t>Søren</w:t>
      </w:r>
      <w:r w:rsidRPr="00444F09">
        <w:rPr>
          <w:rStyle w:val="normaltextrun"/>
          <w:sz w:val="24"/>
          <w:szCs w:val="24"/>
          <w:lang w:val="en-US"/>
        </w:rPr>
        <w:t> Karas says.</w:t>
      </w:r>
      <w:r w:rsidRPr="00444F09">
        <w:rPr>
          <w:rStyle w:val="eop"/>
          <w:sz w:val="24"/>
          <w:szCs w:val="24"/>
          <w:lang w:val="en-US"/>
        </w:rPr>
        <w:t> </w:t>
      </w:r>
    </w:p>
    <w:p w:rsidR="004B445D" w:rsidRPr="00444F09" w:rsidRDefault="004B445D" w:rsidP="004B445D">
      <w:pPr>
        <w:pStyle w:val="paragraph"/>
        <w:textAlignment w:val="baseline"/>
        <w:rPr>
          <w:sz w:val="24"/>
          <w:szCs w:val="24"/>
          <w:lang w:val="en-US"/>
        </w:rPr>
      </w:pPr>
      <w:r w:rsidRPr="00444F09">
        <w:rPr>
          <w:lang w:val="en-US"/>
        </w:rPr>
        <w:t> </w:t>
      </w:r>
    </w:p>
    <w:p w:rsidR="004B445D" w:rsidRPr="00444F09" w:rsidRDefault="004B445D" w:rsidP="004B445D">
      <w:pPr>
        <w:pStyle w:val="paragraph"/>
        <w:textAlignment w:val="baseline"/>
        <w:rPr>
          <w:sz w:val="24"/>
          <w:szCs w:val="24"/>
          <w:lang w:val="en-US"/>
        </w:rPr>
      </w:pPr>
      <w:r w:rsidRPr="00444F09">
        <w:rPr>
          <w:rStyle w:val="normaltextrun"/>
          <w:b/>
          <w:bCs/>
          <w:lang w:val="en-US"/>
        </w:rPr>
        <w:t>FACT</w:t>
      </w:r>
      <w:r w:rsidR="00967207">
        <w:rPr>
          <w:rStyle w:val="normaltextrun"/>
          <w:b/>
          <w:bCs/>
          <w:lang w:val="en-US"/>
        </w:rPr>
        <w:t>S</w:t>
      </w:r>
      <w:r w:rsidRPr="00444F09">
        <w:rPr>
          <w:rStyle w:val="normaltextrun"/>
          <w:b/>
          <w:bCs/>
          <w:lang w:val="en-US"/>
        </w:rPr>
        <w:t xml:space="preserve"> – EWPL Ocean</w:t>
      </w:r>
      <w:r w:rsidRPr="00444F09">
        <w:rPr>
          <w:rStyle w:val="eop"/>
          <w:lang w:val="en-US"/>
        </w:rPr>
        <w:t> </w:t>
      </w:r>
    </w:p>
    <w:p w:rsidR="004B445D" w:rsidRPr="00813EDE" w:rsidRDefault="004B445D" w:rsidP="004B445D">
      <w:pPr>
        <w:pStyle w:val="paragraph"/>
        <w:textAlignment w:val="baseline"/>
        <w:rPr>
          <w:sz w:val="24"/>
          <w:szCs w:val="24"/>
          <w:lang w:val="en-US"/>
        </w:rPr>
      </w:pPr>
      <w:r w:rsidRPr="00444F09">
        <w:rPr>
          <w:rStyle w:val="normaltextrun"/>
          <w:sz w:val="24"/>
          <w:szCs w:val="24"/>
          <w:lang w:val="en-US"/>
        </w:rPr>
        <w:t>The EWPL Ocean-concept provides blade inspection via drones and artificial intelligence-based analysis services. The service absorbs weather risks, increases the flexibility and lowers costs. It offers improved inspections of a consistent and high </w:t>
      </w:r>
      <w:r w:rsidRPr="00444F09">
        <w:rPr>
          <w:sz w:val="24"/>
          <w:szCs w:val="24"/>
          <w:lang w:val="en-US"/>
        </w:rPr>
        <w:t>quality and offers a range of options for further analysis.</w:t>
      </w:r>
      <w:r w:rsidRPr="00813EDE">
        <w:rPr>
          <w:rStyle w:val="eop"/>
          <w:sz w:val="24"/>
          <w:szCs w:val="24"/>
          <w:lang w:val="en-US"/>
        </w:rPr>
        <w:t> </w:t>
      </w:r>
    </w:p>
    <w:p w:rsidR="004B445D" w:rsidRPr="000E3122" w:rsidRDefault="004B445D" w:rsidP="004B445D">
      <w:pPr>
        <w:rPr>
          <w:lang w:val="en-US"/>
        </w:rPr>
      </w:pPr>
    </w:p>
    <w:p w:rsidR="004B445D" w:rsidRPr="008C0773" w:rsidRDefault="004B445D" w:rsidP="004B445D">
      <w:pPr>
        <w:rPr>
          <w:lang w:val="en-US"/>
        </w:rPr>
      </w:pPr>
    </w:p>
    <w:p w:rsidR="00E24D6D" w:rsidRPr="004B445D" w:rsidRDefault="00B50A1B" w:rsidP="004B445D">
      <w:pPr>
        <w:rPr>
          <w:lang w:val="en-US"/>
        </w:rPr>
      </w:pPr>
    </w:p>
    <w:sectPr w:rsidR="00E24D6D" w:rsidRPr="004B445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122"/>
    <w:rsid w:val="000E3122"/>
    <w:rsid w:val="00216C95"/>
    <w:rsid w:val="00276265"/>
    <w:rsid w:val="002A7571"/>
    <w:rsid w:val="002C5830"/>
    <w:rsid w:val="002D0B59"/>
    <w:rsid w:val="002E2A56"/>
    <w:rsid w:val="00382F8B"/>
    <w:rsid w:val="00444F09"/>
    <w:rsid w:val="004B445D"/>
    <w:rsid w:val="004D7ADE"/>
    <w:rsid w:val="00813EDE"/>
    <w:rsid w:val="00872926"/>
    <w:rsid w:val="00967207"/>
    <w:rsid w:val="00971E1A"/>
    <w:rsid w:val="009835B5"/>
    <w:rsid w:val="009A72EE"/>
    <w:rsid w:val="009E688D"/>
    <w:rsid w:val="00AD7659"/>
    <w:rsid w:val="00AE7648"/>
    <w:rsid w:val="00AF051C"/>
    <w:rsid w:val="00B50A1B"/>
    <w:rsid w:val="00BA0433"/>
    <w:rsid w:val="00DC7276"/>
    <w:rsid w:val="00ED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FDC5C"/>
  <w15:chartTrackingRefBased/>
  <w15:docId w15:val="{59F45F00-80DE-4F26-B07B-582714192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44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E3122"/>
    <w:pPr>
      <w:spacing w:after="0" w:line="240" w:lineRule="auto"/>
    </w:pPr>
    <w:rPr>
      <w:rFonts w:ascii="Calibri" w:hAnsi="Calibri" w:cs="Calibri"/>
      <w:lang w:eastAsia="da-DK"/>
    </w:rPr>
  </w:style>
  <w:style w:type="character" w:customStyle="1" w:styleId="normaltextrun">
    <w:name w:val="normaltextrun"/>
    <w:basedOn w:val="DefaultParagraphFont"/>
    <w:rsid w:val="000E3122"/>
  </w:style>
  <w:style w:type="character" w:customStyle="1" w:styleId="spellingerror">
    <w:name w:val="spellingerror"/>
    <w:basedOn w:val="DefaultParagraphFont"/>
    <w:rsid w:val="000E3122"/>
  </w:style>
  <w:style w:type="character" w:customStyle="1" w:styleId="eop">
    <w:name w:val="eop"/>
    <w:basedOn w:val="DefaultParagraphFont"/>
    <w:rsid w:val="000E3122"/>
  </w:style>
  <w:style w:type="paragraph" w:styleId="BalloonText">
    <w:name w:val="Balloon Text"/>
    <w:basedOn w:val="Normal"/>
    <w:link w:val="BalloonTextChar"/>
    <w:uiPriority w:val="99"/>
    <w:semiHidden/>
    <w:unhideWhenUsed/>
    <w:rsid w:val="00813E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E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87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344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 Beck Klintø</dc:creator>
  <cp:keywords/>
  <dc:description/>
  <cp:lastModifiedBy>Mille Beck Klintø</cp:lastModifiedBy>
  <cp:revision>17</cp:revision>
  <dcterms:created xsi:type="dcterms:W3CDTF">2019-08-01T09:47:00Z</dcterms:created>
  <dcterms:modified xsi:type="dcterms:W3CDTF">2019-08-01T11:45:00Z</dcterms:modified>
</cp:coreProperties>
</file>