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F247D74"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A24228">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A24228">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A50541">
        <w:rPr>
          <w:rFonts w:ascii="Arial" w:hAnsi="Arial" w:cs="Arial"/>
          <w:noProof/>
          <w:color w:val="141414"/>
          <w:sz w:val="16"/>
          <w:szCs w:val="16"/>
          <w:lang w:val="sv-SE"/>
        </w:rPr>
        <w:t>2024</w:t>
      </w:r>
    </w:p>
    <w:p w14:paraId="2317A7F5" w14:textId="20A09492" w:rsidR="00086D2D" w:rsidRDefault="001F21AA" w:rsidP="006F7497">
      <w:pPr>
        <w:pStyle w:val="Brdtextmedindrag"/>
        <w:spacing w:line="240" w:lineRule="auto"/>
        <w:ind w:firstLine="0"/>
        <w:rPr>
          <w:rFonts w:ascii="Arial Black" w:eastAsia="Times New Roman" w:hAnsi="Arial Black"/>
          <w:bCs/>
          <w:sz w:val="32"/>
          <w:szCs w:val="32"/>
          <w:lang w:val="sv-SE"/>
        </w:rPr>
      </w:pPr>
      <w:r w:rsidRPr="001F21AA">
        <w:rPr>
          <w:rFonts w:ascii="Arial Black" w:eastAsia="Times New Roman" w:hAnsi="Arial Black"/>
          <w:bCs/>
          <w:sz w:val="32"/>
          <w:szCs w:val="32"/>
          <w:lang w:val="sv-SE"/>
        </w:rPr>
        <w:t>Jälleen uusi kokoluokka engconin uudesta parannetusta konekiinnikkeestä</w:t>
      </w:r>
    </w:p>
    <w:p w14:paraId="098ED233" w14:textId="77777777" w:rsidR="001F21AA" w:rsidRPr="001F21AA" w:rsidRDefault="001F21AA" w:rsidP="006F7497">
      <w:pPr>
        <w:pStyle w:val="Brdtextmedindrag"/>
        <w:spacing w:line="240" w:lineRule="auto"/>
        <w:ind w:firstLine="0"/>
        <w:rPr>
          <w:sz w:val="20"/>
          <w:szCs w:val="20"/>
          <w:lang w:val="fi-FI" w:eastAsia="en-GB" w:bidi="en-GB"/>
        </w:rPr>
      </w:pPr>
    </w:p>
    <w:p w14:paraId="39040D5E" w14:textId="77777777" w:rsidR="0096783D" w:rsidRPr="00B777C0" w:rsidRDefault="0096783D" w:rsidP="006F7497">
      <w:pPr>
        <w:spacing w:line="240" w:lineRule="auto"/>
        <w:rPr>
          <w:rFonts w:ascii="Arial" w:eastAsia="Cambria" w:hAnsi="Arial" w:cs="Arial"/>
          <w:b/>
          <w:bCs/>
          <w:sz w:val="24"/>
          <w:szCs w:val="24"/>
          <w:lang w:val="fi-FI"/>
        </w:rPr>
      </w:pPr>
      <w:r w:rsidRPr="00B777C0">
        <w:rPr>
          <w:rFonts w:ascii="Arial" w:eastAsia="Calibri" w:hAnsi="Arial" w:cs="Arial"/>
          <w:b/>
          <w:bCs/>
          <w:sz w:val="24"/>
          <w:szCs w:val="24"/>
          <w:lang w:val="fi-FI"/>
        </w:rPr>
        <w:t>engcon pyrkii jatkuvasti parantamaan tuotteitaan ja pitää siinä aina loppuasiakkaan keskiössä. engcon ottaa tässä nyt jälleen askeleen eteenpäin lanseeraamalla uuden parannetun S70-kokoisen konekiinnikkeen 20–30 tonnin kaivukoneisiin.</w:t>
      </w:r>
    </w:p>
    <w:p w14:paraId="6B819D39" w14:textId="2F807E36" w:rsidR="0096783D" w:rsidRPr="00B777C0" w:rsidRDefault="0096783D" w:rsidP="006F7497">
      <w:pPr>
        <w:spacing w:line="240" w:lineRule="auto"/>
        <w:rPr>
          <w:rFonts w:ascii="Arial" w:hAnsi="Arial" w:cs="Arial"/>
          <w:sz w:val="24"/>
          <w:szCs w:val="24"/>
          <w:lang w:val="fi-FI"/>
        </w:rPr>
      </w:pPr>
      <w:r w:rsidRPr="00B777C0">
        <w:rPr>
          <w:rFonts w:ascii="Arial" w:eastAsia="Calibri" w:hAnsi="Arial" w:cs="Arial"/>
          <w:sz w:val="24"/>
          <w:szCs w:val="24"/>
          <w:lang w:val="fi-FI"/>
        </w:rPr>
        <w:t>Vuosi sitten engcon lanseerasi S60-mallin myötä uuden konekiinnikkeen 12–19 tonnin kaivukoneisiin. Nyt vuorossa on seuraava koko eli S70. Aivan kuten edeltävä malli, tämä kiinnike on aiempaa vahvempi. Lisäksi tähän uuteen konekiinnikkeeseen on entistä helpompi jälkiasentaa EC-Oil-lohko, koska siinä ei ole enää letkuja. Tämä myös minimoi vuotoriskin. S60:n tavoin S70-kiinnikkeessä on myös aiempaa suurempi hydraulivirtaus, mistä on hyötyä käytettäessä hydraulivasaroita tai muita suuremman öljymäärän vaativia työlaitteita.</w:t>
      </w:r>
    </w:p>
    <w:p w14:paraId="667977E2" w14:textId="77777777" w:rsidR="0096783D" w:rsidRPr="00B777C0" w:rsidRDefault="0096783D" w:rsidP="006F7497">
      <w:pPr>
        <w:spacing w:line="240" w:lineRule="auto"/>
        <w:rPr>
          <w:rFonts w:ascii="Arial" w:hAnsi="Arial" w:cs="Arial"/>
          <w:sz w:val="24"/>
          <w:szCs w:val="24"/>
          <w:lang w:val="fi-FI"/>
        </w:rPr>
      </w:pPr>
      <w:r w:rsidRPr="00B777C0">
        <w:rPr>
          <w:rFonts w:ascii="Arial" w:eastAsia="Calibri" w:hAnsi="Arial" w:cs="Arial"/>
          <w:sz w:val="24"/>
          <w:szCs w:val="24"/>
          <w:lang w:val="fi-FI"/>
        </w:rPr>
        <w:t>– Innovaatiovetoisen ja loppuasiakkaaseen keskittyvän työmme ansiosta asiakkaamme voivat luottaa siihen, että engcon toimittaa aina uusinta teknologiaa. Tuotteemme muodostavat juuri sellaisia premium-luokan turvallisia kokonaisuuksia, joita asiakkaamme arvostavat tänään, huomenna ja tulevaisuudessa, sanoo engconin tuotepäällikkö Martin Engström.</w:t>
      </w:r>
    </w:p>
    <w:p w14:paraId="5CF913C2" w14:textId="77777777" w:rsidR="0096783D" w:rsidRPr="00B777C0" w:rsidRDefault="0096783D" w:rsidP="006F7497">
      <w:pPr>
        <w:spacing w:line="240" w:lineRule="auto"/>
        <w:rPr>
          <w:rFonts w:ascii="Arial" w:hAnsi="Arial" w:cs="Arial"/>
          <w:sz w:val="24"/>
          <w:szCs w:val="24"/>
          <w:lang w:val="fi-FI"/>
        </w:rPr>
      </w:pPr>
      <w:r w:rsidRPr="00B777C0">
        <w:rPr>
          <w:rFonts w:ascii="Arial" w:eastAsia="Calibri" w:hAnsi="Arial" w:cs="Arial"/>
          <w:sz w:val="24"/>
          <w:szCs w:val="24"/>
          <w:lang w:val="fi-FI"/>
        </w:rPr>
        <w:t>Seuraavina askeleina kiinnikkeiden tuotekehityksessä ovat S40:n lanseeraus 3–6 tonnin kaivukoneisiin, S45:n lanseeraus 6–11 tonnin kaivukoneisiin ja S80:n lanseeraus 27–40 tonnin kaivukoneisiin. Nämä mallit tulevat markkinoille vuoden 2025 alkupuoliskolla.</w:t>
      </w:r>
    </w:p>
    <w:p w14:paraId="703D8566" w14:textId="77777777" w:rsidR="00FD146F" w:rsidRDefault="00FD146F" w:rsidP="006F7497">
      <w:pPr>
        <w:spacing w:before="240" w:after="240" w:line="240" w:lineRule="auto"/>
        <w:rPr>
          <w:rFonts w:ascii="Arial" w:eastAsia="Times New Roman" w:hAnsi="Arial" w:cs="Times New Roman"/>
          <w:b/>
          <w:bCs/>
          <w:color w:val="000000"/>
          <w:sz w:val="28"/>
          <w:szCs w:val="26"/>
          <w:lang w:val="sv-SE" w:eastAsia="en-GB" w:bidi="en-GB"/>
        </w:rPr>
      </w:pPr>
      <w:r w:rsidRPr="00FD146F">
        <w:rPr>
          <w:rFonts w:ascii="Arial" w:eastAsia="Times New Roman" w:hAnsi="Arial" w:cs="Times New Roman"/>
          <w:b/>
          <w:bCs/>
          <w:color w:val="000000"/>
          <w:sz w:val="28"/>
          <w:szCs w:val="26"/>
          <w:lang w:val="sv-SE" w:eastAsia="en-GB" w:bidi="en-GB"/>
        </w:rPr>
        <w:t>Parannetun S70-konekiinnikkeen edut:</w:t>
      </w:r>
    </w:p>
    <w:p w14:paraId="3A29AC35" w14:textId="6D0CF295" w:rsidR="000B5B1C" w:rsidRPr="000B5B1C" w:rsidRDefault="000B5B1C" w:rsidP="006F7497">
      <w:pPr>
        <w:pStyle w:val="Brdtextmedindrag"/>
        <w:numPr>
          <w:ilvl w:val="0"/>
          <w:numId w:val="34"/>
        </w:numPr>
        <w:spacing w:line="240" w:lineRule="auto"/>
        <w:rPr>
          <w:sz w:val="24"/>
          <w:lang w:val="sv-SE" w:eastAsia="en-GB" w:bidi="en-GB"/>
        </w:rPr>
      </w:pPr>
      <w:r w:rsidRPr="000B5B1C">
        <w:rPr>
          <w:sz w:val="24"/>
          <w:lang w:val="sv-SE" w:eastAsia="en-GB" w:bidi="en-GB"/>
        </w:rPr>
        <w:t>letkuton EC–Oil-lohko, joka antaa pidemmän käyttöiän ja helpottaa huoltoa, kunnossapitoa ja jälkiasennusta</w:t>
      </w:r>
    </w:p>
    <w:p w14:paraId="6BC0454B" w14:textId="10070A43" w:rsidR="000B5B1C" w:rsidRPr="000B5B1C" w:rsidRDefault="000B5B1C" w:rsidP="006F7497">
      <w:pPr>
        <w:pStyle w:val="Brdtextmedindrag"/>
        <w:numPr>
          <w:ilvl w:val="0"/>
          <w:numId w:val="34"/>
        </w:numPr>
        <w:spacing w:line="240" w:lineRule="auto"/>
        <w:rPr>
          <w:sz w:val="24"/>
          <w:lang w:val="sv-SE" w:eastAsia="en-GB" w:bidi="en-GB"/>
        </w:rPr>
      </w:pPr>
      <w:r w:rsidRPr="000B5B1C">
        <w:rPr>
          <w:sz w:val="24"/>
          <w:lang w:val="sv-SE" w:eastAsia="en-GB" w:bidi="en-GB"/>
        </w:rPr>
        <w:t>pienemmät ympäristövaikutukset ja vähemmän koneen seisokkeja vuotoriskin vähenemisen myötä</w:t>
      </w:r>
    </w:p>
    <w:p w14:paraId="4A2F387E" w14:textId="12982673" w:rsidR="000B5B1C" w:rsidRPr="000B5B1C" w:rsidRDefault="000B5B1C" w:rsidP="006F7497">
      <w:pPr>
        <w:pStyle w:val="Brdtextmedindrag"/>
        <w:numPr>
          <w:ilvl w:val="0"/>
          <w:numId w:val="34"/>
        </w:numPr>
        <w:spacing w:line="240" w:lineRule="auto"/>
        <w:rPr>
          <w:sz w:val="24"/>
          <w:lang w:val="sv-SE" w:eastAsia="en-GB" w:bidi="en-GB"/>
        </w:rPr>
      </w:pPr>
      <w:r w:rsidRPr="000B5B1C">
        <w:rPr>
          <w:sz w:val="24"/>
          <w:lang w:val="sv-SE" w:eastAsia="en-GB" w:bidi="en-GB"/>
        </w:rPr>
        <w:t>vahvistettu rakenne sekä sivusuunnassa että kaivusuunnassa</w:t>
      </w:r>
    </w:p>
    <w:p w14:paraId="1097297F" w14:textId="59DA43B8" w:rsidR="000B5B1C" w:rsidRPr="000B5B1C" w:rsidRDefault="000B5B1C" w:rsidP="006F7497">
      <w:pPr>
        <w:pStyle w:val="Brdtextmedindrag"/>
        <w:numPr>
          <w:ilvl w:val="0"/>
          <w:numId w:val="34"/>
        </w:numPr>
        <w:spacing w:line="240" w:lineRule="auto"/>
        <w:rPr>
          <w:sz w:val="24"/>
          <w:lang w:val="sv-SE" w:eastAsia="en-GB" w:bidi="en-GB"/>
        </w:rPr>
      </w:pPr>
      <w:r w:rsidRPr="000B5B1C">
        <w:rPr>
          <w:sz w:val="24"/>
          <w:lang w:val="sv-SE" w:eastAsia="en-GB" w:bidi="en-GB"/>
        </w:rPr>
        <w:t>entistä vakaammat kiinnityspisteet koneeseen, mikä antaa mukavamman käyttötuntuman</w:t>
      </w:r>
    </w:p>
    <w:p w14:paraId="121F99F2" w14:textId="4B9067BC" w:rsidR="000B5B1C" w:rsidRPr="000B5B1C" w:rsidRDefault="000B5B1C" w:rsidP="006F7497">
      <w:pPr>
        <w:pStyle w:val="Brdtextmedindrag"/>
        <w:numPr>
          <w:ilvl w:val="0"/>
          <w:numId w:val="34"/>
        </w:numPr>
        <w:spacing w:line="240" w:lineRule="auto"/>
        <w:rPr>
          <w:sz w:val="24"/>
          <w:lang w:val="sv-SE" w:eastAsia="en-GB" w:bidi="en-GB"/>
        </w:rPr>
      </w:pPr>
      <w:r w:rsidRPr="000B5B1C">
        <w:rPr>
          <w:sz w:val="24"/>
          <w:lang w:val="sv-SE" w:eastAsia="en-GB" w:bidi="en-GB"/>
        </w:rPr>
        <w:t>parannettu ja entistä joustavampi letkujen veto kaivukoneen ja konekiinnikkeen välillä.</w:t>
      </w:r>
    </w:p>
    <w:p w14:paraId="6161A437" w14:textId="77777777" w:rsidR="000B5B1C" w:rsidRDefault="000B5B1C" w:rsidP="0052086A">
      <w:pPr>
        <w:pStyle w:val="Brdtextmedindrag"/>
        <w:spacing w:line="240" w:lineRule="auto"/>
        <w:rPr>
          <w:sz w:val="24"/>
          <w:lang w:val="sv-SE" w:eastAsia="en-GB" w:bidi="en-GB"/>
        </w:rPr>
      </w:pPr>
    </w:p>
    <w:p w14:paraId="0781F287" w14:textId="77777777" w:rsidR="00CA0CFC" w:rsidRPr="000B5B1C" w:rsidRDefault="00CA0CFC" w:rsidP="0052086A">
      <w:pPr>
        <w:pStyle w:val="Brdtextmedindrag"/>
        <w:spacing w:line="240" w:lineRule="auto"/>
        <w:rPr>
          <w:sz w:val="24"/>
          <w:lang w:val="sv-SE" w:eastAsia="en-GB" w:bidi="en-GB"/>
        </w:rPr>
      </w:pPr>
    </w:p>
    <w:p w14:paraId="047A72EA" w14:textId="2D211070" w:rsidR="004C36B7" w:rsidRDefault="000B5B1C" w:rsidP="0052086A">
      <w:pPr>
        <w:pStyle w:val="Brdtextmedindrag"/>
        <w:spacing w:line="240" w:lineRule="auto"/>
        <w:ind w:firstLine="0"/>
        <w:rPr>
          <w:color w:val="FF0000"/>
          <w:sz w:val="20"/>
          <w:szCs w:val="20"/>
          <w:lang w:val="sv-SE" w:eastAsia="en-GB" w:bidi="en-GB"/>
        </w:rPr>
      </w:pPr>
      <w:hyperlink r:id="rId10" w:history="1">
        <w:r w:rsidRPr="00CA0CFC">
          <w:rPr>
            <w:rStyle w:val="Hyperlnk"/>
            <w:sz w:val="24"/>
            <w:lang w:val="sv-SE" w:eastAsia="en-GB" w:bidi="en-GB"/>
          </w:rPr>
          <w:t>Lue lisää tuotteesta</w:t>
        </w:r>
        <w:r w:rsidR="00C4741D" w:rsidRPr="00CA0CFC">
          <w:rPr>
            <w:rStyle w:val="Hyperlnk"/>
            <w:sz w:val="24"/>
            <w:lang w:val="sv-SE" w:eastAsia="en-GB" w:bidi="en-GB"/>
          </w:rPr>
          <w:t xml:space="preserve"> täällä</w:t>
        </w:r>
      </w:hyperlink>
      <w:r w:rsidR="008E3070">
        <w:rPr>
          <w:rStyle w:val="Hyperlnk"/>
          <w:sz w:val="24"/>
          <w:lang w:val="sv-SE" w:eastAsia="en-GB" w:bidi="en-GB"/>
        </w:rPr>
        <w:t>.</w:t>
      </w:r>
    </w:p>
    <w:p w14:paraId="2CF24844" w14:textId="77777777" w:rsidR="00DC0A40" w:rsidRDefault="00DC0A40" w:rsidP="0052086A">
      <w:pPr>
        <w:pStyle w:val="Brdtextmedindrag"/>
        <w:spacing w:line="240" w:lineRule="auto"/>
        <w:ind w:firstLine="0"/>
        <w:rPr>
          <w:color w:val="FF0000"/>
          <w:sz w:val="20"/>
          <w:szCs w:val="20"/>
          <w:lang w:val="sv-SE" w:eastAsia="en-GB" w:bidi="en-GB"/>
        </w:rPr>
      </w:pPr>
    </w:p>
    <w:p w14:paraId="0A9678EE" w14:textId="77777777" w:rsidR="00A92E41" w:rsidRDefault="00A92E41" w:rsidP="00A92E41">
      <w:pPr>
        <w:rPr>
          <w:rFonts w:eastAsia="Arial" w:cs="Arial"/>
          <w:b/>
          <w:lang w:val="fi-FI" w:bidi="fi-FI"/>
        </w:rPr>
      </w:pPr>
    </w:p>
    <w:p w14:paraId="5EF76096" w14:textId="77777777" w:rsidR="000B5B1C" w:rsidRDefault="000B5B1C" w:rsidP="00A92E41">
      <w:pPr>
        <w:rPr>
          <w:rFonts w:eastAsia="Arial" w:cs="Arial"/>
          <w:b/>
          <w:lang w:val="fi-FI" w:bidi="fi-FI"/>
        </w:rPr>
      </w:pPr>
    </w:p>
    <w:p w14:paraId="09C42DA5" w14:textId="77777777" w:rsidR="00512913" w:rsidRDefault="00512913" w:rsidP="00E1652F">
      <w:pPr>
        <w:pStyle w:val="Normalwebb"/>
        <w:spacing w:before="0" w:beforeAutospacing="0" w:after="0" w:afterAutospacing="0"/>
        <w:rPr>
          <w:rFonts w:ascii="Arial" w:eastAsia="Arial" w:hAnsi="Arial" w:cs="Arial"/>
          <w:b/>
          <w:color w:val="000000" w:themeColor="text1"/>
          <w:lang w:val="fi-FI" w:bidi="fi-FI"/>
        </w:rPr>
      </w:pPr>
    </w:p>
    <w:p w14:paraId="6B1EE7EF" w14:textId="77777777" w:rsidR="00512913" w:rsidRDefault="00512913" w:rsidP="00E1652F">
      <w:pPr>
        <w:pStyle w:val="Normalwebb"/>
        <w:spacing w:before="0" w:beforeAutospacing="0" w:after="0" w:afterAutospacing="0"/>
        <w:rPr>
          <w:rFonts w:ascii="Arial" w:eastAsia="Arial" w:hAnsi="Arial" w:cs="Arial"/>
          <w:b/>
          <w:color w:val="000000" w:themeColor="text1"/>
          <w:lang w:val="fi-FI" w:bidi="fi-FI"/>
        </w:rPr>
      </w:pPr>
    </w:p>
    <w:p w14:paraId="475E56E6" w14:textId="1D33E683"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lastRenderedPageBreak/>
        <w:t>Jos haluat lisätietoja, ota yhteyttä: </w:t>
      </w:r>
    </w:p>
    <w:p w14:paraId="09389551" w14:textId="77777777" w:rsidR="00E1652F" w:rsidRDefault="00E1652F" w:rsidP="00E1652F">
      <w:pPr>
        <w:pStyle w:val="Normalwebb"/>
        <w:spacing w:before="0" w:beforeAutospacing="0" w:after="0" w:afterAutospacing="0"/>
        <w:rPr>
          <w:rFonts w:ascii="Arial" w:hAnsi="Arial" w:cs="Arial"/>
          <w:color w:val="000000" w:themeColor="text1"/>
          <w:lang w:val="nl-NL"/>
        </w:rPr>
      </w:pPr>
    </w:p>
    <w:p w14:paraId="5AC4FD25" w14:textId="77777777" w:rsidR="00E1652F" w:rsidRPr="003A04FB" w:rsidRDefault="00E1652F" w:rsidP="00E1652F">
      <w:pPr>
        <w:pStyle w:val="Normalwebb"/>
        <w:spacing w:before="0" w:beforeAutospacing="0" w:after="0" w:afterAutospacing="0"/>
        <w:rPr>
          <w:rFonts w:ascii="Arial" w:hAnsi="Arial" w:cs="Arial"/>
          <w:color w:val="000000" w:themeColor="text1"/>
          <w:lang w:val="nl-NL"/>
        </w:rPr>
      </w:pPr>
      <w:r w:rsidRPr="003A04FB">
        <w:rPr>
          <w:rFonts w:ascii="Arial" w:hAnsi="Arial" w:cs="Arial"/>
          <w:color w:val="000000" w:themeColor="text1"/>
          <w:lang w:val="nl-NL"/>
        </w:rPr>
        <w:t>Martin Engström, Product Manager</w:t>
      </w:r>
      <w:r>
        <w:rPr>
          <w:rFonts w:ascii="Arial" w:hAnsi="Arial" w:cs="Arial"/>
          <w:color w:val="000000" w:themeColor="text1"/>
          <w:lang w:val="nl-NL"/>
        </w:rPr>
        <w:br/>
      </w:r>
      <w:r w:rsidRPr="00F05B5F">
        <w:rPr>
          <w:rFonts w:ascii="Arial" w:hAnsi="Arial" w:cs="Arial"/>
          <w:color w:val="000000" w:themeColor="text1"/>
          <w:lang w:val="nl-NL"/>
        </w:rPr>
        <w:t>martin.engstrom@engcon.se</w:t>
      </w:r>
      <w:r>
        <w:rPr>
          <w:rFonts w:ascii="Arial" w:hAnsi="Arial" w:cs="Arial"/>
          <w:color w:val="000000" w:themeColor="text1"/>
          <w:lang w:val="nl-NL"/>
        </w:rPr>
        <w:br/>
      </w:r>
      <w:r w:rsidRPr="003A04FB">
        <w:rPr>
          <w:rFonts w:ascii="Arial" w:hAnsi="Arial" w:cs="Arial"/>
          <w:color w:val="000000" w:themeColor="text1"/>
          <w:lang w:val="nl-NL"/>
        </w:rPr>
        <w:t>+46 [0]70 571 76 61 </w:t>
      </w:r>
    </w:p>
    <w:p w14:paraId="52306189" w14:textId="77777777" w:rsidR="00E1652F" w:rsidRPr="003A04FB" w:rsidRDefault="00E1652F" w:rsidP="00E1652F">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FE1CB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3F2AC" w14:textId="77777777" w:rsidR="001F3734" w:rsidRDefault="001F3734">
      <w:pPr>
        <w:spacing w:line="240" w:lineRule="auto"/>
      </w:pPr>
      <w:r>
        <w:separator/>
      </w:r>
    </w:p>
  </w:endnote>
  <w:endnote w:type="continuationSeparator" w:id="0">
    <w:p w14:paraId="219C10D5" w14:textId="77777777" w:rsidR="001F3734" w:rsidRDefault="001F3734">
      <w:pPr>
        <w:spacing w:line="240" w:lineRule="auto"/>
      </w:pPr>
      <w:r>
        <w:continuationSeparator/>
      </w:r>
    </w:p>
  </w:endnote>
  <w:endnote w:type="continuationNotice" w:id="1">
    <w:p w14:paraId="2751C0A9" w14:textId="77777777" w:rsidR="001F3734" w:rsidRDefault="001F3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8D12" w14:textId="77777777" w:rsidR="001F3734" w:rsidRDefault="001F3734">
      <w:pPr>
        <w:spacing w:line="240" w:lineRule="auto"/>
      </w:pPr>
      <w:r>
        <w:separator/>
      </w:r>
    </w:p>
  </w:footnote>
  <w:footnote w:type="continuationSeparator" w:id="0">
    <w:p w14:paraId="5C175EDD" w14:textId="77777777" w:rsidR="001F3734" w:rsidRDefault="001F3734">
      <w:pPr>
        <w:spacing w:line="240" w:lineRule="auto"/>
      </w:pPr>
      <w:r>
        <w:continuationSeparator/>
      </w:r>
    </w:p>
  </w:footnote>
  <w:footnote w:type="continuationNotice" w:id="1">
    <w:p w14:paraId="001F6E9C" w14:textId="77777777" w:rsidR="001F3734" w:rsidRDefault="001F3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69223F"/>
    <w:multiLevelType w:val="hybridMultilevel"/>
    <w:tmpl w:val="A5926A52"/>
    <w:lvl w:ilvl="0" w:tplc="59EAC19A">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577012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5B1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21AA"/>
    <w:rsid w:val="001F3734"/>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681C"/>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2913"/>
    <w:rsid w:val="005134BE"/>
    <w:rsid w:val="00513D14"/>
    <w:rsid w:val="005170FF"/>
    <w:rsid w:val="0052086A"/>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7497"/>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1F4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070"/>
    <w:rsid w:val="008E35C2"/>
    <w:rsid w:val="008F1874"/>
    <w:rsid w:val="008F2172"/>
    <w:rsid w:val="00905681"/>
    <w:rsid w:val="00913822"/>
    <w:rsid w:val="00920ED5"/>
    <w:rsid w:val="00940004"/>
    <w:rsid w:val="009521A6"/>
    <w:rsid w:val="00960795"/>
    <w:rsid w:val="009622CF"/>
    <w:rsid w:val="00962330"/>
    <w:rsid w:val="0096783D"/>
    <w:rsid w:val="00971E35"/>
    <w:rsid w:val="00977BCA"/>
    <w:rsid w:val="00981860"/>
    <w:rsid w:val="0098484C"/>
    <w:rsid w:val="00995B83"/>
    <w:rsid w:val="009A0FA7"/>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24228"/>
    <w:rsid w:val="00A32297"/>
    <w:rsid w:val="00A33761"/>
    <w:rsid w:val="00A3429A"/>
    <w:rsid w:val="00A37758"/>
    <w:rsid w:val="00A40811"/>
    <w:rsid w:val="00A44143"/>
    <w:rsid w:val="00A45589"/>
    <w:rsid w:val="00A50541"/>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13EA6"/>
    <w:rsid w:val="00B21AF8"/>
    <w:rsid w:val="00B262ED"/>
    <w:rsid w:val="00B34A18"/>
    <w:rsid w:val="00B400A1"/>
    <w:rsid w:val="00B43D67"/>
    <w:rsid w:val="00B609CB"/>
    <w:rsid w:val="00B60B91"/>
    <w:rsid w:val="00B726FB"/>
    <w:rsid w:val="00B7321C"/>
    <w:rsid w:val="00B777C0"/>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4741D"/>
    <w:rsid w:val="00C54751"/>
    <w:rsid w:val="00C64410"/>
    <w:rsid w:val="00C75768"/>
    <w:rsid w:val="00C77ECD"/>
    <w:rsid w:val="00C85D71"/>
    <w:rsid w:val="00C86DA7"/>
    <w:rsid w:val="00C91E82"/>
    <w:rsid w:val="00C95E67"/>
    <w:rsid w:val="00CA02CD"/>
    <w:rsid w:val="00CA0CFC"/>
    <w:rsid w:val="00CA6876"/>
    <w:rsid w:val="00CA7D9E"/>
    <w:rsid w:val="00CB0933"/>
    <w:rsid w:val="00CB794F"/>
    <w:rsid w:val="00CC5CF0"/>
    <w:rsid w:val="00CC61A8"/>
    <w:rsid w:val="00CE48B2"/>
    <w:rsid w:val="00CE7CE5"/>
    <w:rsid w:val="00CF68F3"/>
    <w:rsid w:val="00D1219D"/>
    <w:rsid w:val="00D17ECB"/>
    <w:rsid w:val="00D24AFB"/>
    <w:rsid w:val="00D349F5"/>
    <w:rsid w:val="00D43A12"/>
    <w:rsid w:val="00D44CFB"/>
    <w:rsid w:val="00D44D5D"/>
    <w:rsid w:val="00D47C4F"/>
    <w:rsid w:val="00D53ABE"/>
    <w:rsid w:val="00D60C1E"/>
    <w:rsid w:val="00D66F21"/>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B3C46"/>
    <w:rsid w:val="00FC3DA8"/>
    <w:rsid w:val="00FD146F"/>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fi_fi/tyolaitekiinnikkeet/automaattin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8</TotalTime>
  <Pages>2</Pages>
  <Words>460</Words>
  <Characters>2438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2893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2024-09-23T09:13:00Z</dcterms:created>
  <dcterms:modified xsi:type="dcterms:W3CDTF">2024-10-02T08:49:00Z</dcterms:modified>
</cp:coreProperties>
</file>