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EDB4F" w14:textId="05280F74" w:rsidR="00D761AE" w:rsidRPr="00DA6B60" w:rsidRDefault="00D761AE" w:rsidP="00B42D86">
      <w:pPr>
        <w:pStyle w:val="Rubrik1"/>
      </w:pPr>
      <w:r>
        <w:t xml:space="preserve">Hobbex </w:t>
      </w:r>
      <w:r w:rsidR="00B20137">
        <w:t>automatiserar</w:t>
      </w:r>
      <w:bookmarkStart w:id="0" w:name="_GoBack"/>
      <w:bookmarkEnd w:id="0"/>
      <w:r>
        <w:t xml:space="preserve"> o</w:t>
      </w:r>
      <w:r w:rsidR="002D5A59">
        <w:t>rderflödet</w:t>
      </w:r>
      <w:r>
        <w:t xml:space="preserve"> </w:t>
      </w:r>
      <w:r w:rsidR="002D5A59">
        <w:t>med hjälp av</w:t>
      </w:r>
      <w:r>
        <w:t xml:space="preserve"> smarta IT-system</w:t>
      </w:r>
    </w:p>
    <w:p w14:paraId="5420338C" w14:textId="6B2B9097" w:rsidR="00D761AE" w:rsidRPr="00B42D86" w:rsidRDefault="00D761AE" w:rsidP="00B42D86">
      <w:r w:rsidRPr="00B42D86">
        <w:rPr>
          <w:b/>
        </w:rPr>
        <w:t>Hobbex grundades 1961 med affärsidén att sälja hobbyprylar via postorder. Idag 53 år senare är Hobbex marknadsledande i norden på att sälja hobbyprylar med försäljning i både Sverige, Norge och Finland. Postorderkatalogen är försvunnen och försäljning sker via e-handel och via fysi</w:t>
      </w:r>
      <w:r w:rsidR="006F54DA">
        <w:rPr>
          <w:b/>
        </w:rPr>
        <w:t>ska butiker. Idag har bolaget 72</w:t>
      </w:r>
      <w:r w:rsidRPr="00B42D86">
        <w:rPr>
          <w:b/>
        </w:rPr>
        <w:t xml:space="preserve"> anst</w:t>
      </w:r>
      <w:r w:rsidR="006F54DA">
        <w:rPr>
          <w:b/>
        </w:rPr>
        <w:t>ällda och en omsättning på ca 100</w:t>
      </w:r>
      <w:r w:rsidRPr="00B42D86">
        <w:rPr>
          <w:b/>
        </w:rPr>
        <w:t xml:space="preserve"> miljoner</w:t>
      </w:r>
      <w:r w:rsidR="002D5A59">
        <w:rPr>
          <w:b/>
        </w:rPr>
        <w:t xml:space="preserve"> SEK</w:t>
      </w:r>
      <w:r w:rsidRPr="00B42D86">
        <w:rPr>
          <w:b/>
        </w:rPr>
        <w:t>. Med hjälp av smarta kopplingar mellan e-handelsplattformen, affär</w:t>
      </w:r>
      <w:r w:rsidR="002D5A59">
        <w:rPr>
          <w:b/>
        </w:rPr>
        <w:t xml:space="preserve">ssystemet och TA-systemet har Hobbex </w:t>
      </w:r>
      <w:r w:rsidRPr="00B42D86">
        <w:rPr>
          <w:b/>
        </w:rPr>
        <w:t xml:space="preserve">lyckats skapa ett </w:t>
      </w:r>
      <w:r w:rsidR="002D5A59">
        <w:rPr>
          <w:b/>
        </w:rPr>
        <w:t>helt</w:t>
      </w:r>
      <w:r w:rsidRPr="00B42D86">
        <w:rPr>
          <w:b/>
        </w:rPr>
        <w:t xml:space="preserve"> automatiserat orderflöde</w:t>
      </w:r>
      <w:r w:rsidR="00B42D86">
        <w:rPr>
          <w:b/>
        </w:rPr>
        <w:t>.</w:t>
      </w:r>
    </w:p>
    <w:p w14:paraId="7266777E" w14:textId="4533CD15" w:rsidR="00D761AE" w:rsidRPr="00B42D86" w:rsidRDefault="00D761AE" w:rsidP="00B42D86">
      <w:r w:rsidRPr="00B42D86">
        <w:t xml:space="preserve">Hobbex huvudkontor och </w:t>
      </w:r>
      <w:r w:rsidR="002D5A59">
        <w:t>lager ligger i Borås,</w:t>
      </w:r>
      <w:r w:rsidRPr="00B42D86">
        <w:t xml:space="preserve"> det är därifrån alla prylar skickas ut till både kunder och till</w:t>
      </w:r>
      <w:r w:rsidR="002D5A59">
        <w:t xml:space="preserve"> de</w:t>
      </w:r>
      <w:r w:rsidRPr="00B42D86">
        <w:t xml:space="preserve"> egna butikerna. Affärssystemet Kassanova so</w:t>
      </w:r>
      <w:r w:rsidR="008D34F1">
        <w:t xml:space="preserve">m levereras av </w:t>
      </w:r>
      <w:r w:rsidR="002D5A59">
        <w:t>företaget</w:t>
      </w:r>
      <w:r w:rsidR="008D34F1">
        <w:t xml:space="preserve"> </w:t>
      </w:r>
      <w:proofErr w:type="spellStart"/>
      <w:r w:rsidR="008D34F1">
        <w:t>Sindas</w:t>
      </w:r>
      <w:proofErr w:type="spellEnd"/>
      <w:r w:rsidRPr="00B42D86">
        <w:t xml:space="preserve"> har hängt med Hobbex </w:t>
      </w:r>
      <w:r w:rsidR="002D5A59">
        <w:t>under en längre tid</w:t>
      </w:r>
      <w:r w:rsidRPr="00B42D86">
        <w:t xml:space="preserve">. För att effektivisera orderhanteringen för e-handeln investerade </w:t>
      </w:r>
      <w:r w:rsidR="002D5A59">
        <w:t>Hobbex</w:t>
      </w:r>
      <w:r w:rsidRPr="00B42D86">
        <w:t xml:space="preserve"> i </w:t>
      </w:r>
      <w:proofErr w:type="spellStart"/>
      <w:r w:rsidRPr="00B42D86">
        <w:t>Askås</w:t>
      </w:r>
      <w:proofErr w:type="spellEnd"/>
      <w:r w:rsidRPr="00B42D86">
        <w:t xml:space="preserve"> e-handelsplattform 2012. Askås har byggt en smart koppling mellan sin e-handelsplattform och affärssystemet Kassanova. På så sätt </w:t>
      </w:r>
      <w:r w:rsidR="002D5A59">
        <w:t xml:space="preserve">skickas </w:t>
      </w:r>
      <w:r w:rsidRPr="00B42D86">
        <w:t>inkommande orders och orderinformation via webbutiken automatiskt över till affärssystemet</w:t>
      </w:r>
      <w:r w:rsidR="002D5A59">
        <w:t xml:space="preserve">. </w:t>
      </w:r>
      <w:r w:rsidRPr="00B42D86">
        <w:t xml:space="preserve"> </w:t>
      </w:r>
      <w:r w:rsidR="002D5A59">
        <w:t>Ä</w:t>
      </w:r>
      <w:r w:rsidRPr="00B42D86">
        <w:t>ven information om lagersaldo går automatiskt tillbaka till webbutiken. För att skriva ut fraktetiketter, skicka EDI och boka transporter använder Hobbex TA-systemet Pacsoft Online som är PostNord Logistics TA-system, utvecklat av Unifaun AB. Även TA-systemet är integrerat med affärssystemet.</w:t>
      </w:r>
    </w:p>
    <w:p w14:paraId="600323B8" w14:textId="4EA96427" w:rsidR="00D761AE" w:rsidRPr="00B42D86" w:rsidRDefault="00D761AE" w:rsidP="00B42D86">
      <w:r w:rsidRPr="00B42D86">
        <w:t xml:space="preserve">̶ </w:t>
      </w:r>
      <w:r w:rsidRPr="0014188B">
        <w:rPr>
          <w:i/>
        </w:rPr>
        <w:t xml:space="preserve">Vi </w:t>
      </w:r>
      <w:r w:rsidR="0014188B">
        <w:rPr>
          <w:i/>
        </w:rPr>
        <w:t xml:space="preserve">är väldigt nöjda med hur </w:t>
      </w:r>
      <w:proofErr w:type="spellStart"/>
      <w:r w:rsidR="0014188B">
        <w:rPr>
          <w:i/>
        </w:rPr>
        <w:t>Sindas</w:t>
      </w:r>
      <w:proofErr w:type="spellEnd"/>
      <w:r w:rsidR="0014188B">
        <w:rPr>
          <w:i/>
        </w:rPr>
        <w:t xml:space="preserve">, </w:t>
      </w:r>
      <w:proofErr w:type="spellStart"/>
      <w:r w:rsidRPr="0014188B">
        <w:rPr>
          <w:i/>
        </w:rPr>
        <w:t>Askås</w:t>
      </w:r>
      <w:proofErr w:type="spellEnd"/>
      <w:r w:rsidRPr="0014188B">
        <w:rPr>
          <w:i/>
        </w:rPr>
        <w:t xml:space="preserve"> och Unifaun har jobbat tillsammans för att få ihop kopplingarna mellan systemen. Nu kan vi sköta allting i ett och samma system från att vi tar emot beställningar, </w:t>
      </w:r>
      <w:r w:rsidR="002D5A59" w:rsidRPr="0014188B">
        <w:rPr>
          <w:i/>
        </w:rPr>
        <w:t>behandla order samt att</w:t>
      </w:r>
      <w:r w:rsidRPr="0014188B">
        <w:rPr>
          <w:i/>
        </w:rPr>
        <w:t xml:space="preserve"> lagersaldo uppdateras till</w:t>
      </w:r>
      <w:r w:rsidR="002C0022" w:rsidRPr="0014188B">
        <w:rPr>
          <w:i/>
        </w:rPr>
        <w:t>s</w:t>
      </w:r>
      <w:r w:rsidRPr="0014188B">
        <w:rPr>
          <w:i/>
        </w:rPr>
        <w:t xml:space="preserve"> att produkterna packas och skickas iväg berättar Jacob Östlund, ekonomichef på Hobbex.</w:t>
      </w:r>
    </w:p>
    <w:p w14:paraId="737E28ED" w14:textId="43F6633C" w:rsidR="00D761AE" w:rsidRPr="00B42D86" w:rsidRDefault="00D761AE" w:rsidP="00B42D86">
      <w:r w:rsidRPr="00B42D86">
        <w:t>Flödet är enkelt, kunden beställer en produkt i webbutiken och orderinformationen går automatiskt över till affärssystemet</w:t>
      </w:r>
      <w:r w:rsidR="002C0022">
        <w:t xml:space="preserve"> och</w:t>
      </w:r>
      <w:r w:rsidRPr="00B42D86">
        <w:t xml:space="preserve"> lagersaldo uppdateras i webbutiken. I affärssystemet </w:t>
      </w:r>
      <w:r w:rsidR="002D5A59">
        <w:t>kontrolleras</w:t>
      </w:r>
      <w:r w:rsidRPr="00B42D86">
        <w:t xml:space="preserve"> ordern så all väsentlig information finns med, </w:t>
      </w:r>
      <w:r w:rsidR="002D5A59">
        <w:t>därefter</w:t>
      </w:r>
      <w:r w:rsidRPr="00B42D86">
        <w:t xml:space="preserve"> plockas ordern och packas. När det är klart klickar man på skriv ut i affärssystemet och orderinformationen går automatiskt över</w:t>
      </w:r>
      <w:r w:rsidR="00D12D6C">
        <w:t xml:space="preserve"> till TA-systemet som då skickar</w:t>
      </w:r>
      <w:r w:rsidRPr="00B42D86">
        <w:t xml:space="preserve"> EDI till transportören och skriver ut fraktdokument. Oft</w:t>
      </w:r>
      <w:r w:rsidR="001B7212">
        <w:t>a används fraktsättet</w:t>
      </w:r>
      <w:r w:rsidRPr="00B42D86">
        <w:t xml:space="preserve"> </w:t>
      </w:r>
      <w:r w:rsidR="001B7212">
        <w:t>”</w:t>
      </w:r>
      <w:r w:rsidRPr="00B42D86">
        <w:t>Mypack</w:t>
      </w:r>
      <w:r w:rsidR="001B7212">
        <w:t>”</w:t>
      </w:r>
      <w:r w:rsidRPr="00B42D86">
        <w:t xml:space="preserve"> och då får kunden ett mail med kollinummer </w:t>
      </w:r>
      <w:r w:rsidR="00D12D6C">
        <w:t>för att kunna</w:t>
      </w:r>
      <w:r w:rsidR="006F54DA">
        <w:t xml:space="preserve"> spåra sitt paket.</w:t>
      </w:r>
    </w:p>
    <w:p w14:paraId="49F4F931" w14:textId="01EC873E" w:rsidR="003050DF" w:rsidRPr="00B42D86" w:rsidRDefault="00D761AE" w:rsidP="00B42D86">
      <w:r w:rsidRPr="00B42D86">
        <w:rPr>
          <w:b/>
        </w:rPr>
        <w:t>Fakta: Hobbex</w:t>
      </w:r>
      <w:r w:rsidRPr="00B42D86">
        <w:br/>
        <w:t>Hobbex startades 1961 och är idag en av de största i Norden på att sälja hobbyprylar, speciellt radio</w:t>
      </w:r>
      <w:r w:rsidR="00D12D6C">
        <w:t>styrt och skytte. De är etablerade med e</w:t>
      </w:r>
      <w:r w:rsidRPr="00B42D86">
        <w:t xml:space="preserve">-handel i Sverige, Norge och Finland. De har även </w:t>
      </w:r>
      <w:r w:rsidR="006F54DA">
        <w:t>tio</w:t>
      </w:r>
      <w:r w:rsidR="00D12D6C">
        <w:t xml:space="preserve"> fysiska butiker i Sverige, h</w:t>
      </w:r>
      <w:r w:rsidRPr="00B42D86">
        <w:t xml:space="preserve">uvudkontor och centrallager </w:t>
      </w:r>
      <w:proofErr w:type="gramStart"/>
      <w:r w:rsidRPr="00B42D86">
        <w:t>är</w:t>
      </w:r>
      <w:proofErr w:type="gramEnd"/>
      <w:r w:rsidRPr="00B42D86">
        <w:t xml:space="preserve"> </w:t>
      </w:r>
      <w:proofErr w:type="gramStart"/>
      <w:r w:rsidRPr="00B42D86">
        <w:t>beläget</w:t>
      </w:r>
      <w:proofErr w:type="gramEnd"/>
      <w:r w:rsidRPr="00B42D86">
        <w:t xml:space="preserve"> </w:t>
      </w:r>
      <w:proofErr w:type="gramStart"/>
      <w:r w:rsidRPr="00B42D86">
        <w:t>i</w:t>
      </w:r>
      <w:proofErr w:type="gramEnd"/>
      <w:r w:rsidRPr="00B42D86">
        <w:t xml:space="preserve"> Borås. Där finns även en lagershop med nästan hela Web-sortimentet tillgängligt för d</w:t>
      </w:r>
      <w:r w:rsidR="006F54DA">
        <w:t>irektförsäljning. Bolaget har 72</w:t>
      </w:r>
      <w:r w:rsidRPr="00B42D86">
        <w:t xml:space="preserve"> anst</w:t>
      </w:r>
      <w:r w:rsidR="006F54DA">
        <w:t>ällda och en omsättning på ca 100</w:t>
      </w:r>
      <w:r w:rsidRPr="00B42D86">
        <w:t xml:space="preserve"> miljoner</w:t>
      </w:r>
      <w:r w:rsidR="002D5A59">
        <w:t xml:space="preserve"> SEK</w:t>
      </w:r>
      <w:r w:rsidRPr="00B42D86">
        <w:t xml:space="preserve">. Läs mer om Hobbex: </w:t>
      </w:r>
      <w:hyperlink r:id="rId11" w:history="1">
        <w:r w:rsidRPr="00B42D86">
          <w:rPr>
            <w:rStyle w:val="Hyperlnk"/>
            <w:b/>
            <w:i/>
          </w:rPr>
          <w:t>www.hobbex.se</w:t>
        </w:r>
      </w:hyperlink>
    </w:p>
    <w:p w14:paraId="5608B89F" w14:textId="77777777" w:rsidR="008145EE" w:rsidRPr="00D12D6C" w:rsidRDefault="008145EE" w:rsidP="00B42D86">
      <w:pPr>
        <w:rPr>
          <w:rStyle w:val="Hyperlnk"/>
          <w:i/>
          <w:iCs w:val="0"/>
          <w:color w:val="000000" w:themeColor="text1"/>
          <w:u w:val="none"/>
        </w:rPr>
      </w:pPr>
      <w:r w:rsidRPr="00B42D86">
        <w:rPr>
          <w:rStyle w:val="Betoning"/>
          <w:b/>
          <w:color w:val="000000" w:themeColor="text1"/>
        </w:rPr>
        <w:t>Fakta: Pacsoft Online och Unifaun AB:</w:t>
      </w:r>
      <w:r w:rsidRPr="00B42D86">
        <w:rPr>
          <w:rStyle w:val="Betoning"/>
          <w:color w:val="000000" w:themeColor="text1"/>
        </w:rPr>
        <w:t xml:space="preserve"> </w:t>
      </w:r>
      <w:r w:rsidRPr="00B42D86">
        <w:br/>
      </w:r>
      <w:r w:rsidRPr="00B42D86">
        <w:rPr>
          <w:rStyle w:val="Betoning"/>
          <w:color w:val="000000" w:themeColor="text1"/>
        </w:rPr>
        <w:t>Pacsoft Online är Sveriges mest använda system för produktion av transporthandlingar, spårning av gods och EDI-kommunikation. Pacsoft Online är framtaget för PostNord Logistics av företaget Unifaun AB som är en av de främsta experterna i Norden på att leverera IT-lösningar för informationslogistik som underlättar hanteringen av brev, paket och gods. Unifaun har idag färdiga integrationer mellan TA-systemen Unifaun Online och Pacsoft Online och de främsta leverantörerna av lagerhanteringssystem, affärssystem och e-handelsplattformar. Med ett flöde på över 300 000 sändningar per dygn genom de centrala systemen och en tillgänglighet på över 99,98 procent, är Unifaun en av de viktigaste relationerna transportörer och transportköpare har. Läs mer</w:t>
      </w:r>
      <w:r w:rsidRPr="00B42D86">
        <w:rPr>
          <w:rStyle w:val="Betoning"/>
          <w:color w:val="000000" w:themeColor="text1"/>
          <w:lang w:val="sv-FI"/>
        </w:rPr>
        <w:t xml:space="preserve"> om</w:t>
      </w:r>
      <w:r w:rsidRPr="00B42D86">
        <w:rPr>
          <w:rStyle w:val="Betoning"/>
          <w:color w:val="000000" w:themeColor="text1"/>
        </w:rPr>
        <w:t xml:space="preserve"> Pacsoft Online och Unifaun: </w:t>
      </w:r>
      <w:hyperlink r:id="rId12" w:history="1">
        <w:r w:rsidRPr="00B42D86">
          <w:rPr>
            <w:rStyle w:val="Hyperlnk"/>
          </w:rPr>
          <w:t>www.unifaun.com</w:t>
        </w:r>
      </w:hyperlink>
    </w:p>
    <w:p w14:paraId="279F9437" w14:textId="77777777" w:rsidR="008145EE" w:rsidRPr="00B42D86" w:rsidRDefault="008145EE" w:rsidP="00B42D86">
      <w:pPr>
        <w:rPr>
          <w:shd w:val="clear" w:color="auto" w:fill="FFFFFF"/>
        </w:rPr>
      </w:pPr>
      <w:r w:rsidRPr="00B42D86">
        <w:rPr>
          <w:b/>
        </w:rPr>
        <w:t>Fakta: Askås I&amp;R</w:t>
      </w:r>
      <w:r w:rsidRPr="00B42D86">
        <w:br/>
        <w:t xml:space="preserve">Askås levererar </w:t>
      </w:r>
      <w:r w:rsidRPr="00B42D86">
        <w:rPr>
          <w:shd w:val="clear" w:color="auto" w:fill="FFFFFF"/>
        </w:rPr>
        <w:t>marknadsledande tekniska, strategiska och grafiska tjänster inom e-handel - alltid tryggt vilande på deras egen standardprodukt.</w:t>
      </w:r>
      <w:r w:rsidR="00B42D86" w:rsidRPr="00B42D86">
        <w:rPr>
          <w:shd w:val="clear" w:color="auto" w:fill="FFFFFF"/>
        </w:rPr>
        <w:t xml:space="preserve"> Deras plattform är utsedd till </w:t>
      </w:r>
      <w:r w:rsidR="00B42D86" w:rsidRPr="00B42D86">
        <w:t xml:space="preserve">en av marknadens absolut mest väl ansedda plattformar för e-handel. </w:t>
      </w:r>
      <w:r w:rsidR="00B42D86" w:rsidRPr="00B42D86">
        <w:rPr>
          <w:shd w:val="clear" w:color="auto" w:fill="FFFFFF"/>
        </w:rPr>
        <w:t xml:space="preserve">Läs mer om </w:t>
      </w:r>
      <w:proofErr w:type="spellStart"/>
      <w:r w:rsidR="00B42D86" w:rsidRPr="00B42D86">
        <w:rPr>
          <w:shd w:val="clear" w:color="auto" w:fill="FFFFFF"/>
        </w:rPr>
        <w:t>Askås</w:t>
      </w:r>
      <w:proofErr w:type="spellEnd"/>
      <w:r w:rsidR="00B42D86" w:rsidRPr="00B42D86">
        <w:rPr>
          <w:shd w:val="clear" w:color="auto" w:fill="FFFFFF"/>
        </w:rPr>
        <w:t xml:space="preserve"> </w:t>
      </w:r>
      <w:r w:rsidR="00D12D6C" w:rsidRPr="00B42D86">
        <w:rPr>
          <w:shd w:val="clear" w:color="auto" w:fill="FFFFFF"/>
        </w:rPr>
        <w:t>I &amp; R</w:t>
      </w:r>
      <w:r w:rsidR="00B42D86" w:rsidRPr="00B42D86">
        <w:rPr>
          <w:shd w:val="clear" w:color="auto" w:fill="FFFFFF"/>
        </w:rPr>
        <w:t xml:space="preserve">: </w:t>
      </w:r>
      <w:hyperlink r:id="rId13" w:history="1">
        <w:r w:rsidR="00B42D86" w:rsidRPr="00B42D86">
          <w:rPr>
            <w:rStyle w:val="Hyperlnk"/>
            <w:b/>
            <w:i/>
            <w:shd w:val="clear" w:color="auto" w:fill="FFFFFF"/>
          </w:rPr>
          <w:t>www.askas.se</w:t>
        </w:r>
      </w:hyperlink>
    </w:p>
    <w:p w14:paraId="15BA3F26" w14:textId="3D11C1A5" w:rsidR="008145EE" w:rsidRPr="0014188B" w:rsidRDefault="00B42D86" w:rsidP="00B42D86">
      <w:pPr>
        <w:rPr>
          <w:shd w:val="clear" w:color="auto" w:fill="FFFFFF"/>
        </w:rPr>
      </w:pPr>
      <w:r w:rsidRPr="00B42D86">
        <w:rPr>
          <w:b/>
          <w:shd w:val="clear" w:color="auto" w:fill="FFFFFF"/>
        </w:rPr>
        <w:t>Fakta: Kassanova och Sindas AB</w:t>
      </w:r>
      <w:r w:rsidRPr="00B42D86">
        <w:rPr>
          <w:shd w:val="clear" w:color="auto" w:fill="FFFFFF"/>
        </w:rPr>
        <w:br/>
        <w:t xml:space="preserve">Kassanova är ett butiksdatasystem som används i allt från enskilda butiker till stora kedjor och varuhus i Sverige, Norge, Danmark och Tyskland. Kassanova Handelssystem vänder sig till både små och stora företag och kunderna kan anpassa systemet enkelt efter sina egna behov. Sindas startade sin verksamhet 1988 med att utveckla fackhandelsystem åt färgbranschen i nära samarbete med IBM. Året efter lanserades Kassanova Handelsystem som idag är ett av de marknadsledande systemen inom Järn, Bygg, Färg, Hobby och i övrig fackhandel. Läs mer om </w:t>
      </w:r>
      <w:proofErr w:type="spellStart"/>
      <w:r w:rsidRPr="00B42D86">
        <w:rPr>
          <w:shd w:val="clear" w:color="auto" w:fill="FFFFFF"/>
        </w:rPr>
        <w:t>Sindas</w:t>
      </w:r>
      <w:proofErr w:type="spellEnd"/>
      <w:r w:rsidRPr="00B42D86">
        <w:rPr>
          <w:shd w:val="clear" w:color="auto" w:fill="FFFFFF"/>
        </w:rPr>
        <w:t xml:space="preserve"> och Kassanova: </w:t>
      </w:r>
      <w:hyperlink r:id="rId14" w:history="1">
        <w:r w:rsidRPr="00B42D86">
          <w:rPr>
            <w:rStyle w:val="Hyperlnk"/>
            <w:b/>
            <w:i/>
            <w:shd w:val="clear" w:color="auto" w:fill="FFFFFF"/>
          </w:rPr>
          <w:t>www.sindas.se</w:t>
        </w:r>
      </w:hyperlink>
    </w:p>
    <w:sectPr w:rsidR="008145EE" w:rsidRPr="0014188B" w:rsidSect="00B8605E">
      <w:headerReference w:type="default" r:id="rId15"/>
      <w:footerReference w:type="default" r:id="rId16"/>
      <w:footerReference w:type="first" r:id="rId17"/>
      <w:pgSz w:w="11900" w:h="16840"/>
      <w:pgMar w:top="1395" w:right="1417" w:bottom="1417" w:left="1417" w:header="0" w:footer="567" w:gutter="0"/>
      <w:cols w:space="708"/>
      <w:docGrid w:linePitch="2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0C1BA" w15:done="0"/>
  <w15:commentEx w15:paraId="4E74D0F0" w15:done="0"/>
  <w15:commentEx w15:paraId="72807541" w15:done="0"/>
  <w15:commentEx w15:paraId="451F384C" w15:done="0"/>
  <w15:commentEx w15:paraId="59BF94D9" w15:done="0"/>
  <w15:commentEx w15:paraId="25BE2F7C" w15:done="0"/>
  <w15:commentEx w15:paraId="0C307C0C" w15:done="0"/>
  <w15:commentEx w15:paraId="3B137D3A" w15:done="0"/>
  <w15:commentEx w15:paraId="75B7DBA1" w15:done="0"/>
  <w15:commentEx w15:paraId="2971AD38" w15:done="0"/>
  <w15:commentEx w15:paraId="090F0F65" w15:done="0"/>
  <w15:commentEx w15:paraId="21CE4533" w15:done="0"/>
  <w15:commentEx w15:paraId="01416F27" w15:done="0"/>
  <w15:commentEx w15:paraId="4651D26E" w15:done="0"/>
  <w15:commentEx w15:paraId="4C02A6B2" w15:done="0"/>
  <w15:commentEx w15:paraId="1CC1CCB7" w15:done="0"/>
  <w15:commentEx w15:paraId="51D737FC" w15:done="0"/>
  <w15:commentEx w15:paraId="488B9E8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C4F05" w14:textId="77777777" w:rsidR="00261BA2" w:rsidRDefault="00261BA2" w:rsidP="00B42D86">
      <w:r>
        <w:separator/>
      </w:r>
    </w:p>
  </w:endnote>
  <w:endnote w:type="continuationSeparator" w:id="0">
    <w:p w14:paraId="1DD25048" w14:textId="77777777" w:rsidR="00261BA2" w:rsidRDefault="00261BA2" w:rsidP="00B4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Lt Ext">
    <w:panose1 w:val="020B0503020202020204"/>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F92E7" w14:textId="77777777" w:rsidR="003348B0" w:rsidRDefault="003348B0" w:rsidP="00B42D86">
    <w:pPr>
      <w:pStyle w:val="Sidfot"/>
    </w:pPr>
    <w:r w:rsidRPr="009C30AB">
      <w:rPr>
        <w:noProof/>
        <w:lang w:eastAsia="sv-SE"/>
      </w:rPr>
      <w:drawing>
        <wp:inline distT="0" distB="0" distL="0" distR="0" wp14:anchorId="2D61E14C" wp14:editId="1F0CEEE9">
          <wp:extent cx="3070860" cy="220980"/>
          <wp:effectExtent l="19050" t="0" r="0" b="0"/>
          <wp:docPr id="5" name="Bild 1" descr="Namnlö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nlöst-1"/>
                  <pic:cNvPicPr>
                    <a:picLocks noChangeAspect="1" noChangeArrowheads="1"/>
                  </pic:cNvPicPr>
                </pic:nvPicPr>
                <pic:blipFill>
                  <a:blip r:embed="rId1"/>
                  <a:srcRect/>
                  <a:stretch>
                    <a:fillRect/>
                  </a:stretch>
                </pic:blipFill>
                <pic:spPr bwMode="auto">
                  <a:xfrm>
                    <a:off x="0" y="0"/>
                    <a:ext cx="3070860" cy="22098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041B8" w14:textId="77777777" w:rsidR="003348B0" w:rsidRPr="00AC5B04" w:rsidRDefault="00B20137" w:rsidP="00B42D86">
    <w:pPr>
      <w:pStyle w:val="Sidfot"/>
    </w:pPr>
    <w:sdt>
      <w:sdtPr>
        <w:alias w:val="Dokumentnamn"/>
        <w:tag w:val="Dokumentnamn"/>
        <w:id w:val="10753905"/>
      </w:sdtPr>
      <w:sdtEndPr/>
      <w:sdtContent>
        <w:r w:rsidR="003348B0" w:rsidRPr="00AC5B04">
          <w:t xml:space="preserve">Ersätt med dokumentets namn </w:t>
        </w:r>
        <w:sdt>
          <w:sdtPr>
            <w:rPr>
              <w:rStyle w:val="VljdatumChar"/>
              <w:rFonts w:eastAsia="Cambria"/>
              <w:b/>
              <w:color w:val="auto"/>
              <w:sz w:val="18"/>
              <w:szCs w:val="18"/>
            </w:rPr>
            <w:alias w:val="Datum"/>
            <w:tag w:val="Datum"/>
            <w:id w:val="10753906"/>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rPr>
              <w:rStyle w:val="Standardstycketeckensnitt"/>
              <w:rFonts w:asciiTheme="majorHAnsi" w:hAnsiTheme="majorHAnsi" w:cs="Helvetica"/>
              <w:b w:val="0"/>
              <w:bCs/>
              <w:iCs/>
              <w:color w:val="000000" w:themeColor="text1"/>
            </w:rPr>
          </w:sdtEndPr>
          <w:sdtContent>
            <w:r w:rsidR="003348B0">
              <w:rPr>
                <w:rStyle w:val="VljdatumChar"/>
                <w:rFonts w:eastAsia="Cambria"/>
                <w:sz w:val="18"/>
                <w:szCs w:val="18"/>
              </w:rPr>
              <w:t>Välj datum</w:t>
            </w:r>
          </w:sdtContent>
        </w:sdt>
      </w:sdtContent>
    </w:sdt>
    <w:r w:rsidR="003348B0" w:rsidRPr="00AC5B04">
      <w:rPr>
        <w:noProof/>
        <w:lang w:eastAsia="sv-SE"/>
      </w:rPr>
      <w:drawing>
        <wp:anchor distT="0" distB="0" distL="114300" distR="114300" simplePos="0" relativeHeight="251659264" behindDoc="0" locked="0" layoutInCell="1" allowOverlap="1" wp14:anchorId="4E36335D" wp14:editId="105D6502">
          <wp:simplePos x="0" y="0"/>
          <wp:positionH relativeFrom="column">
            <wp:posOffset>5024755</wp:posOffset>
          </wp:positionH>
          <wp:positionV relativeFrom="paragraph">
            <wp:posOffset>26035</wp:posOffset>
          </wp:positionV>
          <wp:extent cx="1261110" cy="236220"/>
          <wp:effectExtent l="19050" t="0" r="0" b="0"/>
          <wp:wrapSquare wrapText="bothSides"/>
          <wp:docPr id="2"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F9485" w14:textId="77777777" w:rsidR="00261BA2" w:rsidRDefault="00261BA2" w:rsidP="00B42D86">
      <w:r>
        <w:separator/>
      </w:r>
    </w:p>
  </w:footnote>
  <w:footnote w:type="continuationSeparator" w:id="0">
    <w:p w14:paraId="00604697" w14:textId="77777777" w:rsidR="00261BA2" w:rsidRDefault="00261BA2" w:rsidP="00B42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756E3" w14:textId="77777777" w:rsidR="003348B0" w:rsidRDefault="003348B0" w:rsidP="00B42D86"/>
  <w:p w14:paraId="276D39D4" w14:textId="77777777" w:rsidR="003348B0" w:rsidRDefault="003348B0" w:rsidP="00B42D86">
    <w:r>
      <w:rPr>
        <w:noProof/>
        <w:lang w:eastAsia="sv-SE"/>
      </w:rPr>
      <w:drawing>
        <wp:anchor distT="0" distB="0" distL="114300" distR="114300" simplePos="0" relativeHeight="251661312" behindDoc="0" locked="0" layoutInCell="1" allowOverlap="1" wp14:anchorId="4AFC0482" wp14:editId="4145C9F7">
          <wp:simplePos x="0" y="0"/>
          <wp:positionH relativeFrom="column">
            <wp:posOffset>4933315</wp:posOffset>
          </wp:positionH>
          <wp:positionV relativeFrom="paragraph">
            <wp:posOffset>233680</wp:posOffset>
          </wp:positionV>
          <wp:extent cx="1261110" cy="236220"/>
          <wp:effectExtent l="19050" t="0" r="0" b="0"/>
          <wp:wrapSquare wrapText="bothSides"/>
          <wp:docPr id="1"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p w14:paraId="24503B21" w14:textId="77777777" w:rsidR="003348B0" w:rsidRDefault="003348B0" w:rsidP="00B42D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27AF8"/>
    <w:lvl w:ilvl="0">
      <w:start w:val="1"/>
      <w:numFmt w:val="decimal"/>
      <w:lvlText w:val="%1."/>
      <w:lvlJc w:val="left"/>
      <w:pPr>
        <w:tabs>
          <w:tab w:val="num" w:pos="1492"/>
        </w:tabs>
        <w:ind w:left="1492" w:hanging="360"/>
      </w:pPr>
    </w:lvl>
  </w:abstractNum>
  <w:abstractNum w:abstractNumId="1">
    <w:nsid w:val="FFFFFF7D"/>
    <w:multiLevelType w:val="singleLevel"/>
    <w:tmpl w:val="259E72F8"/>
    <w:lvl w:ilvl="0">
      <w:start w:val="1"/>
      <w:numFmt w:val="decimal"/>
      <w:lvlText w:val="%1."/>
      <w:lvlJc w:val="left"/>
      <w:pPr>
        <w:tabs>
          <w:tab w:val="num" w:pos="1209"/>
        </w:tabs>
        <w:ind w:left="1209" w:hanging="360"/>
      </w:pPr>
    </w:lvl>
  </w:abstractNum>
  <w:abstractNum w:abstractNumId="2">
    <w:nsid w:val="FFFFFF7E"/>
    <w:multiLevelType w:val="singleLevel"/>
    <w:tmpl w:val="5A8E5988"/>
    <w:lvl w:ilvl="0">
      <w:start w:val="1"/>
      <w:numFmt w:val="decimal"/>
      <w:lvlText w:val="%1."/>
      <w:lvlJc w:val="left"/>
      <w:pPr>
        <w:tabs>
          <w:tab w:val="num" w:pos="926"/>
        </w:tabs>
        <w:ind w:left="926" w:hanging="360"/>
      </w:pPr>
    </w:lvl>
  </w:abstractNum>
  <w:abstractNum w:abstractNumId="3">
    <w:nsid w:val="FFFFFF7F"/>
    <w:multiLevelType w:val="singleLevel"/>
    <w:tmpl w:val="14CE84DC"/>
    <w:lvl w:ilvl="0">
      <w:start w:val="1"/>
      <w:numFmt w:val="decimal"/>
      <w:lvlText w:val="%1."/>
      <w:lvlJc w:val="left"/>
      <w:pPr>
        <w:tabs>
          <w:tab w:val="num" w:pos="643"/>
        </w:tabs>
        <w:ind w:left="643" w:hanging="360"/>
      </w:pPr>
    </w:lvl>
  </w:abstractNum>
  <w:abstractNum w:abstractNumId="4">
    <w:nsid w:val="FFFFFF80"/>
    <w:multiLevelType w:val="singleLevel"/>
    <w:tmpl w:val="90F0E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246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9E6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3C1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C572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FB4E87E"/>
    <w:lvl w:ilvl="0">
      <w:start w:val="1"/>
      <w:numFmt w:val="bullet"/>
      <w:pStyle w:val="Punktlista"/>
      <w:lvlText w:val=""/>
      <w:lvlJc w:val="left"/>
      <w:pPr>
        <w:tabs>
          <w:tab w:val="num" w:pos="142"/>
        </w:tabs>
        <w:ind w:left="142" w:hanging="142"/>
      </w:pPr>
      <w:rPr>
        <w:rFonts w:ascii="Wingdings" w:hAnsi="Wingdings" w:hint="default"/>
        <w:sz w:val="12"/>
      </w:rPr>
    </w:lvl>
  </w:abstractNum>
  <w:abstractNum w:abstractNumId="10">
    <w:nsid w:val="11EC2D1F"/>
    <w:multiLevelType w:val="hybridMultilevel"/>
    <w:tmpl w:val="F056C3D2"/>
    <w:lvl w:ilvl="0" w:tplc="E7B824EA">
      <w:start w:val="1"/>
      <w:numFmt w:val="decimal"/>
      <w:pStyle w:val="Nummer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61B34A5"/>
    <w:multiLevelType w:val="multilevel"/>
    <w:tmpl w:val="CA1E7D1E"/>
    <w:styleLink w:val="Formatmall3"/>
    <w:lvl w:ilvl="0">
      <w:start w:val="1"/>
      <w:numFmt w:val="bullet"/>
      <w:lvlText w:val=""/>
      <w:lvlJc w:val="left"/>
      <w:pPr>
        <w:ind w:left="357" w:hanging="357"/>
      </w:pPr>
      <w:rPr>
        <w:rFonts w:ascii="Symbol" w:hAnsi="Symbol" w:hint="default"/>
        <w:color w:val="93107E"/>
      </w:rPr>
    </w:lvl>
    <w:lvl w:ilvl="1">
      <w:start w:val="1"/>
      <w:numFmt w:val="bullet"/>
      <w:lvlText w:val=""/>
      <w:lvlJc w:val="left"/>
      <w:pPr>
        <w:ind w:left="714" w:hanging="357"/>
      </w:pPr>
      <w:rPr>
        <w:rFonts w:ascii="Symbol" w:hAnsi="Symbol" w:hint="default"/>
        <w:color w:val="EE7D0C"/>
      </w:rPr>
    </w:lvl>
    <w:lvl w:ilvl="2">
      <w:start w:val="1"/>
      <w:numFmt w:val="bullet"/>
      <w:lvlText w:val="o"/>
      <w:lvlJc w:val="left"/>
      <w:pPr>
        <w:ind w:left="1071" w:hanging="357"/>
      </w:pPr>
      <w:rPr>
        <w:rFonts w:ascii="Symbol" w:hAnsi="Symbol" w:hint="default"/>
        <w:color w:val="93107E"/>
      </w:rPr>
    </w:lvl>
    <w:lvl w:ilvl="3">
      <w:start w:val="1"/>
      <w:numFmt w:val="bullet"/>
      <w:lvlText w:val=""/>
      <w:lvlJc w:val="left"/>
      <w:pPr>
        <w:ind w:left="1428" w:hanging="357"/>
      </w:pPr>
      <w:rPr>
        <w:rFonts w:ascii="Symbol" w:hAnsi="Symbol" w:hint="default"/>
        <w:color w:val="EE7D0C"/>
      </w:rPr>
    </w:lvl>
    <w:lvl w:ilvl="4">
      <w:start w:val="1"/>
      <w:numFmt w:val="bullet"/>
      <w:lvlText w:val=""/>
      <w:lvlJc w:val="left"/>
      <w:pPr>
        <w:ind w:left="1785" w:hanging="357"/>
      </w:pPr>
      <w:rPr>
        <w:rFonts w:ascii="Symbol" w:hAnsi="Symbol" w:hint="default"/>
        <w:color w:val="93107E"/>
      </w:rPr>
    </w:lvl>
    <w:lvl w:ilvl="5">
      <w:start w:val="1"/>
      <w:numFmt w:val="bullet"/>
      <w:lvlText w:val=""/>
      <w:lvlJc w:val="left"/>
      <w:pPr>
        <w:ind w:left="2142" w:hanging="357"/>
      </w:pPr>
      <w:rPr>
        <w:rFonts w:ascii="Symbol" w:hAnsi="Symbol" w:hint="default"/>
        <w:color w:val="93107E"/>
      </w:rPr>
    </w:lvl>
    <w:lvl w:ilvl="6">
      <w:start w:val="1"/>
      <w:numFmt w:val="bullet"/>
      <w:lvlText w:val=""/>
      <w:lvlJc w:val="left"/>
      <w:pPr>
        <w:ind w:left="2499" w:hanging="357"/>
      </w:pPr>
      <w:rPr>
        <w:rFonts w:ascii="Symbol" w:hAnsi="Symbol" w:hint="default"/>
        <w:color w:val="93107E"/>
      </w:rPr>
    </w:lvl>
    <w:lvl w:ilvl="7">
      <w:start w:val="1"/>
      <w:numFmt w:val="bullet"/>
      <w:lvlText w:val=""/>
      <w:lvlJc w:val="left"/>
      <w:pPr>
        <w:ind w:left="2856" w:hanging="357"/>
      </w:pPr>
      <w:rPr>
        <w:rFonts w:ascii="Symbol" w:hAnsi="Symbol" w:hint="default"/>
        <w:color w:val="93107E"/>
      </w:rPr>
    </w:lvl>
    <w:lvl w:ilvl="8">
      <w:start w:val="1"/>
      <w:numFmt w:val="lowerRoman"/>
      <w:lvlText w:val="%9."/>
      <w:lvlJc w:val="left"/>
      <w:pPr>
        <w:ind w:left="3213" w:hanging="357"/>
      </w:pPr>
      <w:rPr>
        <w:rFonts w:hint="default"/>
      </w:rPr>
    </w:lvl>
  </w:abstractNum>
  <w:abstractNum w:abstractNumId="12">
    <w:nsid w:val="181505C8"/>
    <w:multiLevelType w:val="hybridMultilevel"/>
    <w:tmpl w:val="A3C4084A"/>
    <w:lvl w:ilvl="0" w:tplc="2D765648">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C776757"/>
    <w:multiLevelType w:val="multilevel"/>
    <w:tmpl w:val="0CD6D61C"/>
    <w:styleLink w:val="Formatmall4"/>
    <w:lvl w:ilvl="0">
      <w:start w:val="1"/>
      <w:numFmt w:val="bullet"/>
      <w:lvlText w:val=""/>
      <w:lvlJc w:val="left"/>
      <w:pPr>
        <w:ind w:left="360" w:hanging="360"/>
      </w:pPr>
      <w:rPr>
        <w:rFonts w:ascii="Symbol" w:hAnsi="Symbol" w:hint="default"/>
        <w:color w:val="93107E"/>
      </w:rPr>
    </w:lvl>
    <w:lvl w:ilvl="1">
      <w:start w:val="1"/>
      <w:numFmt w:val="bullet"/>
      <w:lvlText w:val=""/>
      <w:lvlJc w:val="left"/>
      <w:pPr>
        <w:ind w:left="720" w:hanging="360"/>
      </w:pPr>
      <w:rPr>
        <w:rFonts w:ascii="Symbol" w:hAnsi="Symbol" w:hint="default"/>
        <w:color w:val="EE7D0C"/>
      </w:rPr>
    </w:lvl>
    <w:lvl w:ilvl="2">
      <w:start w:val="1"/>
      <w:numFmt w:val="bullet"/>
      <w:lvlText w:val=""/>
      <w:lvlJc w:val="left"/>
      <w:pPr>
        <w:ind w:left="1080" w:hanging="360"/>
      </w:pPr>
      <w:rPr>
        <w:rFonts w:ascii="Symbol" w:hAnsi="Symbol" w:hint="default"/>
        <w:color w:val="93107E"/>
      </w:rPr>
    </w:lvl>
    <w:lvl w:ilvl="3">
      <w:start w:val="1"/>
      <w:numFmt w:val="bullet"/>
      <w:lvlText w:val=""/>
      <w:lvlJc w:val="left"/>
      <w:pPr>
        <w:ind w:left="1440" w:hanging="360"/>
      </w:pPr>
      <w:rPr>
        <w:rFonts w:ascii="Symbol" w:hAnsi="Symbol" w:hint="default"/>
        <w:color w:val="EE7D0C"/>
      </w:rPr>
    </w:lvl>
    <w:lvl w:ilvl="4">
      <w:start w:val="1"/>
      <w:numFmt w:val="bullet"/>
      <w:lvlText w:val=""/>
      <w:lvlJc w:val="left"/>
      <w:pPr>
        <w:ind w:left="1800" w:hanging="360"/>
      </w:pPr>
      <w:rPr>
        <w:rFonts w:ascii="Symbol" w:hAnsi="Symbol" w:hint="default"/>
        <w:color w:val="93107E"/>
      </w:rPr>
    </w:lvl>
    <w:lvl w:ilvl="5">
      <w:start w:val="1"/>
      <w:numFmt w:val="bullet"/>
      <w:lvlText w:val="o"/>
      <w:lvlJc w:val="left"/>
      <w:pPr>
        <w:ind w:left="2160" w:hanging="360"/>
      </w:pPr>
      <w:rPr>
        <w:rFonts w:ascii="Symbol" w:hAnsi="Symbol" w:hint="default"/>
        <w:color w:val="EE7D0C"/>
      </w:rPr>
    </w:lvl>
    <w:lvl w:ilvl="6">
      <w:start w:val="1"/>
      <w:numFmt w:val="bullet"/>
      <w:lvlText w:val=""/>
      <w:lvlJc w:val="left"/>
      <w:pPr>
        <w:ind w:left="2520" w:hanging="360"/>
      </w:pPr>
      <w:rPr>
        <w:rFonts w:ascii="Symbol" w:hAnsi="Symbol" w:hint="default"/>
        <w:color w:val="93107E"/>
      </w:rPr>
    </w:lvl>
    <w:lvl w:ilvl="7">
      <w:start w:val="1"/>
      <w:numFmt w:val="bullet"/>
      <w:lvlText w:val=""/>
      <w:lvlJc w:val="left"/>
      <w:pPr>
        <w:ind w:left="2880" w:hanging="360"/>
      </w:pPr>
      <w:rPr>
        <w:rFonts w:ascii="Symbol" w:hAnsi="Symbol" w:hint="default"/>
        <w:color w:val="93107E"/>
      </w:rPr>
    </w:lvl>
    <w:lvl w:ilvl="8">
      <w:start w:val="1"/>
      <w:numFmt w:val="lowerRoman"/>
      <w:lvlText w:val="%9."/>
      <w:lvlJc w:val="left"/>
      <w:pPr>
        <w:ind w:left="3240" w:hanging="360"/>
      </w:pPr>
      <w:rPr>
        <w:rFonts w:hint="default"/>
      </w:rPr>
    </w:lvl>
  </w:abstractNum>
  <w:abstractNum w:abstractNumId="14">
    <w:nsid w:val="4F29307F"/>
    <w:multiLevelType w:val="multilevel"/>
    <w:tmpl w:val="64E89530"/>
    <w:lvl w:ilvl="0">
      <w:start w:val="1"/>
      <w:numFmt w:val="bullet"/>
      <w:pStyle w:val="Liststycke"/>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
      <w:lvlJc w:val="left"/>
      <w:pPr>
        <w:tabs>
          <w:tab w:val="num" w:pos="851"/>
        </w:tabs>
        <w:ind w:left="1168" w:hanging="357"/>
      </w:pPr>
      <w:rPr>
        <w:rFonts w:ascii="Symbol" w:hAnsi="Symbol" w:hint="default"/>
        <w:color w:val="93107E"/>
      </w:rPr>
    </w:lvl>
    <w:lvl w:ilvl="3">
      <w:start w:val="1"/>
      <w:numFmt w:val="bullet"/>
      <w:lvlText w:val=""/>
      <w:lvlJc w:val="left"/>
      <w:pPr>
        <w:tabs>
          <w:tab w:val="num" w:pos="1077"/>
        </w:tabs>
        <w:ind w:left="1395" w:hanging="357"/>
      </w:pPr>
      <w:rPr>
        <w:rFonts w:ascii="Symbol" w:hAnsi="Symbol" w:hint="default"/>
        <w:color w:val="EE7D0C"/>
      </w:rPr>
    </w:lvl>
    <w:lvl w:ilvl="4">
      <w:start w:val="1"/>
      <w:numFmt w:val="bullet"/>
      <w:lvlText w:val=""/>
      <w:lvlJc w:val="left"/>
      <w:pPr>
        <w:tabs>
          <w:tab w:val="num" w:pos="1304"/>
        </w:tabs>
        <w:ind w:left="1622" w:hanging="358"/>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5">
    <w:nsid w:val="57D01F64"/>
    <w:multiLevelType w:val="hybridMultilevel"/>
    <w:tmpl w:val="C8FC0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EFF260D"/>
    <w:multiLevelType w:val="multilevel"/>
    <w:tmpl w:val="CADAAA3A"/>
    <w:styleLink w:val="Formatmall2"/>
    <w:lvl w:ilvl="0">
      <w:start w:val="1"/>
      <w:numFmt w:val="bullet"/>
      <w:lvlText w:val=""/>
      <w:lvlJc w:val="left"/>
      <w:pPr>
        <w:ind w:left="357" w:firstLine="0"/>
      </w:pPr>
      <w:rPr>
        <w:rFonts w:ascii="Symbol" w:hAnsi="Symbol" w:hint="default"/>
        <w:color w:val="93107E"/>
      </w:rPr>
    </w:lvl>
    <w:lvl w:ilvl="1">
      <w:start w:val="1"/>
      <w:numFmt w:val="bullet"/>
      <w:lvlText w:val=""/>
      <w:lvlJc w:val="left"/>
      <w:pPr>
        <w:ind w:left="714" w:firstLine="0"/>
      </w:pPr>
      <w:rPr>
        <w:rFonts w:ascii="Symbol" w:hAnsi="Symbol" w:hint="default"/>
        <w:color w:val="EE7D0C"/>
      </w:rPr>
    </w:lvl>
    <w:lvl w:ilvl="2">
      <w:start w:val="1"/>
      <w:numFmt w:val="bullet"/>
      <w:lvlText w:val="o"/>
      <w:lvlJc w:val="left"/>
      <w:pPr>
        <w:ind w:left="1071" w:firstLine="0"/>
      </w:pPr>
      <w:rPr>
        <w:rFonts w:ascii="Symbol" w:hAnsi="Symbol" w:hint="default"/>
        <w:color w:val="93107E"/>
      </w:rPr>
    </w:lvl>
    <w:lvl w:ilvl="3">
      <w:start w:val="1"/>
      <w:numFmt w:val="bullet"/>
      <w:lvlText w:val=""/>
      <w:lvlJc w:val="left"/>
      <w:pPr>
        <w:ind w:left="1428" w:firstLine="0"/>
      </w:pPr>
      <w:rPr>
        <w:rFonts w:ascii="Symbol" w:hAnsi="Symbol" w:hint="default"/>
        <w:color w:val="EE7D0C"/>
      </w:rPr>
    </w:lvl>
    <w:lvl w:ilvl="4">
      <w:start w:val="1"/>
      <w:numFmt w:val="bullet"/>
      <w:lvlText w:val=""/>
      <w:lvlJc w:val="left"/>
      <w:pPr>
        <w:ind w:left="1785" w:firstLine="0"/>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7">
    <w:nsid w:val="66C7244F"/>
    <w:multiLevelType w:val="multilevel"/>
    <w:tmpl w:val="4E64CE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76710EC1"/>
    <w:multiLevelType w:val="multilevel"/>
    <w:tmpl w:val="AC7469DC"/>
    <w:lvl w:ilvl="0">
      <w:start w:val="1"/>
      <w:numFmt w:val="bullet"/>
      <w:pStyle w:val="Punktlista1"/>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o"/>
      <w:lvlJc w:val="left"/>
      <w:pPr>
        <w:tabs>
          <w:tab w:val="num" w:pos="851"/>
        </w:tabs>
        <w:ind w:left="1168" w:hanging="357"/>
      </w:pPr>
      <w:rPr>
        <w:rFonts w:ascii="Symbol" w:hAnsi="Symbol" w:hint="default"/>
        <w:color w:val="93107E"/>
      </w:rPr>
    </w:lvl>
    <w:lvl w:ilvl="3">
      <w:start w:val="1"/>
      <w:numFmt w:val="bullet"/>
      <w:lvlText w:val=""/>
      <w:lvlJc w:val="left"/>
      <w:pPr>
        <w:tabs>
          <w:tab w:val="num" w:pos="1078"/>
        </w:tabs>
        <w:ind w:left="1395" w:hanging="357"/>
      </w:pPr>
      <w:rPr>
        <w:rFonts w:ascii="Symbol" w:hAnsi="Symbol" w:hint="default"/>
        <w:color w:val="EE7D0C"/>
      </w:rPr>
    </w:lvl>
    <w:lvl w:ilvl="4">
      <w:start w:val="1"/>
      <w:numFmt w:val="bullet"/>
      <w:lvlText w:val=""/>
      <w:lvlJc w:val="left"/>
      <w:pPr>
        <w:tabs>
          <w:tab w:val="num" w:pos="1305"/>
        </w:tabs>
        <w:ind w:left="1622" w:hanging="357"/>
      </w:pPr>
      <w:rPr>
        <w:rFonts w:ascii="Symbol" w:hAnsi="Symbol" w:hint="default"/>
        <w:color w:val="93107E"/>
      </w:rPr>
    </w:lvl>
    <w:lvl w:ilvl="5">
      <w:start w:val="1"/>
      <w:numFmt w:val="bullet"/>
      <w:lvlText w:val=""/>
      <w:lvlJc w:val="left"/>
      <w:pPr>
        <w:tabs>
          <w:tab w:val="num" w:pos="1532"/>
        </w:tabs>
        <w:ind w:left="1849" w:hanging="357"/>
      </w:pPr>
      <w:rPr>
        <w:rFonts w:ascii="Symbol" w:hAnsi="Symbol" w:hint="default"/>
        <w:color w:val="93107E"/>
      </w:rPr>
    </w:lvl>
    <w:lvl w:ilvl="6">
      <w:start w:val="1"/>
      <w:numFmt w:val="bullet"/>
      <w:lvlText w:val=""/>
      <w:lvlJc w:val="left"/>
      <w:pPr>
        <w:tabs>
          <w:tab w:val="num" w:pos="1759"/>
        </w:tabs>
        <w:ind w:left="2076" w:hanging="357"/>
      </w:pPr>
      <w:rPr>
        <w:rFonts w:ascii="Symbol" w:hAnsi="Symbol" w:hint="default"/>
        <w:color w:val="93107E"/>
      </w:rPr>
    </w:lvl>
    <w:lvl w:ilvl="7">
      <w:start w:val="1"/>
      <w:numFmt w:val="bullet"/>
      <w:lvlText w:val=""/>
      <w:lvlJc w:val="left"/>
      <w:pPr>
        <w:tabs>
          <w:tab w:val="num" w:pos="1986"/>
        </w:tabs>
        <w:ind w:left="2303" w:hanging="357"/>
      </w:pPr>
      <w:rPr>
        <w:rFonts w:ascii="Symbol" w:hAnsi="Symbol" w:hint="default"/>
        <w:color w:val="93107E"/>
      </w:rPr>
    </w:lvl>
    <w:lvl w:ilvl="8">
      <w:start w:val="1"/>
      <w:numFmt w:val="lowerRoman"/>
      <w:lvlText w:val="%9."/>
      <w:lvlJc w:val="left"/>
      <w:pPr>
        <w:tabs>
          <w:tab w:val="num" w:pos="2213"/>
        </w:tabs>
        <w:ind w:left="2530" w:hanging="357"/>
      </w:pPr>
      <w:rPr>
        <w:rFonts w:hint="default"/>
      </w:rPr>
    </w:lvl>
  </w:abstractNum>
  <w:abstractNum w:abstractNumId="19">
    <w:nsid w:val="76D6387C"/>
    <w:multiLevelType w:val="multilevel"/>
    <w:tmpl w:val="2EF607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10"/>
  </w:num>
  <w:num w:numId="4">
    <w:abstractNumId w:val="17"/>
  </w:num>
  <w:num w:numId="5">
    <w:abstractNumId w:val="16"/>
  </w:num>
  <w:num w:numId="6">
    <w:abstractNumId w:val="11"/>
  </w:num>
  <w:num w:numId="7">
    <w:abstractNumId w:val="13"/>
  </w:num>
  <w:num w:numId="8">
    <w:abstractNumId w:val="18"/>
  </w:num>
  <w:num w:numId="9">
    <w:abstractNumId w:val="15"/>
  </w:num>
  <w:num w:numId="10">
    <w:abstractNumId w:val="19"/>
  </w:num>
  <w:num w:numId="11">
    <w:abstractNumId w:val="2"/>
  </w:num>
  <w:num w:numId="12">
    <w:abstractNumId w:val="7"/>
  </w:num>
  <w:num w:numId="13">
    <w:abstractNumId w:val="6"/>
  </w:num>
  <w:num w:numId="14">
    <w:abstractNumId w:val="5"/>
  </w:num>
  <w:num w:numId="15">
    <w:abstractNumId w:val="4"/>
  </w:num>
  <w:num w:numId="16">
    <w:abstractNumId w:val="1"/>
  </w:num>
  <w:num w:numId="17">
    <w:abstractNumId w:val="0"/>
  </w:num>
  <w:num w:numId="18">
    <w:abstractNumId w:val="3"/>
  </w:num>
  <w:num w:numId="19">
    <w:abstractNumId w:val="14"/>
  </w:num>
  <w:num w:numId="20">
    <w:abstractNumId w:val="1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j Karhunen">
    <w15:presenceInfo w15:providerId="AD" w15:userId="S-1-5-21-789336058-1757981266-725345543-3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evenAndOddHeaders/>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4F"/>
    <w:rsid w:val="0002377B"/>
    <w:rsid w:val="00033106"/>
    <w:rsid w:val="00041E44"/>
    <w:rsid w:val="00047C9E"/>
    <w:rsid w:val="0005060F"/>
    <w:rsid w:val="000517E1"/>
    <w:rsid w:val="00054C40"/>
    <w:rsid w:val="00062888"/>
    <w:rsid w:val="000650E3"/>
    <w:rsid w:val="000666E0"/>
    <w:rsid w:val="00070DB1"/>
    <w:rsid w:val="000803F9"/>
    <w:rsid w:val="000820AF"/>
    <w:rsid w:val="000869CE"/>
    <w:rsid w:val="00086B69"/>
    <w:rsid w:val="0009281A"/>
    <w:rsid w:val="0009663C"/>
    <w:rsid w:val="000B2EB5"/>
    <w:rsid w:val="000B38C5"/>
    <w:rsid w:val="000B3908"/>
    <w:rsid w:val="000C68C5"/>
    <w:rsid w:val="000C7F74"/>
    <w:rsid w:val="000D61D7"/>
    <w:rsid w:val="000E108B"/>
    <w:rsid w:val="000E58DC"/>
    <w:rsid w:val="000E643C"/>
    <w:rsid w:val="000F4CF2"/>
    <w:rsid w:val="001266E6"/>
    <w:rsid w:val="00127417"/>
    <w:rsid w:val="00137673"/>
    <w:rsid w:val="0014050E"/>
    <w:rsid w:val="0014188B"/>
    <w:rsid w:val="0014321B"/>
    <w:rsid w:val="001539BF"/>
    <w:rsid w:val="00163DC2"/>
    <w:rsid w:val="00171069"/>
    <w:rsid w:val="001735CF"/>
    <w:rsid w:val="00193902"/>
    <w:rsid w:val="001A43CB"/>
    <w:rsid w:val="001A6287"/>
    <w:rsid w:val="001A7978"/>
    <w:rsid w:val="001B56AD"/>
    <w:rsid w:val="001B7212"/>
    <w:rsid w:val="001C0B18"/>
    <w:rsid w:val="001C55D2"/>
    <w:rsid w:val="001C5D15"/>
    <w:rsid w:val="001E2915"/>
    <w:rsid w:val="001F6B1F"/>
    <w:rsid w:val="002008C3"/>
    <w:rsid w:val="0020157D"/>
    <w:rsid w:val="0020652F"/>
    <w:rsid w:val="00213A93"/>
    <w:rsid w:val="00215C22"/>
    <w:rsid w:val="0021618E"/>
    <w:rsid w:val="00227CE5"/>
    <w:rsid w:val="002340DE"/>
    <w:rsid w:val="00237F0D"/>
    <w:rsid w:val="00261BA2"/>
    <w:rsid w:val="0027103F"/>
    <w:rsid w:val="00272B40"/>
    <w:rsid w:val="0027694A"/>
    <w:rsid w:val="0028570E"/>
    <w:rsid w:val="0029189B"/>
    <w:rsid w:val="0029602B"/>
    <w:rsid w:val="002A6D1C"/>
    <w:rsid w:val="002C0022"/>
    <w:rsid w:val="002C1A73"/>
    <w:rsid w:val="002C424E"/>
    <w:rsid w:val="002C52F9"/>
    <w:rsid w:val="002D165C"/>
    <w:rsid w:val="002D5A59"/>
    <w:rsid w:val="002E257E"/>
    <w:rsid w:val="003003DF"/>
    <w:rsid w:val="0030239B"/>
    <w:rsid w:val="003050DF"/>
    <w:rsid w:val="00315B14"/>
    <w:rsid w:val="00316CA8"/>
    <w:rsid w:val="00317300"/>
    <w:rsid w:val="003278CE"/>
    <w:rsid w:val="00330D2A"/>
    <w:rsid w:val="0033201E"/>
    <w:rsid w:val="003348B0"/>
    <w:rsid w:val="00365F36"/>
    <w:rsid w:val="0036611C"/>
    <w:rsid w:val="00373E80"/>
    <w:rsid w:val="00374D99"/>
    <w:rsid w:val="00376DF0"/>
    <w:rsid w:val="00380042"/>
    <w:rsid w:val="00380C77"/>
    <w:rsid w:val="00395821"/>
    <w:rsid w:val="00396107"/>
    <w:rsid w:val="003A1E3A"/>
    <w:rsid w:val="003A60FF"/>
    <w:rsid w:val="003B01F0"/>
    <w:rsid w:val="003B28C8"/>
    <w:rsid w:val="003E659E"/>
    <w:rsid w:val="003F4CC1"/>
    <w:rsid w:val="003F6FD4"/>
    <w:rsid w:val="003F7073"/>
    <w:rsid w:val="0040524D"/>
    <w:rsid w:val="00406821"/>
    <w:rsid w:val="0042312E"/>
    <w:rsid w:val="00436AAF"/>
    <w:rsid w:val="00445414"/>
    <w:rsid w:val="00445B32"/>
    <w:rsid w:val="00452D2F"/>
    <w:rsid w:val="00452F5F"/>
    <w:rsid w:val="00490F62"/>
    <w:rsid w:val="00497334"/>
    <w:rsid w:val="004A5CC9"/>
    <w:rsid w:val="004A728C"/>
    <w:rsid w:val="004B7A54"/>
    <w:rsid w:val="004C1136"/>
    <w:rsid w:val="004D625A"/>
    <w:rsid w:val="004E0048"/>
    <w:rsid w:val="004F225F"/>
    <w:rsid w:val="00500F89"/>
    <w:rsid w:val="00501622"/>
    <w:rsid w:val="00501ED8"/>
    <w:rsid w:val="005220DC"/>
    <w:rsid w:val="005269DA"/>
    <w:rsid w:val="00527BA0"/>
    <w:rsid w:val="005311A1"/>
    <w:rsid w:val="005523C1"/>
    <w:rsid w:val="0055278F"/>
    <w:rsid w:val="0055566C"/>
    <w:rsid w:val="00557E2F"/>
    <w:rsid w:val="0058106A"/>
    <w:rsid w:val="00585D8F"/>
    <w:rsid w:val="00585D95"/>
    <w:rsid w:val="005915E0"/>
    <w:rsid w:val="005A0ECB"/>
    <w:rsid w:val="005B2CEC"/>
    <w:rsid w:val="005B48CA"/>
    <w:rsid w:val="005B6719"/>
    <w:rsid w:val="005C2E1D"/>
    <w:rsid w:val="005C3F68"/>
    <w:rsid w:val="005D11B3"/>
    <w:rsid w:val="005E2C8F"/>
    <w:rsid w:val="005F1C4F"/>
    <w:rsid w:val="005F5BDB"/>
    <w:rsid w:val="005F7951"/>
    <w:rsid w:val="005F7C0C"/>
    <w:rsid w:val="006001E0"/>
    <w:rsid w:val="006005FF"/>
    <w:rsid w:val="00600D02"/>
    <w:rsid w:val="00601439"/>
    <w:rsid w:val="006311FB"/>
    <w:rsid w:val="006332C8"/>
    <w:rsid w:val="00664FF0"/>
    <w:rsid w:val="00672AD9"/>
    <w:rsid w:val="006779DC"/>
    <w:rsid w:val="00677CCB"/>
    <w:rsid w:val="0068401D"/>
    <w:rsid w:val="006A3B4E"/>
    <w:rsid w:val="006B0D94"/>
    <w:rsid w:val="006D1097"/>
    <w:rsid w:val="006F3570"/>
    <w:rsid w:val="006F54DA"/>
    <w:rsid w:val="006F792C"/>
    <w:rsid w:val="00717720"/>
    <w:rsid w:val="00724FFC"/>
    <w:rsid w:val="00747DBE"/>
    <w:rsid w:val="00752ED9"/>
    <w:rsid w:val="0075555C"/>
    <w:rsid w:val="00775C3E"/>
    <w:rsid w:val="007A5A94"/>
    <w:rsid w:val="007B75E7"/>
    <w:rsid w:val="007D0103"/>
    <w:rsid w:val="007D111E"/>
    <w:rsid w:val="007D1162"/>
    <w:rsid w:val="007D5AA6"/>
    <w:rsid w:val="007E2573"/>
    <w:rsid w:val="007E2717"/>
    <w:rsid w:val="007F5803"/>
    <w:rsid w:val="008004B5"/>
    <w:rsid w:val="008036FB"/>
    <w:rsid w:val="008145EE"/>
    <w:rsid w:val="008260E1"/>
    <w:rsid w:val="00831ED9"/>
    <w:rsid w:val="00833FA4"/>
    <w:rsid w:val="00845939"/>
    <w:rsid w:val="008475CF"/>
    <w:rsid w:val="008475F8"/>
    <w:rsid w:val="00855AC3"/>
    <w:rsid w:val="008711A6"/>
    <w:rsid w:val="008809B0"/>
    <w:rsid w:val="008853F7"/>
    <w:rsid w:val="008857F9"/>
    <w:rsid w:val="008963B5"/>
    <w:rsid w:val="008A3034"/>
    <w:rsid w:val="008A3F55"/>
    <w:rsid w:val="008B3AC9"/>
    <w:rsid w:val="008D34F1"/>
    <w:rsid w:val="008D5BB4"/>
    <w:rsid w:val="008E2906"/>
    <w:rsid w:val="008E6411"/>
    <w:rsid w:val="008F1641"/>
    <w:rsid w:val="0090054D"/>
    <w:rsid w:val="00902D78"/>
    <w:rsid w:val="009170F8"/>
    <w:rsid w:val="0091737E"/>
    <w:rsid w:val="00927AAF"/>
    <w:rsid w:val="009302AD"/>
    <w:rsid w:val="00936833"/>
    <w:rsid w:val="00950FB6"/>
    <w:rsid w:val="00957D95"/>
    <w:rsid w:val="00971942"/>
    <w:rsid w:val="00976A6C"/>
    <w:rsid w:val="0098273D"/>
    <w:rsid w:val="00983775"/>
    <w:rsid w:val="00993ADE"/>
    <w:rsid w:val="009A0073"/>
    <w:rsid w:val="009A0630"/>
    <w:rsid w:val="009A31B6"/>
    <w:rsid w:val="009A3EA8"/>
    <w:rsid w:val="009B0FF3"/>
    <w:rsid w:val="009C30AB"/>
    <w:rsid w:val="009C4F7E"/>
    <w:rsid w:val="009C73F6"/>
    <w:rsid w:val="009D2834"/>
    <w:rsid w:val="009E3B06"/>
    <w:rsid w:val="009E42C5"/>
    <w:rsid w:val="009F67F1"/>
    <w:rsid w:val="00A21462"/>
    <w:rsid w:val="00A221A3"/>
    <w:rsid w:val="00A24725"/>
    <w:rsid w:val="00A25F24"/>
    <w:rsid w:val="00A4348F"/>
    <w:rsid w:val="00A67766"/>
    <w:rsid w:val="00A77759"/>
    <w:rsid w:val="00A80CC6"/>
    <w:rsid w:val="00A90910"/>
    <w:rsid w:val="00A90946"/>
    <w:rsid w:val="00A93942"/>
    <w:rsid w:val="00AA3D2F"/>
    <w:rsid w:val="00AB5D19"/>
    <w:rsid w:val="00AC5B04"/>
    <w:rsid w:val="00AC5C13"/>
    <w:rsid w:val="00AC791B"/>
    <w:rsid w:val="00AD3DAF"/>
    <w:rsid w:val="00AD51D3"/>
    <w:rsid w:val="00AE2D48"/>
    <w:rsid w:val="00B0389F"/>
    <w:rsid w:val="00B052E2"/>
    <w:rsid w:val="00B06AB1"/>
    <w:rsid w:val="00B1442C"/>
    <w:rsid w:val="00B16738"/>
    <w:rsid w:val="00B1754E"/>
    <w:rsid w:val="00B20137"/>
    <w:rsid w:val="00B262CD"/>
    <w:rsid w:val="00B40C75"/>
    <w:rsid w:val="00B42D86"/>
    <w:rsid w:val="00B47924"/>
    <w:rsid w:val="00B50A86"/>
    <w:rsid w:val="00B54839"/>
    <w:rsid w:val="00B60649"/>
    <w:rsid w:val="00B60BE9"/>
    <w:rsid w:val="00B727FB"/>
    <w:rsid w:val="00B832D8"/>
    <w:rsid w:val="00B85BFD"/>
    <w:rsid w:val="00B8605E"/>
    <w:rsid w:val="00B866E9"/>
    <w:rsid w:val="00BA3AA2"/>
    <w:rsid w:val="00BC01D9"/>
    <w:rsid w:val="00BD1C3A"/>
    <w:rsid w:val="00BE372E"/>
    <w:rsid w:val="00BE3859"/>
    <w:rsid w:val="00BE3A6B"/>
    <w:rsid w:val="00BF5E75"/>
    <w:rsid w:val="00BF6CC9"/>
    <w:rsid w:val="00C27CDB"/>
    <w:rsid w:val="00C451BC"/>
    <w:rsid w:val="00C46644"/>
    <w:rsid w:val="00C51E88"/>
    <w:rsid w:val="00C54A35"/>
    <w:rsid w:val="00C62BC1"/>
    <w:rsid w:val="00C67E64"/>
    <w:rsid w:val="00C706AD"/>
    <w:rsid w:val="00C84A4E"/>
    <w:rsid w:val="00C86C94"/>
    <w:rsid w:val="00C950EA"/>
    <w:rsid w:val="00CA31BC"/>
    <w:rsid w:val="00CA6091"/>
    <w:rsid w:val="00CB1BE7"/>
    <w:rsid w:val="00CC7D90"/>
    <w:rsid w:val="00CD6D43"/>
    <w:rsid w:val="00CE275F"/>
    <w:rsid w:val="00CE2791"/>
    <w:rsid w:val="00D05B52"/>
    <w:rsid w:val="00D12D6C"/>
    <w:rsid w:val="00D311F1"/>
    <w:rsid w:val="00D500E2"/>
    <w:rsid w:val="00D50728"/>
    <w:rsid w:val="00D55BF4"/>
    <w:rsid w:val="00D60055"/>
    <w:rsid w:val="00D6659A"/>
    <w:rsid w:val="00D761AE"/>
    <w:rsid w:val="00D8002B"/>
    <w:rsid w:val="00D856AC"/>
    <w:rsid w:val="00D92CCC"/>
    <w:rsid w:val="00D93F75"/>
    <w:rsid w:val="00D961EF"/>
    <w:rsid w:val="00DA0612"/>
    <w:rsid w:val="00DA20F9"/>
    <w:rsid w:val="00DA291C"/>
    <w:rsid w:val="00DA2FE7"/>
    <w:rsid w:val="00DA46D4"/>
    <w:rsid w:val="00DA6B13"/>
    <w:rsid w:val="00DB0897"/>
    <w:rsid w:val="00DC0744"/>
    <w:rsid w:val="00DE6CD1"/>
    <w:rsid w:val="00DF620D"/>
    <w:rsid w:val="00E15DEA"/>
    <w:rsid w:val="00E33A07"/>
    <w:rsid w:val="00E3483A"/>
    <w:rsid w:val="00E43C1D"/>
    <w:rsid w:val="00E43FB1"/>
    <w:rsid w:val="00E506AA"/>
    <w:rsid w:val="00E52562"/>
    <w:rsid w:val="00E562D7"/>
    <w:rsid w:val="00E615BA"/>
    <w:rsid w:val="00E61732"/>
    <w:rsid w:val="00E61B9C"/>
    <w:rsid w:val="00E65446"/>
    <w:rsid w:val="00E65E3C"/>
    <w:rsid w:val="00E71AB5"/>
    <w:rsid w:val="00E83ADF"/>
    <w:rsid w:val="00E87E48"/>
    <w:rsid w:val="00E9186C"/>
    <w:rsid w:val="00E95846"/>
    <w:rsid w:val="00E965FB"/>
    <w:rsid w:val="00EA059A"/>
    <w:rsid w:val="00EA7B2D"/>
    <w:rsid w:val="00EA7F87"/>
    <w:rsid w:val="00EB4D6F"/>
    <w:rsid w:val="00EB5167"/>
    <w:rsid w:val="00EC37CC"/>
    <w:rsid w:val="00EF12B3"/>
    <w:rsid w:val="00EF5588"/>
    <w:rsid w:val="00F04734"/>
    <w:rsid w:val="00F14654"/>
    <w:rsid w:val="00F25D2C"/>
    <w:rsid w:val="00F30AE1"/>
    <w:rsid w:val="00F30C3D"/>
    <w:rsid w:val="00F320F1"/>
    <w:rsid w:val="00F328DF"/>
    <w:rsid w:val="00F36EE1"/>
    <w:rsid w:val="00F50C46"/>
    <w:rsid w:val="00F51E8D"/>
    <w:rsid w:val="00F543CD"/>
    <w:rsid w:val="00F618F5"/>
    <w:rsid w:val="00F62332"/>
    <w:rsid w:val="00F64881"/>
    <w:rsid w:val="00F66D3B"/>
    <w:rsid w:val="00F82DF7"/>
    <w:rsid w:val="00F85380"/>
    <w:rsid w:val="00F94CAD"/>
    <w:rsid w:val="00F9575D"/>
    <w:rsid w:val="00FA4578"/>
    <w:rsid w:val="00FB1EA7"/>
    <w:rsid w:val="00FB36CA"/>
    <w:rsid w:val="00FC0D79"/>
    <w:rsid w:val="00FC3E61"/>
    <w:rsid w:val="00FC77CA"/>
    <w:rsid w:val="00FD6CA4"/>
    <w:rsid w:val="00FE2AE3"/>
    <w:rsid w:val="00FE596F"/>
    <w:rsid w:val="00FF2640"/>
    <w:rsid w:val="00FF7D18"/>
    <w:rsid w:val="00FF7E7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5CF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autoRedefine/>
    <w:qFormat/>
    <w:rsid w:val="00B42D86"/>
    <w:pPr>
      <w:spacing w:after="180"/>
    </w:pPr>
    <w:rPr>
      <w:rFonts w:asciiTheme="majorHAnsi" w:hAnsiTheme="majorHAnsi" w:cs="Helvetica"/>
      <w:bCs/>
      <w:iCs/>
      <w:color w:val="000000" w:themeColor="text1"/>
      <w:sz w:val="18"/>
      <w:szCs w:val="18"/>
      <w:lang w:eastAsia="en-US"/>
    </w:rPr>
  </w:style>
  <w:style w:type="paragraph" w:styleId="Rubrik1">
    <w:name w:val="heading 1"/>
    <w:aliases w:val="Rub 1"/>
    <w:basedOn w:val="Normal"/>
    <w:next w:val="Normal"/>
    <w:link w:val="Rubrik1Char"/>
    <w:autoRedefine/>
    <w:qFormat/>
    <w:rsid w:val="00E615BA"/>
    <w:pPr>
      <w:widowControl w:val="0"/>
      <w:spacing w:before="240" w:after="240"/>
      <w:outlineLvl w:val="0"/>
    </w:pPr>
    <w:rPr>
      <w:b/>
      <w:i/>
      <w:color w:val="93107E"/>
      <w:sz w:val="32"/>
      <w:szCs w:val="32"/>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val="0"/>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val="0"/>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bCs w:val="0"/>
      <w:iCs w:val="0"/>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Cs w:val="0"/>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Cs w:val="0"/>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Cs w:val="0"/>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E615BA"/>
    <w:rPr>
      <w:rFonts w:asciiTheme="majorHAnsi" w:hAnsiTheme="majorHAnsi" w:cs="Helvetica"/>
      <w:b/>
      <w:iCs/>
      <w:color w:val="93107E"/>
      <w:sz w:val="32"/>
      <w:szCs w:val="32"/>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bCs w:val="0"/>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Calibri"/>
      <w:b/>
      <w:iCs/>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Calibri"/>
      <w:b/>
      <w:iCs/>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Calibri"/>
      <w:b w:val="0"/>
      <w:bCs/>
      <w:i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Calibri"/>
      <w:b/>
      <w:iCs/>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val="0"/>
      <w:bCs w:val="0"/>
      <w:color w:val="B25D09" w:themeColor="accent1" w:themeShade="BF"/>
      <w:sz w:val="28"/>
      <w:szCs w:val="28"/>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rPr>
  </w:style>
  <w:style w:type="character" w:styleId="Betoning">
    <w:name w:val="Emphasis"/>
    <w:basedOn w:val="Standardstycketeckensnitt"/>
    <w:uiPriority w:val="20"/>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asciiTheme="minorHAnsi" w:eastAsiaTheme="minorHAnsi" w:hAnsiTheme="minorHAnsi" w:cstheme="minorBidi"/>
      <w:b w:val="0"/>
      <w:bCs w:val="0"/>
      <w:color w:val="EE7D0C"/>
      <w:kern w:val="32"/>
      <w:sz w:val="2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color w:val="001C43"/>
      <w:sz w:val="24"/>
      <w:szCs w:val="24"/>
      <w:lang w:eastAsia="sv-SE"/>
    </w:rPr>
  </w:style>
  <w:style w:type="character" w:styleId="Stark">
    <w:name w:val="Strong"/>
    <w:basedOn w:val="Standardstycketeckensnitt"/>
    <w:uiPriority w:val="22"/>
    <w:qFormat/>
    <w:rsid w:val="000869CE"/>
    <w:rPr>
      <w:rFonts w:cs="Times New Roman"/>
      <w:b/>
      <w:bCs/>
    </w:rPr>
  </w:style>
  <w:style w:type="character" w:styleId="Kommentarsreferens">
    <w:name w:val="annotation reference"/>
    <w:basedOn w:val="Standardstycketeckensnitt"/>
    <w:semiHidden/>
    <w:unhideWhenUsed/>
    <w:rsid w:val="002C0022"/>
    <w:rPr>
      <w:sz w:val="16"/>
      <w:szCs w:val="16"/>
    </w:rPr>
  </w:style>
  <w:style w:type="paragraph" w:styleId="Kommentarer">
    <w:name w:val="annotation text"/>
    <w:basedOn w:val="Normal"/>
    <w:link w:val="KommentarerChar"/>
    <w:semiHidden/>
    <w:unhideWhenUsed/>
    <w:rsid w:val="002C0022"/>
    <w:rPr>
      <w:sz w:val="20"/>
      <w:szCs w:val="20"/>
    </w:rPr>
  </w:style>
  <w:style w:type="character" w:customStyle="1" w:styleId="KommentarerChar">
    <w:name w:val="Kommentarer Char"/>
    <w:basedOn w:val="Standardstycketeckensnitt"/>
    <w:link w:val="Kommentarer"/>
    <w:semiHidden/>
    <w:rsid w:val="002C0022"/>
    <w:rPr>
      <w:rFonts w:asciiTheme="majorHAnsi" w:hAnsiTheme="majorHAnsi" w:cs="Helvetica"/>
      <w:bCs/>
      <w:iCs/>
      <w:color w:val="000000" w:themeColor="text1"/>
      <w:lang w:eastAsia="en-US"/>
    </w:rPr>
  </w:style>
  <w:style w:type="paragraph" w:styleId="Kommentarsmne">
    <w:name w:val="annotation subject"/>
    <w:basedOn w:val="Kommentarer"/>
    <w:next w:val="Kommentarer"/>
    <w:link w:val="KommentarsmneChar"/>
    <w:semiHidden/>
    <w:unhideWhenUsed/>
    <w:rsid w:val="002C0022"/>
    <w:rPr>
      <w:b/>
    </w:rPr>
  </w:style>
  <w:style w:type="character" w:customStyle="1" w:styleId="KommentarsmneChar">
    <w:name w:val="Kommentarsämne Char"/>
    <w:basedOn w:val="KommentarerChar"/>
    <w:link w:val="Kommentarsmne"/>
    <w:semiHidden/>
    <w:rsid w:val="002C0022"/>
    <w:rPr>
      <w:rFonts w:asciiTheme="majorHAnsi" w:hAnsiTheme="majorHAnsi" w:cs="Helvetica"/>
      <w:b/>
      <w:bCs/>
      <w:i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autoRedefine/>
    <w:qFormat/>
    <w:rsid w:val="00B42D86"/>
    <w:pPr>
      <w:spacing w:after="180"/>
    </w:pPr>
    <w:rPr>
      <w:rFonts w:asciiTheme="majorHAnsi" w:hAnsiTheme="majorHAnsi" w:cs="Helvetica"/>
      <w:bCs/>
      <w:iCs/>
      <w:color w:val="000000" w:themeColor="text1"/>
      <w:sz w:val="18"/>
      <w:szCs w:val="18"/>
      <w:lang w:eastAsia="en-US"/>
    </w:rPr>
  </w:style>
  <w:style w:type="paragraph" w:styleId="Rubrik1">
    <w:name w:val="heading 1"/>
    <w:aliases w:val="Rub 1"/>
    <w:basedOn w:val="Normal"/>
    <w:next w:val="Normal"/>
    <w:link w:val="Rubrik1Char"/>
    <w:autoRedefine/>
    <w:qFormat/>
    <w:rsid w:val="00E615BA"/>
    <w:pPr>
      <w:widowControl w:val="0"/>
      <w:spacing w:before="240" w:after="240"/>
      <w:outlineLvl w:val="0"/>
    </w:pPr>
    <w:rPr>
      <w:b/>
      <w:i/>
      <w:color w:val="93107E"/>
      <w:sz w:val="32"/>
      <w:szCs w:val="32"/>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val="0"/>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val="0"/>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bCs w:val="0"/>
      <w:iCs w:val="0"/>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Cs w:val="0"/>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Cs w:val="0"/>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Cs w:val="0"/>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E615BA"/>
    <w:rPr>
      <w:rFonts w:asciiTheme="majorHAnsi" w:hAnsiTheme="majorHAnsi" w:cs="Helvetica"/>
      <w:b/>
      <w:iCs/>
      <w:color w:val="93107E"/>
      <w:sz w:val="32"/>
      <w:szCs w:val="32"/>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bCs w:val="0"/>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Calibri"/>
      <w:b/>
      <w:iCs/>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Calibri"/>
      <w:b/>
      <w:iCs/>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Calibri"/>
      <w:b w:val="0"/>
      <w:bCs/>
      <w:i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Calibri"/>
      <w:b/>
      <w:iCs/>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val="0"/>
      <w:bCs w:val="0"/>
      <w:color w:val="B25D09" w:themeColor="accent1" w:themeShade="BF"/>
      <w:sz w:val="28"/>
      <w:szCs w:val="28"/>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rPr>
  </w:style>
  <w:style w:type="character" w:styleId="Betoning">
    <w:name w:val="Emphasis"/>
    <w:basedOn w:val="Standardstycketeckensnitt"/>
    <w:uiPriority w:val="20"/>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asciiTheme="minorHAnsi" w:eastAsiaTheme="minorHAnsi" w:hAnsiTheme="minorHAnsi" w:cstheme="minorBidi"/>
      <w:b w:val="0"/>
      <w:bCs w:val="0"/>
      <w:color w:val="EE7D0C"/>
      <w:kern w:val="32"/>
      <w:sz w:val="2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color w:val="001C43"/>
      <w:sz w:val="24"/>
      <w:szCs w:val="24"/>
      <w:lang w:eastAsia="sv-SE"/>
    </w:rPr>
  </w:style>
  <w:style w:type="character" w:styleId="Stark">
    <w:name w:val="Strong"/>
    <w:basedOn w:val="Standardstycketeckensnitt"/>
    <w:uiPriority w:val="22"/>
    <w:qFormat/>
    <w:rsid w:val="000869CE"/>
    <w:rPr>
      <w:rFonts w:cs="Times New Roman"/>
      <w:b/>
      <w:bCs/>
    </w:rPr>
  </w:style>
  <w:style w:type="character" w:styleId="Kommentarsreferens">
    <w:name w:val="annotation reference"/>
    <w:basedOn w:val="Standardstycketeckensnitt"/>
    <w:semiHidden/>
    <w:unhideWhenUsed/>
    <w:rsid w:val="002C0022"/>
    <w:rPr>
      <w:sz w:val="16"/>
      <w:szCs w:val="16"/>
    </w:rPr>
  </w:style>
  <w:style w:type="paragraph" w:styleId="Kommentarer">
    <w:name w:val="annotation text"/>
    <w:basedOn w:val="Normal"/>
    <w:link w:val="KommentarerChar"/>
    <w:semiHidden/>
    <w:unhideWhenUsed/>
    <w:rsid w:val="002C0022"/>
    <w:rPr>
      <w:sz w:val="20"/>
      <w:szCs w:val="20"/>
    </w:rPr>
  </w:style>
  <w:style w:type="character" w:customStyle="1" w:styleId="KommentarerChar">
    <w:name w:val="Kommentarer Char"/>
    <w:basedOn w:val="Standardstycketeckensnitt"/>
    <w:link w:val="Kommentarer"/>
    <w:semiHidden/>
    <w:rsid w:val="002C0022"/>
    <w:rPr>
      <w:rFonts w:asciiTheme="majorHAnsi" w:hAnsiTheme="majorHAnsi" w:cs="Helvetica"/>
      <w:bCs/>
      <w:iCs/>
      <w:color w:val="000000" w:themeColor="text1"/>
      <w:lang w:eastAsia="en-US"/>
    </w:rPr>
  </w:style>
  <w:style w:type="paragraph" w:styleId="Kommentarsmne">
    <w:name w:val="annotation subject"/>
    <w:basedOn w:val="Kommentarer"/>
    <w:next w:val="Kommentarer"/>
    <w:link w:val="KommentarsmneChar"/>
    <w:semiHidden/>
    <w:unhideWhenUsed/>
    <w:rsid w:val="002C0022"/>
    <w:rPr>
      <w:b/>
    </w:rPr>
  </w:style>
  <w:style w:type="character" w:customStyle="1" w:styleId="KommentarsmneChar">
    <w:name w:val="Kommentarsämne Char"/>
    <w:basedOn w:val="KommentarerChar"/>
    <w:link w:val="Kommentarsmne"/>
    <w:semiHidden/>
    <w:rsid w:val="002C0022"/>
    <w:rPr>
      <w:rFonts w:asciiTheme="majorHAnsi" w:hAnsiTheme="majorHAnsi" w:cs="Helvetica"/>
      <w:b/>
      <w:bCs/>
      <w:i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9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kas.se" TargetMode="External"/><Relationship Id="rId18" Type="http://schemas.openxmlformats.org/officeDocument/2006/relationships/fontTable" Target="fontTable.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unifaun.com"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microsoft.com/office/2011/relationships/people" Target="peop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hobbex.s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sindas.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nifaun">
  <a:themeElements>
    <a:clrScheme name="Unifaun">
      <a:dk1>
        <a:sysClr val="windowText" lastClr="000000"/>
      </a:dk1>
      <a:lt1>
        <a:sysClr val="window" lastClr="FFFFFF"/>
      </a:lt1>
      <a:dk2>
        <a:srgbClr val="666666"/>
      </a:dk2>
      <a:lt2>
        <a:srgbClr val="CCCCCC"/>
      </a:lt2>
      <a:accent1>
        <a:srgbClr val="EE7D0C"/>
      </a:accent1>
      <a:accent2>
        <a:srgbClr val="93107E"/>
      </a:accent2>
      <a:accent3>
        <a:srgbClr val="EE10CC"/>
      </a:accent3>
      <a:accent4>
        <a:srgbClr val="EE5A0C"/>
      </a:accent4>
      <a:accent5>
        <a:srgbClr val="937D7E"/>
      </a:accent5>
      <a:accent6>
        <a:srgbClr val="EEB6EE"/>
      </a:accent6>
      <a:hlink>
        <a:srgbClr val="EE7D0C"/>
      </a:hlink>
      <a:folHlink>
        <a:srgbClr val="93107E"/>
      </a:folHlink>
    </a:clrScheme>
    <a:fontScheme name="Unifau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Välj 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AAA50F-ED4D-4ED9-B146-30DFA738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748</Words>
  <Characters>3966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[Dokumentets titel]</vt:lpstr>
    </vt:vector>
  </TitlesOfParts>
  <Company>Microsoft</Company>
  <LinksUpToDate>false</LinksUpToDate>
  <CharactersWithSpaces>4705</CharactersWithSpaces>
  <SharedDoc>false</SharedDoc>
  <HLinks>
    <vt:vector size="12" baseType="variant">
      <vt:variant>
        <vt:i4>4849787</vt:i4>
      </vt:variant>
      <vt:variant>
        <vt:i4>2052</vt:i4>
      </vt:variant>
      <vt:variant>
        <vt:i4>1025</vt:i4>
      </vt:variant>
      <vt:variant>
        <vt:i4>1</vt:i4>
      </vt:variant>
      <vt:variant>
        <vt:lpwstr>Office_kontaktinfo</vt:lpwstr>
      </vt:variant>
      <vt:variant>
        <vt:lpwstr/>
      </vt:variant>
      <vt:variant>
        <vt:i4>6422596</vt:i4>
      </vt:variant>
      <vt:variant>
        <vt:i4>-1</vt:i4>
      </vt:variant>
      <vt:variant>
        <vt:i4>1028</vt:i4>
      </vt:variant>
      <vt:variant>
        <vt:i4>1</vt:i4>
      </vt:variant>
      <vt:variant>
        <vt:lpwstr>Unifaun_logga_grayscale_office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[Dokumentets titel]</dc:title>
  <dc:subject>[Kort beskrivande text]</dc:subject>
  <dc:creator>Anna Isaksson</dc:creator>
  <cp:lastModifiedBy>Johan Lindgren</cp:lastModifiedBy>
  <cp:revision>4</cp:revision>
  <cp:lastPrinted>2012-04-13T08:32:00Z</cp:lastPrinted>
  <dcterms:created xsi:type="dcterms:W3CDTF">2014-08-25T14:39:00Z</dcterms:created>
  <dcterms:modified xsi:type="dcterms:W3CDTF">2014-08-26T08:15:00Z</dcterms:modified>
</cp:coreProperties>
</file>