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6B3FB" w14:textId="77777777" w:rsidR="00C23350" w:rsidRPr="00791413" w:rsidRDefault="00C23350">
      <w:pPr>
        <w:pStyle w:val="Presseinfo"/>
        <w:rPr>
          <w:szCs w:val="28"/>
        </w:rPr>
      </w:pPr>
      <w:r w:rsidRPr="00791413">
        <w:t>Presseinformation</w:t>
      </w:r>
    </w:p>
    <w:p w14:paraId="09BCE48F" w14:textId="77777777" w:rsidR="00C23350" w:rsidRPr="00791413" w:rsidRDefault="00C23350">
      <w:pPr>
        <w:pStyle w:val="berschrift"/>
        <w:rPr>
          <w:szCs w:val="28"/>
        </w:rPr>
      </w:pPr>
      <w:r w:rsidRPr="00791413">
        <w:rPr>
          <w:b w:val="0"/>
          <w:bCs/>
          <w:sz w:val="22"/>
          <w:szCs w:val="22"/>
        </w:rPr>
        <w:t>Siden 1901 har virksomheden udviklet produkter, der gør livet i bad og køkken mere komfortabelt</w:t>
      </w:r>
    </w:p>
    <w:p w14:paraId="15E967E7" w14:textId="77777777" w:rsidR="00C23350" w:rsidRPr="00791413" w:rsidRDefault="00C23350">
      <w:pPr>
        <w:pStyle w:val="berschrift"/>
        <w:rPr>
          <w:szCs w:val="28"/>
        </w:rPr>
      </w:pPr>
      <w:r w:rsidRPr="00791413">
        <w:t>Hansgrohe fejrer 125 års virksomhedshistorie</w:t>
      </w:r>
    </w:p>
    <w:tbl>
      <w:tblPr>
        <w:tblStyle w:val="Tabel-Git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6"/>
      </w:tblGrid>
      <w:tr w:rsidR="00A5415F" w:rsidRPr="00791413" w14:paraId="3033ED48" w14:textId="77777777" w:rsidTr="22FCC094">
        <w:trPr>
          <w:trHeight w:val="2865"/>
        </w:trPr>
        <w:tc>
          <w:tcPr>
            <w:tcW w:w="9356" w:type="dxa"/>
          </w:tcPr>
          <w:p w14:paraId="42F44626" w14:textId="50DA800C" w:rsidR="00A5415F" w:rsidRPr="00791413" w:rsidRDefault="00835914" w:rsidP="00DB5EBD">
            <w:pPr>
              <w:pStyle w:val="TabelleText"/>
            </w:pPr>
            <w:r w:rsidRPr="00791413">
              <w:drawing>
                <wp:inline distT="0" distB="0" distL="0" distR="0" wp14:anchorId="696F1A22" wp14:editId="664A7905">
                  <wp:extent cx="5425271" cy="3492000"/>
                  <wp:effectExtent l="0" t="0" r="4445" b="0"/>
                  <wp:docPr id="166620589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205896" name=""/>
                          <pic:cNvPicPr/>
                        </pic:nvPicPr>
                        <pic:blipFill>
                          <a:blip r:embed="rId11"/>
                          <a:stretch>
                            <a:fillRect/>
                          </a:stretch>
                        </pic:blipFill>
                        <pic:spPr>
                          <a:xfrm>
                            <a:off x="0" y="0"/>
                            <a:ext cx="5425271" cy="3492000"/>
                          </a:xfrm>
                          <a:prstGeom prst="rect">
                            <a:avLst/>
                          </a:prstGeom>
                        </pic:spPr>
                      </pic:pic>
                    </a:graphicData>
                  </a:graphic>
                </wp:inline>
              </w:drawing>
            </w:r>
          </w:p>
        </w:tc>
      </w:tr>
      <w:tr w:rsidR="00A5415F" w:rsidRPr="00791413" w14:paraId="4109525E" w14:textId="77777777" w:rsidTr="22FCC094">
        <w:trPr>
          <w:trHeight w:val="340"/>
        </w:trPr>
        <w:tc>
          <w:tcPr>
            <w:tcW w:w="9356" w:type="dxa"/>
          </w:tcPr>
          <w:p w14:paraId="6FB88358" w14:textId="77777777" w:rsidR="00C23350" w:rsidRPr="00791413" w:rsidRDefault="00C23350">
            <w:pPr>
              <w:pStyle w:val="Copyright"/>
            </w:pPr>
            <w:r w:rsidRPr="00791413">
              <w:rPr>
                <w:rStyle w:val="fett"/>
              </w:rPr>
              <w:t>Copyright</w:t>
            </w:r>
            <w:r w:rsidRPr="00791413">
              <w:t>: Hansgrohe SE</w:t>
            </w:r>
          </w:p>
          <w:p w14:paraId="75AB2076" w14:textId="0F093810" w:rsidR="00A5415F" w:rsidRPr="00791413" w:rsidRDefault="00A5415F" w:rsidP="00DB5EBD">
            <w:pPr>
              <w:pStyle w:val="Copyright"/>
            </w:pPr>
          </w:p>
        </w:tc>
      </w:tr>
    </w:tbl>
    <w:p w14:paraId="645C09C3" w14:textId="77777777" w:rsidR="00A5415F" w:rsidRPr="00791413" w:rsidRDefault="00A5415F" w:rsidP="00A5415F">
      <w:pPr>
        <w:pStyle w:val="Text"/>
      </w:pPr>
    </w:p>
    <w:p w14:paraId="04CD5F59" w14:textId="77777777" w:rsidR="00C90E4A" w:rsidRDefault="00C23350" w:rsidP="00C90E4A">
      <w:pPr>
        <w:pStyle w:val="Text"/>
      </w:pPr>
      <w:r w:rsidRPr="00791413">
        <w:rPr>
          <w:rStyle w:val="kursiv"/>
        </w:rPr>
        <w:t>Schiltach/Hasselager, marts 2026.</w:t>
      </w:r>
      <w:r w:rsidRPr="00791413">
        <w:t xml:space="preserve"> </w:t>
      </w:r>
      <w:r w:rsidR="00C90E4A">
        <w:t>Det, der begyndte i et lille værksted i Schwarzwald, præger i dag bruseoplevelser fra Miami til Shanghai. I 125 år har Hansgrohe gjort teknik til en sanselig oplevelse og været frontløber for bæredygtige innovationer, der både øger komforten og sparer vand. Har man først oplevet et Hansgrohe‑brusebad, vil man ofte genkende mærket på hoteller og i private hjem verden over.</w:t>
      </w:r>
    </w:p>
    <w:p w14:paraId="3B50AE63" w14:textId="77777777" w:rsidR="00C90E4A" w:rsidRDefault="00C90E4A" w:rsidP="00C90E4A">
      <w:pPr>
        <w:pStyle w:val="Text"/>
      </w:pPr>
      <w:r>
        <w:t xml:space="preserve">“125 år med Hansgrohe handler ikke kun om millioner af solgte produkter eller design- og innovationspriser. Det handler først og fremmest om menneskene bag – dem, der skaber løsninger med kunden i centrum og som har vist loyalitet gennem generationer,” siger CEO Hans Jürgen Kalmbach. “Selv om Klaus Grohe‑familien ikke </w:t>
      </w:r>
      <w:r>
        <w:lastRenderedPageBreak/>
        <w:t>længere er aktiv i driften, bygger vores kultur fortsat på dens værdier: respekt for mennesker, passion og en fremadskuende iværksætterånd.”</w:t>
      </w:r>
    </w:p>
    <w:p w14:paraId="24929E5D" w14:textId="16F7CBC3" w:rsidR="00C23350" w:rsidRPr="00C90E4A" w:rsidRDefault="00C23350" w:rsidP="00C90E4A">
      <w:pPr>
        <w:pStyle w:val="Text"/>
        <w:spacing w:after="0"/>
        <w:rPr>
          <w:b/>
        </w:rPr>
      </w:pPr>
      <w:r w:rsidRPr="00C90E4A">
        <w:rPr>
          <w:b/>
        </w:rPr>
        <w:t>Fra værksted til en af verdens markedsledere</w:t>
      </w:r>
    </w:p>
    <w:p w14:paraId="2F6F2938" w14:textId="77777777" w:rsidR="001C0767" w:rsidRDefault="001C0767" w:rsidP="001C0767">
      <w:pPr>
        <w:pStyle w:val="Text"/>
      </w:pPr>
      <w:r>
        <w:t>Grundlaget blev lagt i 1901, da Hans Grohe etablerede sit lille værksted i Schiltach i Schwarzwald. Her specialiserede han sig i sanitetsprodukter og var tidligt opmærksom på udviklingen mod private badeværelser. Hans opfindelser satte varige spor i brusekulturen: I 1928 lancerede han håndbruseren i serieproduktion, og i 1953 opfandt han som 82-årig den højdejusterbare brusestang – i dag standard i europæiske badeværelser.</w:t>
      </w:r>
    </w:p>
    <w:p w14:paraId="679C1325" w14:textId="1529B127" w:rsidR="00C23350" w:rsidRPr="00791413" w:rsidRDefault="001C0767" w:rsidP="001C0767">
      <w:pPr>
        <w:pStyle w:val="Text"/>
        <w:rPr>
          <w:szCs w:val="22"/>
        </w:rPr>
      </w:pPr>
      <w:r>
        <w:t xml:space="preserve">Sønnen Klaus Grohe trådte ind i virksomheden i 1968 og overtog ledelsen i 1975. Han udviklede Hansgrohe Group til en international premiumproducent, introducerede mærket hansgrohe, grundlagde designmærket AXOR i 1993 og gjorde bæredygtighed til en del af virksomhedens DNA. I 1992 fik han installeret Tysklands </w:t>
      </w:r>
      <w:r w:rsidR="00907A76">
        <w:t xml:space="preserve">dengang </w:t>
      </w:r>
      <w:r>
        <w:t>største tagintegrerede solcelleanlæg på fabrikken i Offenburg, og i 1995 blev Hansgrohe som den første virksomhed i sanitetsbranchen certificeret efter EU’s øko-audit-forordning</w:t>
      </w:r>
      <w:r w:rsidR="00C23350" w:rsidRPr="00791413">
        <w:t>.</w:t>
      </w:r>
    </w:p>
    <w:p w14:paraId="57A365F5" w14:textId="77777777" w:rsidR="00C23350" w:rsidRPr="00791413" w:rsidRDefault="00C23350">
      <w:pPr>
        <w:pStyle w:val="Zwischenberschrift"/>
        <w:rPr>
          <w:szCs w:val="22"/>
          <w:lang w:val="da-DK"/>
        </w:rPr>
      </w:pPr>
      <w:r w:rsidRPr="00791413">
        <w:rPr>
          <w:lang w:val="da-DK"/>
        </w:rPr>
        <w:t>Innovation som tradition</w:t>
      </w:r>
    </w:p>
    <w:p w14:paraId="5C2D6649" w14:textId="5D2FC8FF" w:rsidR="00C23350" w:rsidRPr="00791413" w:rsidRDefault="001C0767">
      <w:pPr>
        <w:pStyle w:val="Text"/>
        <w:rPr>
          <w:szCs w:val="22"/>
        </w:rPr>
      </w:pPr>
      <w:r w:rsidRPr="001C0767">
        <w:t>Hansgrohes innovationskraft ses tydeligt i produkter som Selecta‑bruseren fra 1968 med justerbare stråletyper, der er solgt over 30 millioner gange, og Select‑teknologien fra 2011, som gør vandstyring enkel med et tryk på en knap. Virksomheden står også bag produktionstekniske nybrud, bl.a. en genanvendelsesproces for galvaniseret plast introduceret i 2023. Med teknologier som EcoSmart, AirPower og CoolStart hjælper Hansgrohe både bygherrer og private med at nå deres bæredygtighedsmål. Frem mod 2030 vil alle vandførende produkter være udstyret med vandbesparende teknologi som led i initiativet “ECO 2030”</w:t>
      </w:r>
      <w:r w:rsidR="00C23350" w:rsidRPr="00791413">
        <w:t>.</w:t>
      </w:r>
    </w:p>
    <w:p w14:paraId="6FA10FE3" w14:textId="4F77B5C9" w:rsidR="00C23350" w:rsidRPr="00791413" w:rsidRDefault="00C23350">
      <w:pPr>
        <w:pStyle w:val="Text"/>
        <w:rPr>
          <w:szCs w:val="22"/>
        </w:rPr>
      </w:pPr>
      <w:r w:rsidRPr="00791413">
        <w:t xml:space="preserve">Alene inden for forskning og udvikling samt innovationsledelse arbejder et team på omkring 200 personer. Prototyperne til alle nye AXOR- og hansgrohe-produkter skabes i innovationscentre i Schwarzwald og siden 2023 også i Shanghai. Dermed accelererer Hansgrohe lokaliseringen af sine produkter og mærker i Kina og Stillehavsområdet. En forudsætning for vellykket produktdesign er at forstå </w:t>
      </w:r>
      <w:r w:rsidR="009530A7" w:rsidRPr="00791413">
        <w:t>kundernes</w:t>
      </w:r>
      <w:r w:rsidRPr="00791413">
        <w:t xml:space="preserve"> behov. Nyheder – dvs. design- og formgivningskoncepter, der er yngre end tre år – udgør omkring 30 procent af den samlede omsætning.</w:t>
      </w:r>
    </w:p>
    <w:p w14:paraId="05CD664D" w14:textId="77777777" w:rsidR="00C23350" w:rsidRPr="00791413" w:rsidRDefault="00C23350">
      <w:pPr>
        <w:pStyle w:val="Zwischenberschrift"/>
        <w:rPr>
          <w:szCs w:val="22"/>
          <w:lang w:val="da-DK"/>
        </w:rPr>
      </w:pPr>
      <w:r w:rsidRPr="00791413">
        <w:rPr>
          <w:lang w:val="da-DK"/>
        </w:rPr>
        <w:t>Succesfuld to-mærke-strategi</w:t>
      </w:r>
    </w:p>
    <w:p w14:paraId="2BA18EF1" w14:textId="4233056D" w:rsidR="00C23350" w:rsidRPr="00791413" w:rsidRDefault="00C23350">
      <w:pPr>
        <w:pStyle w:val="Text"/>
        <w:rPr>
          <w:szCs w:val="22"/>
        </w:rPr>
      </w:pPr>
      <w:r w:rsidRPr="00791413">
        <w:t xml:space="preserve">I 1977 bliver virksomhedens daværende navn Hans Grohe til </w:t>
      </w:r>
      <w:r w:rsidR="009530A7" w:rsidRPr="00791413">
        <w:t>varemærket og logoet</w:t>
      </w:r>
      <w:r w:rsidRPr="00791413">
        <w:t xml:space="preserve"> “hansgrohe”. Mærket står i dag for helhedsorienterede badeværelsesoplevelser, der forener vand- og energibesparende teknologier, </w:t>
      </w:r>
      <w:r w:rsidRPr="00791413">
        <w:lastRenderedPageBreak/>
        <w:t xml:space="preserve">intelligente funktioner og langtidsholdbar kvalitet. </w:t>
      </w:r>
      <w:r w:rsidR="009530A7" w:rsidRPr="00791413">
        <w:t xml:space="preserve">Et eksempel er </w:t>
      </w:r>
      <w:r w:rsidRPr="00791413">
        <w:t>hansgrohe-</w:t>
      </w:r>
      <w:r w:rsidR="009530A7" w:rsidRPr="00791413">
        <w:t>serien</w:t>
      </w:r>
      <w:r w:rsidRPr="00791413">
        <w:t xml:space="preserve"> Raindance Alive, lanceret i 2025, </w:t>
      </w:r>
      <w:r w:rsidR="009530A7" w:rsidRPr="00791413">
        <w:t xml:space="preserve">som </w:t>
      </w:r>
      <w:r w:rsidRPr="00791413">
        <w:t xml:space="preserve">skaber en enestående brusefornemmelse med stråletyperne RainAir og PowderRain, udviklet i virksomhedens eget strålelaboratorium. </w:t>
      </w:r>
    </w:p>
    <w:p w14:paraId="310E1F79" w14:textId="17340867" w:rsidR="00C23350" w:rsidRPr="00791413" w:rsidRDefault="00C23350">
      <w:pPr>
        <w:pStyle w:val="Text"/>
        <w:rPr>
          <w:szCs w:val="22"/>
        </w:rPr>
      </w:pPr>
      <w:r w:rsidRPr="00791413">
        <w:t xml:space="preserve">Siden 1993 har mærket AXOR udvidet porteføljen med eksklusive designkollektioner. I </w:t>
      </w:r>
      <w:r w:rsidR="004B7FD0" w:rsidRPr="00791413">
        <w:t xml:space="preserve">et </w:t>
      </w:r>
      <w:r w:rsidRPr="00791413">
        <w:t>samarbejde gennem over 30 år med stjernedesigneren Philippe Starck og andre designere som Antonio Citterio, Patricia Urquiola, Jean-Marie Massaud og Barber Osgerby opstår ikoniske armaturer og bruseobjekter. De præger luksushoteller som The Bulgari Resort i De Forenede Arabiske Emirater, yachts og eksklusive private badeværelser verden over.</w:t>
      </w:r>
    </w:p>
    <w:p w14:paraId="7C44D870" w14:textId="77777777" w:rsidR="00C23350" w:rsidRPr="00791413" w:rsidRDefault="00C23350">
      <w:pPr>
        <w:pStyle w:val="Zwischenberschrift"/>
        <w:rPr>
          <w:szCs w:val="22"/>
          <w:lang w:val="da-DK"/>
        </w:rPr>
      </w:pPr>
      <w:r w:rsidRPr="00791413">
        <w:rPr>
          <w:lang w:val="da-DK"/>
        </w:rPr>
        <w:t>Prisbelønnet bæredygtighed</w:t>
      </w:r>
    </w:p>
    <w:p w14:paraId="11AB19F4" w14:textId="77777777" w:rsidR="001C0767" w:rsidRDefault="001C0767" w:rsidP="001C0767">
      <w:pPr>
        <w:pStyle w:val="Text"/>
      </w:pPr>
      <w:r>
        <w:t>Allerede i slutningen af 1980’erne ansatte Hansgrohe en miljøansvarlig. Siden 2020 har et ekspertteam i Corporate Sustainability arbejdet målrettet med at udvikle og implementere virksomhedens bæredygtighedsmål i tråd med FN’s SDG’er, mens Public Affairs‑teamet bidrager på EU‑niveau til beskyttelsen af vandressourcen.</w:t>
      </w:r>
    </w:p>
    <w:p w14:paraId="79BDCBB1" w14:textId="7FF07B4B" w:rsidR="002A6AF7" w:rsidRPr="00791413" w:rsidRDefault="001C0767" w:rsidP="001C0767">
      <w:pPr>
        <w:pStyle w:val="Text"/>
      </w:pPr>
      <w:r>
        <w:t>I 2024 modtog Hansgrohe Group den tyske bæredygtighedspris i kategorien energi, vand og sanitærteknik. Med EcoVadis’ Platin‑medalje hører virksomheden til blandt top 1 % af de 130.000 vurderede virksomheder globalt. Udmærkelserne anerkender en konsekvent strategi baseret på ressourcebesparende produktion, vandbesparende teknologier og “local for local”‑produktion i Tyskland, Frankrig, Kina, USA og siden 2023 også Serbien</w:t>
      </w:r>
      <w:r w:rsidR="00C23350" w:rsidRPr="00791413">
        <w:t>.</w:t>
      </w:r>
    </w:p>
    <w:p w14:paraId="29F7FDAA" w14:textId="77777777" w:rsidR="00C23350" w:rsidRPr="00791413" w:rsidRDefault="00C23350">
      <w:pPr>
        <w:pStyle w:val="Zwischenberschrift"/>
        <w:rPr>
          <w:szCs w:val="22"/>
          <w:lang w:val="da-DK"/>
        </w:rPr>
      </w:pPr>
      <w:r w:rsidRPr="00791413">
        <w:rPr>
          <w:lang w:val="da-DK"/>
        </w:rPr>
        <w:t>Høj medarbejderloyalitet</w:t>
      </w:r>
    </w:p>
    <w:p w14:paraId="744CF8B5" w14:textId="16758D95" w:rsidR="00C23350" w:rsidRPr="00791413" w:rsidRDefault="00C23350">
      <w:pPr>
        <w:pStyle w:val="Text"/>
        <w:rPr>
          <w:szCs w:val="22"/>
        </w:rPr>
      </w:pPr>
      <w:r w:rsidRPr="00791413">
        <w:t>Medarbejderne er hjertet i virksomheden: “Jeg bliver altid rørt, når vi tager afsked med pensionister efter 45 eller 50 år hos Hansgrohe – samtidig med at så mange unge vælger en uddannelse i vores talentfabrik,” siger Sandra Richter, Chief People Officer i Hansgrohe Group. Siden 1924 har virksomheden uddannet over 1.000 faglærte. Virksomhedens egen læringsplatform CAMPUS gennemførte i 2024 flere hundrede arrangementer med</w:t>
      </w:r>
      <w:r w:rsidR="004B7FD0" w:rsidRPr="00791413">
        <w:t xml:space="preserve"> samlet set</w:t>
      </w:r>
      <w:r w:rsidRPr="00791413">
        <w:t xml:space="preserve"> 16.000 deltagere. Dette engagement i medarbejderne betaler sig: Hansgrohe er kendetegnet ved høj medarbejderloyalitet og lav personaleomsætning</w:t>
      </w:r>
      <w:r w:rsidR="004B7FD0" w:rsidRPr="00791413">
        <w:t xml:space="preserve"> internationalt såvel som i det danske datterselskab</w:t>
      </w:r>
      <w:r w:rsidRPr="00791413">
        <w:t>.</w:t>
      </w:r>
    </w:p>
    <w:p w14:paraId="74E837E8" w14:textId="77777777" w:rsidR="00C23350" w:rsidRPr="00791413" w:rsidRDefault="00C23350">
      <w:pPr>
        <w:pStyle w:val="Zwischenberschrift"/>
        <w:rPr>
          <w:szCs w:val="22"/>
          <w:lang w:val="da-DK"/>
        </w:rPr>
      </w:pPr>
      <w:r w:rsidRPr="00791413">
        <w:rPr>
          <w:lang w:val="da-DK"/>
        </w:rPr>
        <w:t>Jubilæumsåret 2026: En fest for alle</w:t>
      </w:r>
    </w:p>
    <w:p w14:paraId="6ED58242" w14:textId="41C00F10" w:rsidR="00C23350" w:rsidRPr="00791413" w:rsidRDefault="00C23350">
      <w:pPr>
        <w:pStyle w:val="Text"/>
        <w:rPr>
          <w:szCs w:val="22"/>
        </w:rPr>
      </w:pPr>
      <w:r w:rsidRPr="00791413">
        <w:t>125-års jubilæet står under mottoet “</w:t>
      </w:r>
      <w:r w:rsidR="00545F22" w:rsidRPr="00791413">
        <w:rPr>
          <w:i/>
          <w:iCs/>
        </w:rPr>
        <w:t>Setting the Beat of Water. Since 1901.</w:t>
      </w:r>
      <w:r w:rsidRPr="00791413">
        <w:t xml:space="preserve">” For Hansgrohe står for teknologisk og </w:t>
      </w:r>
      <w:r w:rsidR="00545F22" w:rsidRPr="00791413">
        <w:t>design</w:t>
      </w:r>
      <w:r w:rsidRPr="00791413">
        <w:t xml:space="preserve">mæssig innovation inden for </w:t>
      </w:r>
      <w:r w:rsidR="00545F22" w:rsidRPr="00791413">
        <w:t>brugen af vand</w:t>
      </w:r>
      <w:r w:rsidRPr="00791413">
        <w:t xml:space="preserve"> og forbinder ingeniørkunst med oplevelse og livsstil. </w:t>
      </w:r>
    </w:p>
    <w:p w14:paraId="544D5B41" w14:textId="61394FE2" w:rsidR="00C23350" w:rsidRPr="00791413" w:rsidRDefault="00C23350">
      <w:pPr>
        <w:pStyle w:val="Text"/>
        <w:rPr>
          <w:szCs w:val="22"/>
        </w:rPr>
      </w:pPr>
      <w:r w:rsidRPr="00791413">
        <w:lastRenderedPageBreak/>
        <w:t xml:space="preserve">“Vi har været </w:t>
      </w:r>
      <w:r w:rsidR="00CA5A04" w:rsidRPr="00791413">
        <w:t xml:space="preserve">retningsgivende </w:t>
      </w:r>
      <w:r w:rsidRPr="00791413">
        <w:t xml:space="preserve">for </w:t>
      </w:r>
      <w:r w:rsidR="00CA5A04" w:rsidRPr="00791413">
        <w:t>brugen af vand</w:t>
      </w:r>
      <w:r w:rsidRPr="00791413">
        <w:t xml:space="preserve"> i 125 år. Og det stopper vi ikke med i de kommende årtier,” siger Hans Jürgen Kalmbach. “Som pioner inden for udformningen af badeværelset </w:t>
      </w:r>
      <w:r w:rsidR="00CA5A04" w:rsidRPr="00791413">
        <w:t>er vi innovative</w:t>
      </w:r>
      <w:r w:rsidRPr="00791413">
        <w:t xml:space="preserve"> – fra tidssvarende design over teknologiske og digitale løsninger til bæredygtige materialer. Vores mål er igen og igen at definere badeværelse på ny: med maksimal brugerkomfort og en ansvarlig </w:t>
      </w:r>
      <w:r w:rsidR="00CA5A04" w:rsidRPr="00791413">
        <w:t>brug af</w:t>
      </w:r>
      <w:r w:rsidRPr="00791413">
        <w:t xml:space="preserve"> ressourcer.”</w:t>
      </w:r>
    </w:p>
    <w:p w14:paraId="1B5CB031" w14:textId="4DE00E7F" w:rsidR="00D2226F" w:rsidRPr="00791413" w:rsidRDefault="00D2226F">
      <w:pPr>
        <w:rPr>
          <w:rFonts w:ascii="FuturaTOT" w:eastAsia="Times New Roman" w:hAnsi="FuturaTOT" w:cs="Times New Roman"/>
          <w:szCs w:val="20"/>
        </w:rPr>
      </w:pPr>
      <w:r w:rsidRPr="00791413">
        <w:br w:type="page"/>
      </w:r>
    </w:p>
    <w:p w14:paraId="1AFA597D" w14:textId="5A893237" w:rsidR="00C23350" w:rsidRPr="00791413" w:rsidRDefault="00C23350">
      <w:pPr>
        <w:pStyle w:val="Bildbersicht"/>
        <w:rPr>
          <w:szCs w:val="28"/>
          <w:lang w:val="da-DK"/>
        </w:rPr>
      </w:pPr>
      <w:r w:rsidRPr="00791413">
        <w:rPr>
          <w:lang w:val="da-DK"/>
        </w:rPr>
        <w:lastRenderedPageBreak/>
        <w:t>Billeder</w:t>
      </w:r>
      <w:r w:rsidR="00170D09" w:rsidRPr="00791413">
        <w:rPr>
          <w:lang w:val="da-DK"/>
        </w:rPr>
        <w:t>:</w:t>
      </w:r>
      <w:r w:rsidRPr="00791413">
        <w:rPr>
          <w:lang w:val="da-DK"/>
        </w:rPr>
        <w:t xml:space="preserve"> Hansgrohe Group</w:t>
      </w:r>
      <w:r w:rsidR="00170D09" w:rsidRPr="00791413">
        <w:rPr>
          <w:lang w:val="da-DK"/>
        </w:rPr>
        <w:t xml:space="preserve"> gennem tiden</w:t>
      </w:r>
    </w:p>
    <w:p w14:paraId="7C91F955" w14:textId="77777777" w:rsidR="000629F1" w:rsidRPr="00791413" w:rsidRDefault="000629F1" w:rsidP="008448FB">
      <w:pPr>
        <w:pStyle w:val="Text"/>
        <w:spacing w:after="0"/>
      </w:pPr>
    </w:p>
    <w:p w14:paraId="3589E666" w14:textId="4AB1DE89" w:rsidR="005B447F" w:rsidRPr="00791413" w:rsidRDefault="00170D09" w:rsidP="005B447F">
      <w:pPr>
        <w:pStyle w:val="Bilderlink"/>
        <w:rPr>
          <w:rStyle w:val="fett"/>
          <w:rFonts w:ascii="FuturaTOT" w:hAnsi="FuturaTOT"/>
        </w:rPr>
      </w:pPr>
      <w:r w:rsidRPr="00791413">
        <w:rPr>
          <w:rStyle w:val="fett"/>
          <w:rFonts w:ascii="FuturaTOT" w:hAnsi="FuturaTOT"/>
          <w:b w:val="0"/>
          <w:bCs/>
        </w:rPr>
        <w:t>Download billederne her:</w:t>
      </w:r>
      <w:r w:rsidR="002556F3" w:rsidRPr="00791413">
        <w:rPr>
          <w:rStyle w:val="fett"/>
          <w:rFonts w:ascii="FuturaTOT" w:hAnsi="FuturaTOT"/>
        </w:rPr>
        <w:t xml:space="preserve"> </w:t>
      </w:r>
      <w:hyperlink r:id="rId12" w:history="1">
        <w:r w:rsidR="002556F3" w:rsidRPr="00791413">
          <w:rPr>
            <w:rStyle w:val="Hyperlink"/>
            <w:rFonts w:ascii="FuturaTOT" w:hAnsi="FuturaTOT"/>
          </w:rPr>
          <w:t>https://celum.hansgrohe.com/pinaccess/showpin.do?pinCode=i2O3Q6I7J7I0</w:t>
        </w:r>
      </w:hyperlink>
    </w:p>
    <w:p w14:paraId="5A2AC30E" w14:textId="77777777" w:rsidR="005B447F" w:rsidRPr="00791413" w:rsidRDefault="005B447F" w:rsidP="008448FB">
      <w:pPr>
        <w:pStyle w:val="Text"/>
        <w:spacing w:after="0"/>
      </w:pPr>
    </w:p>
    <w:p w14:paraId="418C2F64" w14:textId="1A1ACC63" w:rsidR="00B51295" w:rsidRPr="00791413" w:rsidRDefault="00F973F3" w:rsidP="00F973F3">
      <w:pPr>
        <w:pStyle w:val="Zwischenberschrift"/>
        <w:rPr>
          <w:lang w:val="da-DK"/>
        </w:rPr>
      </w:pPr>
      <w:r w:rsidRPr="00791413">
        <w:rPr>
          <w:lang w:val="da-DK"/>
        </w:rPr>
        <w:t xml:space="preserve">1. </w:t>
      </w:r>
      <w:r w:rsidR="0084445D" w:rsidRPr="00791413">
        <w:rPr>
          <w:lang w:val="da-DK"/>
        </w:rPr>
        <w:t>Hansg</w:t>
      </w:r>
      <w:r w:rsidR="009B4529" w:rsidRPr="00791413">
        <w:rPr>
          <w:lang w:val="da-DK"/>
        </w:rPr>
        <w:t xml:space="preserve">rohe: </w:t>
      </w:r>
      <w:r w:rsidR="0084445D" w:rsidRPr="00791413">
        <w:rPr>
          <w:lang w:val="da-DK"/>
        </w:rPr>
        <w:t>Br</w:t>
      </w:r>
      <w:r w:rsidR="008E6687" w:rsidRPr="00791413">
        <w:rPr>
          <w:lang w:val="da-DK"/>
        </w:rPr>
        <w:t>use</w:t>
      </w:r>
      <w:r w:rsidR="00CA5A04" w:rsidRPr="00791413">
        <w:rPr>
          <w:lang w:val="da-DK"/>
        </w:rPr>
        <w:t>re, der begejstrer</w:t>
      </w:r>
    </w:p>
    <w:p w14:paraId="64D11CB4" w14:textId="72C3D160" w:rsidR="00F973F3" w:rsidRPr="00791413" w:rsidRDefault="00CA5A04" w:rsidP="0067586A">
      <w:pPr>
        <w:pStyle w:val="Text"/>
      </w:pPr>
      <w:r w:rsidRPr="00791413">
        <w:t>I over et århundrede har Hansgrohe stået for særlige bruseoplevelser – med hoved-, hånd og sidebrusere samt komplette brusesystemer. Drevet af princippet „Opfind det, kunden har brug for – tilsat en smule genialitet“ er der i tidens løb også blevet skabt flere specialbrusere</w:t>
      </w:r>
      <w:r w:rsidR="007004D7" w:rsidRPr="00791413">
        <w:t>.</w:t>
      </w:r>
    </w:p>
    <w:tbl>
      <w:tblPr>
        <w:tblStyle w:val="Tabel-Git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236"/>
        <w:gridCol w:w="2835"/>
        <w:gridCol w:w="236"/>
        <w:gridCol w:w="3214"/>
      </w:tblGrid>
      <w:tr w:rsidR="00BF3AF4" w:rsidRPr="00791413" w14:paraId="429ECA49" w14:textId="77777777" w:rsidTr="005B447F">
        <w:tc>
          <w:tcPr>
            <w:tcW w:w="2835" w:type="dxa"/>
          </w:tcPr>
          <w:p w14:paraId="770E5C97" w14:textId="666A8AE9" w:rsidR="00BF3AF4" w:rsidRPr="00791413" w:rsidRDefault="00D2226F" w:rsidP="00240414">
            <w:pPr>
              <w:pStyle w:val="TabelleText"/>
            </w:pPr>
            <w:r w:rsidRPr="00791413">
              <w:drawing>
                <wp:inline distT="0" distB="0" distL="0" distR="0" wp14:anchorId="07507449" wp14:editId="7C727317">
                  <wp:extent cx="1196649" cy="1080000"/>
                  <wp:effectExtent l="0" t="0" r="3810" b="6350"/>
                  <wp:docPr id="8476609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660955"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1196649" cy="1080000"/>
                          </a:xfrm>
                          <a:prstGeom prst="rect">
                            <a:avLst/>
                          </a:prstGeom>
                        </pic:spPr>
                      </pic:pic>
                    </a:graphicData>
                  </a:graphic>
                </wp:inline>
              </w:drawing>
            </w:r>
          </w:p>
        </w:tc>
        <w:tc>
          <w:tcPr>
            <w:tcW w:w="236" w:type="dxa"/>
          </w:tcPr>
          <w:p w14:paraId="7D02F288" w14:textId="77777777" w:rsidR="00BF3AF4" w:rsidRPr="00791413" w:rsidRDefault="00BF3AF4" w:rsidP="00DB5EBD">
            <w:pPr>
              <w:pStyle w:val="Text"/>
            </w:pPr>
          </w:p>
        </w:tc>
        <w:tc>
          <w:tcPr>
            <w:tcW w:w="2835" w:type="dxa"/>
          </w:tcPr>
          <w:p w14:paraId="751F37F9" w14:textId="3D406FD8" w:rsidR="00BF3AF4" w:rsidRPr="00791413" w:rsidRDefault="00CD3144" w:rsidP="00DB5EBD">
            <w:pPr>
              <w:pStyle w:val="TabelleText"/>
            </w:pPr>
            <w:r w:rsidRPr="00791413">
              <w:drawing>
                <wp:inline distT="0" distB="0" distL="0" distR="0" wp14:anchorId="6C0F8277" wp14:editId="3A6CD69F">
                  <wp:extent cx="1064319" cy="1080000"/>
                  <wp:effectExtent l="0" t="0" r="2540" b="6350"/>
                  <wp:docPr id="2320325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32520"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1064319" cy="1080000"/>
                          </a:xfrm>
                          <a:prstGeom prst="rect">
                            <a:avLst/>
                          </a:prstGeom>
                        </pic:spPr>
                      </pic:pic>
                    </a:graphicData>
                  </a:graphic>
                </wp:inline>
              </w:drawing>
            </w:r>
          </w:p>
        </w:tc>
        <w:tc>
          <w:tcPr>
            <w:tcW w:w="236" w:type="dxa"/>
          </w:tcPr>
          <w:p w14:paraId="49B3534D" w14:textId="77777777" w:rsidR="00BF3AF4" w:rsidRPr="00791413" w:rsidRDefault="00BF3AF4" w:rsidP="00DB5EBD">
            <w:pPr>
              <w:pStyle w:val="Text"/>
            </w:pPr>
          </w:p>
        </w:tc>
        <w:tc>
          <w:tcPr>
            <w:tcW w:w="3214" w:type="dxa"/>
          </w:tcPr>
          <w:p w14:paraId="7F8F96F2" w14:textId="1C84F7BB" w:rsidR="00BF3AF4" w:rsidRPr="00791413" w:rsidRDefault="00F72546" w:rsidP="00DB5EBD">
            <w:pPr>
              <w:pStyle w:val="TabelleText"/>
            </w:pPr>
            <w:r w:rsidRPr="00791413">
              <w:drawing>
                <wp:inline distT="0" distB="0" distL="0" distR="0" wp14:anchorId="34208AE4" wp14:editId="1D1B4683">
                  <wp:extent cx="1256385" cy="1003300"/>
                  <wp:effectExtent l="0" t="0" r="1270" b="6350"/>
                  <wp:docPr id="10111972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197265" name=""/>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1256967" cy="1003765"/>
                          </a:xfrm>
                          <a:prstGeom prst="rect">
                            <a:avLst/>
                          </a:prstGeom>
                          <a:ln>
                            <a:noFill/>
                          </a:ln>
                          <a:extLst>
                            <a:ext uri="{53640926-AAD7-44D8-BBD7-CCE9431645EC}">
                              <a14:shadowObscured xmlns:a14="http://schemas.microsoft.com/office/drawing/2010/main"/>
                            </a:ext>
                          </a:extLst>
                        </pic:spPr>
                      </pic:pic>
                    </a:graphicData>
                  </a:graphic>
                </wp:inline>
              </w:drawing>
            </w:r>
          </w:p>
        </w:tc>
      </w:tr>
      <w:tr w:rsidR="00BF3AF4" w:rsidRPr="00791413" w14:paraId="23A498E3" w14:textId="77777777" w:rsidTr="005B447F">
        <w:trPr>
          <w:trHeight w:val="70"/>
        </w:trPr>
        <w:tc>
          <w:tcPr>
            <w:tcW w:w="2835" w:type="dxa"/>
          </w:tcPr>
          <w:p w14:paraId="372B127D" w14:textId="716F9C92" w:rsidR="0039538E" w:rsidRPr="00791413" w:rsidRDefault="00F07867" w:rsidP="00791413">
            <w:pPr>
              <w:pStyle w:val="Bildunterschrift"/>
              <w:spacing w:after="0"/>
              <w:jc w:val="left"/>
              <w:rPr>
                <w:b/>
                <w:bCs/>
              </w:rPr>
            </w:pPr>
            <w:r w:rsidRPr="00791413">
              <w:rPr>
                <w:b/>
                <w:bCs/>
              </w:rPr>
              <w:t>1932 – Ring</w:t>
            </w:r>
            <w:r w:rsidR="0039538E" w:rsidRPr="00791413">
              <w:rPr>
                <w:b/>
                <w:bCs/>
              </w:rPr>
              <w:t xml:space="preserve">- </w:t>
            </w:r>
            <w:r w:rsidR="00CA5A04" w:rsidRPr="00791413">
              <w:rPr>
                <w:b/>
                <w:bCs/>
              </w:rPr>
              <w:t>og</w:t>
            </w:r>
            <w:r w:rsidR="0039538E" w:rsidRPr="00791413">
              <w:rPr>
                <w:b/>
                <w:bCs/>
              </w:rPr>
              <w:t xml:space="preserve"> </w:t>
            </w:r>
            <w:r w:rsidR="00CA5A04" w:rsidRPr="00791413">
              <w:rPr>
                <w:b/>
                <w:bCs/>
              </w:rPr>
              <w:t>skulderbruser</w:t>
            </w:r>
          </w:p>
          <w:p w14:paraId="05214540" w14:textId="17425674" w:rsidR="00C84039" w:rsidRPr="00791413" w:rsidRDefault="00CA5A04" w:rsidP="00334B9F">
            <w:pPr>
              <w:pStyle w:val="Bildunterschrift"/>
              <w:spacing w:after="0"/>
            </w:pPr>
            <w:r w:rsidRPr="00791413">
              <w:t>Allerede dengang gik Hansgrohe målrettet efter at opfylde specifikke kundeønsker: Gå i bad uden håret, og den moderne permanent, bliver vådt.</w:t>
            </w:r>
            <w:r w:rsidR="001B3B8B" w:rsidRPr="00791413">
              <w:t xml:space="preserve"> </w:t>
            </w:r>
          </w:p>
        </w:tc>
        <w:tc>
          <w:tcPr>
            <w:tcW w:w="236" w:type="dxa"/>
          </w:tcPr>
          <w:p w14:paraId="686A4984" w14:textId="77777777" w:rsidR="00BF3AF4" w:rsidRPr="00791413" w:rsidRDefault="00BF3AF4" w:rsidP="00334B9F">
            <w:pPr>
              <w:pStyle w:val="Bildunterschrift"/>
              <w:spacing w:after="0"/>
            </w:pPr>
          </w:p>
        </w:tc>
        <w:tc>
          <w:tcPr>
            <w:tcW w:w="2835" w:type="dxa"/>
          </w:tcPr>
          <w:p w14:paraId="6780C2B3" w14:textId="20858D32" w:rsidR="008C5C34" w:rsidRPr="00791413" w:rsidRDefault="008C5C34" w:rsidP="00791413">
            <w:pPr>
              <w:pStyle w:val="Bildunterschrift"/>
              <w:spacing w:after="0"/>
              <w:jc w:val="left"/>
              <w:rPr>
                <w:b/>
                <w:bCs/>
              </w:rPr>
            </w:pPr>
            <w:r w:rsidRPr="00791413">
              <w:rPr>
                <w:b/>
                <w:bCs/>
              </w:rPr>
              <w:t xml:space="preserve">1981 </w:t>
            </w:r>
            <w:r w:rsidR="0047071C" w:rsidRPr="00791413">
              <w:rPr>
                <w:b/>
                <w:bCs/>
              </w:rPr>
              <w:t xml:space="preserve">– </w:t>
            </w:r>
            <w:r w:rsidR="00674C15" w:rsidRPr="00791413">
              <w:rPr>
                <w:b/>
                <w:bCs/>
              </w:rPr>
              <w:t>D</w:t>
            </w:r>
            <w:r w:rsidR="00CA5A04" w:rsidRPr="00791413">
              <w:rPr>
                <w:b/>
                <w:bCs/>
              </w:rPr>
              <w:t>e første brusefamilier</w:t>
            </w:r>
          </w:p>
          <w:p w14:paraId="658238DF" w14:textId="77777777" w:rsidR="00BF3AF4" w:rsidRDefault="00CA5A04" w:rsidP="00334B9F">
            <w:pPr>
              <w:pStyle w:val="Bildunterschrift"/>
              <w:spacing w:after="0"/>
            </w:pPr>
            <w:r w:rsidRPr="00791413">
              <w:t>På</w:t>
            </w:r>
            <w:r w:rsidR="00C166E8" w:rsidRPr="00791413">
              <w:t xml:space="preserve"> ISH</w:t>
            </w:r>
            <w:r w:rsidRPr="00791413">
              <w:t>-messen i</w:t>
            </w:r>
            <w:r w:rsidR="00C166E8" w:rsidRPr="00791413">
              <w:t xml:space="preserve"> Frankfurt </w:t>
            </w:r>
            <w:r w:rsidRPr="00791413">
              <w:t>præsenterer</w:t>
            </w:r>
            <w:r w:rsidR="00C166E8" w:rsidRPr="00791413">
              <w:t xml:space="preserve"> Hansgrohe </w:t>
            </w:r>
            <w:r w:rsidRPr="00791413">
              <w:t>for første gang komplette brusefamilier. Hoved-, side-, og håndbrusere fås nu som matchende system – en milepæl for den moderne bruseoplevelse</w:t>
            </w:r>
            <w:r w:rsidR="00C166E8" w:rsidRPr="00791413">
              <w:t>.</w:t>
            </w:r>
          </w:p>
          <w:p w14:paraId="50933FAB" w14:textId="30B2F25D" w:rsidR="00791413" w:rsidRPr="00791413" w:rsidRDefault="00791413" w:rsidP="00334B9F">
            <w:pPr>
              <w:pStyle w:val="Bildunterschrift"/>
              <w:spacing w:after="0"/>
            </w:pPr>
          </w:p>
        </w:tc>
        <w:tc>
          <w:tcPr>
            <w:tcW w:w="236" w:type="dxa"/>
          </w:tcPr>
          <w:p w14:paraId="3BFE607B" w14:textId="77777777" w:rsidR="00BF3AF4" w:rsidRPr="00791413" w:rsidRDefault="00BF3AF4" w:rsidP="00334B9F">
            <w:pPr>
              <w:pStyle w:val="Bildunterschrift"/>
              <w:spacing w:after="0"/>
            </w:pPr>
          </w:p>
        </w:tc>
        <w:tc>
          <w:tcPr>
            <w:tcW w:w="3214" w:type="dxa"/>
          </w:tcPr>
          <w:p w14:paraId="629C8FEC" w14:textId="62A9A420" w:rsidR="0047071C" w:rsidRPr="00791413" w:rsidRDefault="0047071C" w:rsidP="00334B9F">
            <w:pPr>
              <w:pStyle w:val="Bildunterschrift"/>
              <w:spacing w:after="0"/>
              <w:jc w:val="left"/>
              <w:rPr>
                <w:b/>
                <w:bCs/>
              </w:rPr>
            </w:pPr>
            <w:r w:rsidRPr="00791413">
              <w:rPr>
                <w:b/>
                <w:bCs/>
              </w:rPr>
              <w:t xml:space="preserve">1983 – Wellness </w:t>
            </w:r>
            <w:r w:rsidR="007C7DFA" w:rsidRPr="00791413">
              <w:rPr>
                <w:b/>
                <w:bCs/>
              </w:rPr>
              <w:t>under bruseren</w:t>
            </w:r>
          </w:p>
          <w:p w14:paraId="462FBCC1" w14:textId="3577E763" w:rsidR="00BF3AF4" w:rsidRPr="00791413" w:rsidRDefault="00D1182F" w:rsidP="00334B9F">
            <w:pPr>
              <w:pStyle w:val="Bildunterschrift"/>
              <w:spacing w:after="0"/>
            </w:pPr>
            <w:r w:rsidRPr="00791413">
              <w:t>M</w:t>
            </w:r>
            <w:r w:rsidR="007C7DFA" w:rsidRPr="00791413">
              <w:t>ed</w:t>
            </w:r>
            <w:r w:rsidRPr="00791413">
              <w:t xml:space="preserve"> Bolero-</w:t>
            </w:r>
            <w:r w:rsidR="007C7DFA" w:rsidRPr="00791413">
              <w:t>m</w:t>
            </w:r>
            <w:r w:rsidRPr="00791413">
              <w:t>assagebr</w:t>
            </w:r>
            <w:r w:rsidR="007C7DFA" w:rsidRPr="00791413">
              <w:t xml:space="preserve">useren griber Hansgrohe 80’ernes fitness- og sundhedstrend. </w:t>
            </w:r>
            <w:r w:rsidRPr="00791413">
              <w:t xml:space="preserve"> </w:t>
            </w:r>
            <w:r w:rsidR="007C7DFA" w:rsidRPr="00791413">
              <w:t>Bruseren fås med en børste, der skal stimulere huden og øge velværet</w:t>
            </w:r>
            <w:r w:rsidRPr="00791413">
              <w:t>.</w:t>
            </w:r>
          </w:p>
          <w:p w14:paraId="28C834F6" w14:textId="1534ED09" w:rsidR="00997448" w:rsidRPr="00791413" w:rsidRDefault="00997448" w:rsidP="00334B9F">
            <w:pPr>
              <w:pStyle w:val="Bildunterschrift"/>
              <w:spacing w:after="0"/>
            </w:pPr>
          </w:p>
        </w:tc>
      </w:tr>
      <w:tr w:rsidR="00C70B47" w:rsidRPr="00791413" w14:paraId="57181C78" w14:textId="77777777" w:rsidTr="005B447F">
        <w:tc>
          <w:tcPr>
            <w:tcW w:w="2835" w:type="dxa"/>
          </w:tcPr>
          <w:p w14:paraId="382577E7" w14:textId="777060A3" w:rsidR="00C70B47" w:rsidRPr="00791413" w:rsidRDefault="00C70B47" w:rsidP="00DB5EBD">
            <w:pPr>
              <w:pStyle w:val="TabelleText"/>
            </w:pPr>
            <w:r w:rsidRPr="00791413">
              <w:drawing>
                <wp:inline distT="0" distB="0" distL="0" distR="0" wp14:anchorId="2D383A3D" wp14:editId="3186D80D">
                  <wp:extent cx="1126432" cy="1080000"/>
                  <wp:effectExtent l="0" t="0" r="0" b="6350"/>
                  <wp:docPr id="11459047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903382" name=""/>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1126432"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36" w:type="dxa"/>
          </w:tcPr>
          <w:p w14:paraId="1075B5AF" w14:textId="77777777" w:rsidR="00C70B47" w:rsidRPr="00791413" w:rsidRDefault="00C70B47" w:rsidP="00DB5EBD">
            <w:pPr>
              <w:pStyle w:val="Text"/>
            </w:pPr>
          </w:p>
        </w:tc>
        <w:tc>
          <w:tcPr>
            <w:tcW w:w="2835" w:type="dxa"/>
          </w:tcPr>
          <w:p w14:paraId="0EC7A91C" w14:textId="36921BDA" w:rsidR="00C70B47" w:rsidRPr="00791413" w:rsidRDefault="000F74E5" w:rsidP="00DB5EBD">
            <w:pPr>
              <w:pStyle w:val="TabelleText"/>
            </w:pPr>
            <w:r w:rsidRPr="00791413">
              <w:drawing>
                <wp:inline distT="0" distB="0" distL="0" distR="0" wp14:anchorId="2E26DBFB" wp14:editId="4DC8F5B4">
                  <wp:extent cx="1121361" cy="1080000"/>
                  <wp:effectExtent l="0" t="0" r="3175" b="6350"/>
                  <wp:docPr id="6706423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42378" name=""/>
                          <pic:cNvPicPr/>
                        </pic:nvPicPr>
                        <pic:blipFill>
                          <a:blip r:embed="rId17" cstate="screen">
                            <a:extLst>
                              <a:ext uri="{28A0092B-C50C-407E-A947-70E740481C1C}">
                                <a14:useLocalDpi xmlns:a14="http://schemas.microsoft.com/office/drawing/2010/main"/>
                              </a:ext>
                            </a:extLst>
                          </a:blip>
                          <a:stretch>
                            <a:fillRect/>
                          </a:stretch>
                        </pic:blipFill>
                        <pic:spPr>
                          <a:xfrm>
                            <a:off x="0" y="0"/>
                            <a:ext cx="1121361" cy="1080000"/>
                          </a:xfrm>
                          <a:prstGeom prst="rect">
                            <a:avLst/>
                          </a:prstGeom>
                        </pic:spPr>
                      </pic:pic>
                    </a:graphicData>
                  </a:graphic>
                </wp:inline>
              </w:drawing>
            </w:r>
          </w:p>
        </w:tc>
        <w:tc>
          <w:tcPr>
            <w:tcW w:w="236" w:type="dxa"/>
          </w:tcPr>
          <w:p w14:paraId="1CAF42EF" w14:textId="77777777" w:rsidR="00C70B47" w:rsidRPr="00791413" w:rsidRDefault="00C70B47" w:rsidP="00DB5EBD">
            <w:pPr>
              <w:pStyle w:val="Text"/>
            </w:pPr>
          </w:p>
        </w:tc>
        <w:tc>
          <w:tcPr>
            <w:tcW w:w="3214" w:type="dxa"/>
          </w:tcPr>
          <w:p w14:paraId="0AA7814D" w14:textId="5948B58F" w:rsidR="000D3D79" w:rsidRPr="00791413" w:rsidRDefault="00D948DD" w:rsidP="00DB5EBD">
            <w:pPr>
              <w:pStyle w:val="TabelleText"/>
            </w:pPr>
            <w:r w:rsidRPr="00791413">
              <w:drawing>
                <wp:inline distT="0" distB="0" distL="0" distR="0" wp14:anchorId="556A10A8" wp14:editId="108808DE">
                  <wp:extent cx="1700150" cy="972000"/>
                  <wp:effectExtent l="0" t="0" r="0" b="0"/>
                  <wp:docPr id="3165302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530253" name=""/>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1700150" cy="972000"/>
                          </a:xfrm>
                          <a:prstGeom prst="rect">
                            <a:avLst/>
                          </a:prstGeom>
                          <a:ln>
                            <a:noFill/>
                          </a:ln>
                          <a:extLst>
                            <a:ext uri="{53640926-AAD7-44D8-BBD7-CCE9431645EC}">
                              <a14:shadowObscured xmlns:a14="http://schemas.microsoft.com/office/drawing/2010/main"/>
                            </a:ext>
                          </a:extLst>
                        </pic:spPr>
                      </pic:pic>
                    </a:graphicData>
                  </a:graphic>
                </wp:inline>
              </w:drawing>
            </w:r>
          </w:p>
        </w:tc>
      </w:tr>
      <w:tr w:rsidR="00C70B47" w:rsidRPr="00791413" w14:paraId="0C401DDD" w14:textId="77777777" w:rsidTr="005B447F">
        <w:trPr>
          <w:trHeight w:val="70"/>
        </w:trPr>
        <w:tc>
          <w:tcPr>
            <w:tcW w:w="2835" w:type="dxa"/>
          </w:tcPr>
          <w:p w14:paraId="6CC0764D" w14:textId="15FF13CE" w:rsidR="005554E4" w:rsidRPr="00791413" w:rsidRDefault="005554E4" w:rsidP="00334B9F">
            <w:pPr>
              <w:pStyle w:val="Bildunterschrift"/>
              <w:spacing w:after="0"/>
              <w:rPr>
                <w:b/>
                <w:bCs/>
              </w:rPr>
            </w:pPr>
            <w:r w:rsidRPr="00791413">
              <w:rPr>
                <w:b/>
                <w:bCs/>
              </w:rPr>
              <w:t>1993 – Joco</w:t>
            </w:r>
            <w:r w:rsidR="007C7DFA" w:rsidRPr="00791413">
              <w:rPr>
                <w:b/>
                <w:bCs/>
              </w:rPr>
              <w:t xml:space="preserve"> børnebruseren</w:t>
            </w:r>
          </w:p>
          <w:p w14:paraId="476B43B7" w14:textId="64BA20CF" w:rsidR="00C70B47" w:rsidRPr="00791413" w:rsidRDefault="005554E4" w:rsidP="005B447F">
            <w:pPr>
              <w:pStyle w:val="Bildunterschrift"/>
              <w:spacing w:after="0"/>
            </w:pPr>
            <w:r w:rsidRPr="00791413">
              <w:t>I</w:t>
            </w:r>
            <w:r w:rsidR="007C7DFA" w:rsidRPr="00791413">
              <w:t xml:space="preserve"> samarbejde med</w:t>
            </w:r>
            <w:r w:rsidRPr="00791413">
              <w:t xml:space="preserve"> Phoenix Design</w:t>
            </w:r>
            <w:r w:rsidR="007C7DFA" w:rsidRPr="00791413">
              <w:t xml:space="preserve"> opstår den farverige ”Joco”. Det legesyge design gør det lettere at vaske hår på de små, og forvandler brusebadet til en fornøjelse.</w:t>
            </w:r>
          </w:p>
        </w:tc>
        <w:tc>
          <w:tcPr>
            <w:tcW w:w="236" w:type="dxa"/>
          </w:tcPr>
          <w:p w14:paraId="79119779" w14:textId="77777777" w:rsidR="00C70B47" w:rsidRPr="00791413" w:rsidRDefault="00C70B47" w:rsidP="00334B9F">
            <w:pPr>
              <w:pStyle w:val="Bildunterschrift"/>
              <w:spacing w:after="0"/>
            </w:pPr>
          </w:p>
        </w:tc>
        <w:tc>
          <w:tcPr>
            <w:tcW w:w="2835" w:type="dxa"/>
          </w:tcPr>
          <w:p w14:paraId="15159079" w14:textId="70B735CE" w:rsidR="00334B9F" w:rsidRPr="00791413" w:rsidRDefault="000F74E5" w:rsidP="00334B9F">
            <w:pPr>
              <w:pStyle w:val="Text"/>
              <w:spacing w:after="0" w:line="240" w:lineRule="auto"/>
              <w:rPr>
                <w:b/>
                <w:bCs/>
              </w:rPr>
            </w:pPr>
            <w:r w:rsidRPr="00791413">
              <w:rPr>
                <w:b/>
                <w:bCs/>
              </w:rPr>
              <w:t xml:space="preserve">2023 </w:t>
            </w:r>
            <w:r w:rsidR="00334B9F" w:rsidRPr="00791413">
              <w:rPr>
                <w:b/>
                <w:bCs/>
              </w:rPr>
              <w:t>–</w:t>
            </w:r>
            <w:r w:rsidR="00A47AE0" w:rsidRPr="00791413">
              <w:rPr>
                <w:b/>
                <w:bCs/>
              </w:rPr>
              <w:t xml:space="preserve"> </w:t>
            </w:r>
            <w:r w:rsidR="00334B9F" w:rsidRPr="00791413">
              <w:rPr>
                <w:b/>
                <w:bCs/>
              </w:rPr>
              <w:t>DogShower</w:t>
            </w:r>
          </w:p>
          <w:p w14:paraId="0C790188" w14:textId="1547065C" w:rsidR="00FF7EDB" w:rsidRPr="00791413" w:rsidRDefault="007C7DFA" w:rsidP="00FF7EDB">
            <w:pPr>
              <w:pStyle w:val="Text"/>
              <w:spacing w:line="240" w:lineRule="auto"/>
            </w:pPr>
            <w:r w:rsidRPr="00791413">
              <w:t>Praktisk</w:t>
            </w:r>
            <w:r w:rsidR="00FF7EDB" w:rsidRPr="00791413">
              <w:t xml:space="preserve"> </w:t>
            </w:r>
            <w:r w:rsidRPr="00791413">
              <w:t>for de firbenede: hansgrohe DogShower gør det lettere at vaske store og små hunde under bruseren med nye, målrettede stråletyper til pels og poter</w:t>
            </w:r>
            <w:r w:rsidR="00FF7EDB" w:rsidRPr="00791413">
              <w:t>.</w:t>
            </w:r>
          </w:p>
          <w:p w14:paraId="32ECEE8D" w14:textId="4F79C343" w:rsidR="00C70B47" w:rsidRPr="00791413" w:rsidRDefault="00C70B47" w:rsidP="00334B9F">
            <w:pPr>
              <w:pStyle w:val="Bildunterschrift"/>
              <w:spacing w:after="0"/>
            </w:pPr>
          </w:p>
        </w:tc>
        <w:tc>
          <w:tcPr>
            <w:tcW w:w="236" w:type="dxa"/>
          </w:tcPr>
          <w:p w14:paraId="468858C9" w14:textId="77777777" w:rsidR="00C70B47" w:rsidRPr="00791413" w:rsidRDefault="00C70B47" w:rsidP="00334B9F">
            <w:pPr>
              <w:pStyle w:val="Bildunterschrift"/>
              <w:spacing w:after="0"/>
            </w:pPr>
          </w:p>
        </w:tc>
        <w:tc>
          <w:tcPr>
            <w:tcW w:w="3214" w:type="dxa"/>
          </w:tcPr>
          <w:p w14:paraId="56A940C7" w14:textId="77777777" w:rsidR="00987F74" w:rsidRPr="00791413" w:rsidRDefault="00987F74" w:rsidP="00987F74">
            <w:pPr>
              <w:pStyle w:val="Bildunterschrift"/>
              <w:spacing w:after="0"/>
              <w:rPr>
                <w:b/>
                <w:bCs/>
              </w:rPr>
            </w:pPr>
            <w:r w:rsidRPr="00791413">
              <w:rPr>
                <w:b/>
                <w:bCs/>
              </w:rPr>
              <w:t>2023 – Womanizer Wave</w:t>
            </w:r>
          </w:p>
          <w:p w14:paraId="77C2EE62" w14:textId="34C14D65" w:rsidR="00C70B47" w:rsidRPr="00791413" w:rsidRDefault="007C7DFA" w:rsidP="005B447F">
            <w:pPr>
              <w:pStyle w:val="Bildunterschrift"/>
              <w:spacing w:after="0"/>
            </w:pPr>
            <w:r w:rsidRPr="00791413">
              <w:t xml:space="preserve">Brusefornøjelse på en ny måde: </w:t>
            </w:r>
            <w:r w:rsidR="00987F74" w:rsidRPr="00791413">
              <w:t xml:space="preserve">Womanizer Wave – </w:t>
            </w:r>
            <w:r w:rsidRPr="00791413">
              <w:t>en ergonomisk håndbruser med særlige stråletyper målrettet kvinders velvære. Udviklet med hansgrohe som teknologiekspert og markedsført af Lovehoney Group.</w:t>
            </w:r>
          </w:p>
        </w:tc>
      </w:tr>
    </w:tbl>
    <w:p w14:paraId="799EDB9E" w14:textId="23823E1B" w:rsidR="00997448" w:rsidRPr="00791413" w:rsidRDefault="00997448" w:rsidP="22FCC094">
      <w:pPr>
        <w:pStyle w:val="Text"/>
      </w:pPr>
    </w:p>
    <w:p w14:paraId="41DDED41" w14:textId="77777777" w:rsidR="002C468E" w:rsidRPr="00791413" w:rsidRDefault="002C468E" w:rsidP="22FCC094">
      <w:pPr>
        <w:pStyle w:val="Text"/>
      </w:pPr>
    </w:p>
    <w:p w14:paraId="7535900D" w14:textId="307846CD" w:rsidR="005B7E1A" w:rsidRPr="00791413" w:rsidRDefault="007C7DFA" w:rsidP="005B7E1A">
      <w:pPr>
        <w:pStyle w:val="Zwischenberschrift"/>
        <w:rPr>
          <w:lang w:val="da-DK"/>
        </w:rPr>
      </w:pPr>
      <w:r w:rsidRPr="00791413">
        <w:rPr>
          <w:lang w:val="da-DK"/>
        </w:rPr>
        <w:lastRenderedPageBreak/>
        <w:t>2</w:t>
      </w:r>
      <w:r w:rsidR="005B7E1A" w:rsidRPr="00791413">
        <w:rPr>
          <w:lang w:val="da-DK"/>
        </w:rPr>
        <w:t>. Hansgrohe: Produktion</w:t>
      </w:r>
      <w:r w:rsidR="00B2207C" w:rsidRPr="00791413">
        <w:rPr>
          <w:lang w:val="da-DK"/>
        </w:rPr>
        <w:t xml:space="preserve"> </w:t>
      </w:r>
      <w:r w:rsidRPr="00791413">
        <w:rPr>
          <w:lang w:val="da-DK"/>
        </w:rPr>
        <w:t>verden over</w:t>
      </w:r>
    </w:p>
    <w:p w14:paraId="79E4B10A" w14:textId="673FA25F" w:rsidR="00C03C56" w:rsidRPr="00791413" w:rsidRDefault="007C7DFA" w:rsidP="00C64CA5">
      <w:pPr>
        <w:pStyle w:val="Text"/>
      </w:pPr>
      <w:r w:rsidRPr="00791413">
        <w:t>I 1901 blev de første Hansgrohe-produkter fremstillet i et skur ved hjælp af vandkraft. I 1909 fulgte en fabriksbygning ved grundlæggerens hjem i Auestraße i Schiltach, udstyret med elektrisk drevne maskiner. I dag fremstiller virksomheden sine produkter på sine otte egne fabrikker verden over: fire i Tyskland og en i hhv. Frankrig, Serbien, USA og Kina. Hansgrohe følger en "local for local"-strategi med topmoderne, specialiserede fabrikker og regionaliserer sin globale forsyningskæde. Hansgrohe Group har omkring 160.000 kvadratmeter produktionsareal på verdensplan.</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236"/>
        <w:gridCol w:w="2835"/>
        <w:gridCol w:w="236"/>
        <w:gridCol w:w="2979"/>
      </w:tblGrid>
      <w:tr w:rsidR="00E85F85" w:rsidRPr="00791413" w14:paraId="0FA17F11" w14:textId="77777777" w:rsidTr="00DB5EBD">
        <w:tc>
          <w:tcPr>
            <w:tcW w:w="2835" w:type="dxa"/>
          </w:tcPr>
          <w:p w14:paraId="6F31EB67" w14:textId="26171346" w:rsidR="00E85F85" w:rsidRPr="00791413" w:rsidRDefault="00E750D8" w:rsidP="00DB5EBD">
            <w:pPr>
              <w:pStyle w:val="TabelleText"/>
            </w:pPr>
            <w:r w:rsidRPr="00791413">
              <w:br/>
            </w:r>
            <w:r w:rsidR="00FC4858" w:rsidRPr="00791413">
              <w:drawing>
                <wp:inline distT="0" distB="0" distL="0" distR="0" wp14:anchorId="4358AE13" wp14:editId="58593DFA">
                  <wp:extent cx="1635944" cy="864000"/>
                  <wp:effectExtent l="0" t="0" r="2540" b="0"/>
                  <wp:docPr id="8251263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126338" name=""/>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1635944" cy="864000"/>
                          </a:xfrm>
                          <a:prstGeom prst="rect">
                            <a:avLst/>
                          </a:prstGeom>
                          <a:ln>
                            <a:noFill/>
                          </a:ln>
                          <a:extLst>
                            <a:ext uri="{53640926-AAD7-44D8-BBD7-CCE9431645EC}">
                              <a14:shadowObscured xmlns:a14="http://schemas.microsoft.com/office/drawing/2010/main"/>
                            </a:ext>
                          </a:extLst>
                        </pic:spPr>
                      </pic:pic>
                    </a:graphicData>
                  </a:graphic>
                </wp:inline>
              </w:drawing>
            </w:r>
          </w:p>
        </w:tc>
        <w:tc>
          <w:tcPr>
            <w:tcW w:w="236" w:type="dxa"/>
          </w:tcPr>
          <w:p w14:paraId="6920B13F" w14:textId="77777777" w:rsidR="00E85F85" w:rsidRPr="00791413" w:rsidRDefault="00E85F85" w:rsidP="00DB5EBD">
            <w:pPr>
              <w:pStyle w:val="Text"/>
            </w:pPr>
          </w:p>
        </w:tc>
        <w:tc>
          <w:tcPr>
            <w:tcW w:w="2835" w:type="dxa"/>
          </w:tcPr>
          <w:p w14:paraId="263CAE35" w14:textId="58311AEE" w:rsidR="00E85F85" w:rsidRPr="00791413" w:rsidRDefault="006379BA" w:rsidP="00DB5EBD">
            <w:pPr>
              <w:pStyle w:val="TabelleText"/>
            </w:pPr>
            <w:r w:rsidRPr="00791413">
              <w:drawing>
                <wp:inline distT="0" distB="0" distL="0" distR="0" wp14:anchorId="6EE30176" wp14:editId="266A555B">
                  <wp:extent cx="1510155" cy="1080000"/>
                  <wp:effectExtent l="0" t="0" r="0" b="6350"/>
                  <wp:docPr id="15752771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277116" name=""/>
                          <pic:cNvPicPr/>
                        </pic:nvPicPr>
                        <pic:blipFill>
                          <a:blip r:embed="rId20" cstate="screen">
                            <a:extLst>
                              <a:ext uri="{28A0092B-C50C-407E-A947-70E740481C1C}">
                                <a14:useLocalDpi xmlns:a14="http://schemas.microsoft.com/office/drawing/2010/main"/>
                              </a:ext>
                            </a:extLst>
                          </a:blip>
                          <a:stretch>
                            <a:fillRect/>
                          </a:stretch>
                        </pic:blipFill>
                        <pic:spPr>
                          <a:xfrm>
                            <a:off x="0" y="0"/>
                            <a:ext cx="1510155" cy="1080000"/>
                          </a:xfrm>
                          <a:prstGeom prst="rect">
                            <a:avLst/>
                          </a:prstGeom>
                        </pic:spPr>
                      </pic:pic>
                    </a:graphicData>
                  </a:graphic>
                </wp:inline>
              </w:drawing>
            </w:r>
          </w:p>
        </w:tc>
        <w:tc>
          <w:tcPr>
            <w:tcW w:w="236" w:type="dxa"/>
          </w:tcPr>
          <w:p w14:paraId="00F3E573" w14:textId="77777777" w:rsidR="00E85F85" w:rsidRPr="00791413" w:rsidRDefault="00E85F85" w:rsidP="00DB5EBD">
            <w:pPr>
              <w:pStyle w:val="Text"/>
            </w:pPr>
          </w:p>
        </w:tc>
        <w:tc>
          <w:tcPr>
            <w:tcW w:w="2979" w:type="dxa"/>
          </w:tcPr>
          <w:p w14:paraId="27B6171D" w14:textId="2CCB7C03" w:rsidR="00E85F85" w:rsidRPr="00791413" w:rsidRDefault="00085F4C" w:rsidP="00DB5EBD">
            <w:pPr>
              <w:pStyle w:val="TabelleText"/>
            </w:pPr>
            <w:r w:rsidRPr="00791413">
              <w:drawing>
                <wp:inline distT="0" distB="0" distL="0" distR="0" wp14:anchorId="15613A83" wp14:editId="642CD167">
                  <wp:extent cx="1677370" cy="1080000"/>
                  <wp:effectExtent l="0" t="0" r="0" b="6350"/>
                  <wp:docPr id="20275546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54638" name=""/>
                          <pic:cNvPicPr/>
                        </pic:nvPicPr>
                        <pic:blipFill>
                          <a:blip r:embed="rId21" cstate="screen">
                            <a:extLst>
                              <a:ext uri="{28A0092B-C50C-407E-A947-70E740481C1C}">
                                <a14:useLocalDpi xmlns:a14="http://schemas.microsoft.com/office/drawing/2010/main"/>
                              </a:ext>
                            </a:extLst>
                          </a:blip>
                          <a:stretch>
                            <a:fillRect/>
                          </a:stretch>
                        </pic:blipFill>
                        <pic:spPr>
                          <a:xfrm>
                            <a:off x="0" y="0"/>
                            <a:ext cx="1677370" cy="1080000"/>
                          </a:xfrm>
                          <a:prstGeom prst="rect">
                            <a:avLst/>
                          </a:prstGeom>
                        </pic:spPr>
                      </pic:pic>
                    </a:graphicData>
                  </a:graphic>
                </wp:inline>
              </w:drawing>
            </w:r>
          </w:p>
        </w:tc>
      </w:tr>
      <w:tr w:rsidR="002574D8" w:rsidRPr="00791413" w14:paraId="72E80E8B" w14:textId="77777777" w:rsidTr="00DB5EBD">
        <w:trPr>
          <w:trHeight w:val="70"/>
        </w:trPr>
        <w:tc>
          <w:tcPr>
            <w:tcW w:w="2835" w:type="dxa"/>
          </w:tcPr>
          <w:p w14:paraId="41B5C3DD" w14:textId="45006209" w:rsidR="00DF0485" w:rsidRPr="00791413" w:rsidRDefault="00E85F85" w:rsidP="00DF0485">
            <w:pPr>
              <w:pStyle w:val="Bildunterschrift"/>
              <w:spacing w:after="0"/>
            </w:pPr>
            <w:r w:rsidRPr="00791413">
              <w:rPr>
                <w:b/>
                <w:bCs/>
              </w:rPr>
              <w:t>19</w:t>
            </w:r>
            <w:r w:rsidR="00BD0BC8" w:rsidRPr="00791413">
              <w:rPr>
                <w:b/>
                <w:bCs/>
              </w:rPr>
              <w:t>01</w:t>
            </w:r>
            <w:r w:rsidRPr="00791413">
              <w:rPr>
                <w:b/>
                <w:bCs/>
              </w:rPr>
              <w:t xml:space="preserve"> – </w:t>
            </w:r>
            <w:r w:rsidR="00376BA4" w:rsidRPr="00791413">
              <w:rPr>
                <w:b/>
                <w:bCs/>
              </w:rPr>
              <w:t>Grundlæggelsen</w:t>
            </w:r>
          </w:p>
          <w:p w14:paraId="7527BC04" w14:textId="513845DA" w:rsidR="00E85F85" w:rsidRPr="00791413" w:rsidRDefault="00376BA4" w:rsidP="00CE4D0A">
            <w:pPr>
              <w:pStyle w:val="Bildunterschrift"/>
            </w:pPr>
            <w:r w:rsidRPr="00791413">
              <w:t>Hans Grohe overtager et træskur fra savværket Spittelsäge i Schiltach. Ved hjælp af vandkraft producerer han og to arbejdere metalpressede varer - i første omgang urdele, messingpander og produkter baseret på prøver eller tegninger. Snart blev de første sanitetsprodukter også produceret.</w:t>
            </w:r>
          </w:p>
        </w:tc>
        <w:tc>
          <w:tcPr>
            <w:tcW w:w="236" w:type="dxa"/>
          </w:tcPr>
          <w:p w14:paraId="1064D147" w14:textId="77777777" w:rsidR="00E85F85" w:rsidRPr="00791413" w:rsidRDefault="00E85F85" w:rsidP="00DB5EBD">
            <w:pPr>
              <w:pStyle w:val="Bildunterschrift"/>
              <w:spacing w:after="0"/>
            </w:pPr>
          </w:p>
        </w:tc>
        <w:tc>
          <w:tcPr>
            <w:tcW w:w="2835" w:type="dxa"/>
          </w:tcPr>
          <w:p w14:paraId="06BD52F5" w14:textId="64519AA3" w:rsidR="00606C79" w:rsidRPr="00791413" w:rsidRDefault="00E85F85" w:rsidP="00606C79">
            <w:pPr>
              <w:pStyle w:val="Bildunterschrift"/>
              <w:spacing w:after="0"/>
            </w:pPr>
            <w:r w:rsidRPr="00791413">
              <w:rPr>
                <w:b/>
                <w:bCs/>
              </w:rPr>
              <w:t>19</w:t>
            </w:r>
            <w:r w:rsidR="00F53D2B" w:rsidRPr="00791413">
              <w:rPr>
                <w:b/>
                <w:bCs/>
              </w:rPr>
              <w:t>09</w:t>
            </w:r>
            <w:r w:rsidR="00016553" w:rsidRPr="00791413">
              <w:rPr>
                <w:b/>
                <w:bCs/>
              </w:rPr>
              <w:t xml:space="preserve"> </w:t>
            </w:r>
            <w:r w:rsidR="00AB678B" w:rsidRPr="00791413">
              <w:rPr>
                <w:b/>
                <w:bCs/>
              </w:rPr>
              <w:t xml:space="preserve">- </w:t>
            </w:r>
            <w:r w:rsidR="00F53D2B" w:rsidRPr="00791413">
              <w:rPr>
                <w:b/>
                <w:bCs/>
              </w:rPr>
              <w:t>Auestraße</w:t>
            </w:r>
          </w:p>
          <w:p w14:paraId="28244364" w14:textId="32CDAD14" w:rsidR="00E85F85" w:rsidRPr="00791413" w:rsidRDefault="00376BA4" w:rsidP="00996AC9">
            <w:pPr>
              <w:pStyle w:val="Bildunterschrift"/>
            </w:pPr>
            <w:r w:rsidRPr="00791413">
              <w:t>En fabriksbygning er føjet til beboelsesbygningen i Auestraße, som blev bygget i 1906. Produktionen ligger i stueetagen, mens lager og ekspedition ligger på øverste etage. Kontoret forbliver i beboelsesbygningen.</w:t>
            </w:r>
          </w:p>
        </w:tc>
        <w:tc>
          <w:tcPr>
            <w:tcW w:w="236" w:type="dxa"/>
          </w:tcPr>
          <w:p w14:paraId="123A2A9F" w14:textId="77777777" w:rsidR="00E85F85" w:rsidRPr="00791413" w:rsidRDefault="00E85F85" w:rsidP="00DB5EBD">
            <w:pPr>
              <w:pStyle w:val="Bildunterschrift"/>
              <w:spacing w:after="0"/>
            </w:pPr>
          </w:p>
        </w:tc>
        <w:tc>
          <w:tcPr>
            <w:tcW w:w="2979" w:type="dxa"/>
          </w:tcPr>
          <w:p w14:paraId="22F17BE5" w14:textId="229C892E" w:rsidR="00331520" w:rsidRPr="00791413" w:rsidRDefault="00331520" w:rsidP="00331520">
            <w:pPr>
              <w:pStyle w:val="Bildunterschrift"/>
              <w:spacing w:after="0"/>
              <w:rPr>
                <w:b/>
                <w:bCs/>
              </w:rPr>
            </w:pPr>
            <w:r w:rsidRPr="00791413">
              <w:rPr>
                <w:b/>
                <w:bCs/>
              </w:rPr>
              <w:t>1927/28 – N</w:t>
            </w:r>
            <w:r w:rsidR="00376BA4" w:rsidRPr="00791413">
              <w:rPr>
                <w:b/>
                <w:bCs/>
              </w:rPr>
              <w:t>ybyg giver plads til mere vækst</w:t>
            </w:r>
          </w:p>
          <w:p w14:paraId="7D95B259" w14:textId="683ED287" w:rsidR="00E85F85" w:rsidRPr="00791413" w:rsidRDefault="00376BA4" w:rsidP="002574D8">
            <w:pPr>
              <w:pStyle w:val="Bildunterschrift"/>
              <w:spacing w:after="0"/>
            </w:pPr>
            <w:r w:rsidRPr="00791413">
              <w:t>Virksomheden har brug for mere plads. En ny bygning planlægges og realiseres (tegning fra 1927). Den nye bygning tages i brug i 1928. Den byder på rummelige lokaler; to elevatorer letter materialeflowet i den treetagers bygning.</w:t>
            </w:r>
          </w:p>
        </w:tc>
      </w:tr>
      <w:tr w:rsidR="00E85F85" w:rsidRPr="00791413" w14:paraId="26A5A7B9" w14:textId="77777777" w:rsidTr="00DB5EBD">
        <w:tc>
          <w:tcPr>
            <w:tcW w:w="2835" w:type="dxa"/>
          </w:tcPr>
          <w:p w14:paraId="4B82E168" w14:textId="510C5081" w:rsidR="00E85F85" w:rsidRPr="00791413" w:rsidRDefault="00687D02" w:rsidP="00DB5EBD">
            <w:pPr>
              <w:pStyle w:val="TabelleText"/>
            </w:pPr>
            <w:r w:rsidRPr="00791413">
              <w:drawing>
                <wp:inline distT="0" distB="0" distL="0" distR="0" wp14:anchorId="60794E23" wp14:editId="53B865F9">
                  <wp:extent cx="1620000" cy="1080000"/>
                  <wp:effectExtent l="0" t="0" r="0" b="6350"/>
                  <wp:docPr id="6159457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45783" name=""/>
                          <pic:cNvPicPr/>
                        </pic:nvPicPr>
                        <pic:blipFill>
                          <a:blip r:embed="rId22" cstate="screen">
                            <a:extLst>
                              <a:ext uri="{28A0092B-C50C-407E-A947-70E740481C1C}">
                                <a14:useLocalDpi xmlns:a14="http://schemas.microsoft.com/office/drawing/2010/main"/>
                              </a:ext>
                            </a:extLst>
                          </a:blip>
                          <a:stretch>
                            <a:fillRect/>
                          </a:stretch>
                        </pic:blipFill>
                        <pic:spPr>
                          <a:xfrm>
                            <a:off x="0" y="0"/>
                            <a:ext cx="1620000" cy="1080000"/>
                          </a:xfrm>
                          <a:prstGeom prst="rect">
                            <a:avLst/>
                          </a:prstGeom>
                        </pic:spPr>
                      </pic:pic>
                    </a:graphicData>
                  </a:graphic>
                </wp:inline>
              </w:drawing>
            </w:r>
          </w:p>
        </w:tc>
        <w:tc>
          <w:tcPr>
            <w:tcW w:w="236" w:type="dxa"/>
          </w:tcPr>
          <w:p w14:paraId="770E36CF" w14:textId="77777777" w:rsidR="00E85F85" w:rsidRPr="00791413" w:rsidRDefault="00E85F85" w:rsidP="00DB5EBD">
            <w:pPr>
              <w:pStyle w:val="Text"/>
            </w:pPr>
          </w:p>
        </w:tc>
        <w:tc>
          <w:tcPr>
            <w:tcW w:w="2835" w:type="dxa"/>
          </w:tcPr>
          <w:p w14:paraId="77598FD8" w14:textId="3F44CE90" w:rsidR="00E85F85" w:rsidRPr="00791413" w:rsidRDefault="00687D02" w:rsidP="00DB5EBD">
            <w:pPr>
              <w:pStyle w:val="TabelleText"/>
            </w:pPr>
            <w:r w:rsidRPr="00791413">
              <w:drawing>
                <wp:inline distT="0" distB="0" distL="0" distR="0" wp14:anchorId="4DB52F79" wp14:editId="5B43D111">
                  <wp:extent cx="1147473" cy="1080000"/>
                  <wp:effectExtent l="0" t="0" r="0" b="6350"/>
                  <wp:docPr id="11253313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31391" name=""/>
                          <pic:cNvPicPr/>
                        </pic:nvPicPr>
                        <pic:blipFill>
                          <a:blip r:embed="rId23" cstate="screen">
                            <a:extLst>
                              <a:ext uri="{28A0092B-C50C-407E-A947-70E740481C1C}">
                                <a14:useLocalDpi xmlns:a14="http://schemas.microsoft.com/office/drawing/2010/main"/>
                              </a:ext>
                            </a:extLst>
                          </a:blip>
                          <a:stretch>
                            <a:fillRect/>
                          </a:stretch>
                        </pic:blipFill>
                        <pic:spPr>
                          <a:xfrm>
                            <a:off x="0" y="0"/>
                            <a:ext cx="1147473" cy="1080000"/>
                          </a:xfrm>
                          <a:prstGeom prst="rect">
                            <a:avLst/>
                          </a:prstGeom>
                        </pic:spPr>
                      </pic:pic>
                    </a:graphicData>
                  </a:graphic>
                </wp:inline>
              </w:drawing>
            </w:r>
          </w:p>
        </w:tc>
        <w:tc>
          <w:tcPr>
            <w:tcW w:w="236" w:type="dxa"/>
          </w:tcPr>
          <w:p w14:paraId="41F039FE" w14:textId="77777777" w:rsidR="00E85F85" w:rsidRPr="00791413" w:rsidRDefault="00E85F85" w:rsidP="00DB5EBD">
            <w:pPr>
              <w:pStyle w:val="Text"/>
            </w:pPr>
          </w:p>
        </w:tc>
        <w:tc>
          <w:tcPr>
            <w:tcW w:w="2979" w:type="dxa"/>
          </w:tcPr>
          <w:p w14:paraId="1C849DC7" w14:textId="3E52F77C" w:rsidR="00E85F85" w:rsidRPr="00791413" w:rsidRDefault="00000C0D" w:rsidP="00DB5EBD">
            <w:pPr>
              <w:pStyle w:val="TabelleText"/>
            </w:pPr>
            <w:r w:rsidRPr="00791413">
              <w:drawing>
                <wp:inline distT="0" distB="0" distL="0" distR="0" wp14:anchorId="0FED2757" wp14:editId="39505E70">
                  <wp:extent cx="1657800" cy="1080000"/>
                  <wp:effectExtent l="0" t="0" r="0" b="6350"/>
                  <wp:docPr id="6479381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938174" name=""/>
                          <pic:cNvPicPr/>
                        </pic:nvPicPr>
                        <pic:blipFill>
                          <a:blip r:embed="rId24" cstate="screen">
                            <a:extLst>
                              <a:ext uri="{28A0092B-C50C-407E-A947-70E740481C1C}">
                                <a14:useLocalDpi xmlns:a14="http://schemas.microsoft.com/office/drawing/2010/main"/>
                              </a:ext>
                            </a:extLst>
                          </a:blip>
                          <a:stretch>
                            <a:fillRect/>
                          </a:stretch>
                        </pic:blipFill>
                        <pic:spPr>
                          <a:xfrm>
                            <a:off x="0" y="0"/>
                            <a:ext cx="1657800" cy="1080000"/>
                          </a:xfrm>
                          <a:prstGeom prst="rect">
                            <a:avLst/>
                          </a:prstGeom>
                        </pic:spPr>
                      </pic:pic>
                    </a:graphicData>
                  </a:graphic>
                </wp:inline>
              </w:drawing>
            </w:r>
          </w:p>
        </w:tc>
      </w:tr>
      <w:tr w:rsidR="008F496D" w:rsidRPr="00791413" w14:paraId="70EE34AE" w14:textId="77777777" w:rsidTr="00DB5EBD">
        <w:trPr>
          <w:trHeight w:val="70"/>
        </w:trPr>
        <w:tc>
          <w:tcPr>
            <w:tcW w:w="2835" w:type="dxa"/>
          </w:tcPr>
          <w:p w14:paraId="1AF970BD" w14:textId="20212859" w:rsidR="00E85F85" w:rsidRPr="00791413" w:rsidRDefault="00E85F85" w:rsidP="0020438E">
            <w:pPr>
              <w:pStyle w:val="Bildunterschrift"/>
              <w:spacing w:after="0"/>
              <w:jc w:val="left"/>
              <w:rPr>
                <w:b/>
                <w:bCs/>
                <w:color w:val="000000" w:themeColor="text1"/>
              </w:rPr>
            </w:pPr>
            <w:r w:rsidRPr="00791413">
              <w:rPr>
                <w:b/>
                <w:bCs/>
                <w:color w:val="000000" w:themeColor="text1"/>
              </w:rPr>
              <w:t>19</w:t>
            </w:r>
            <w:r w:rsidR="00000C0D" w:rsidRPr="00791413">
              <w:rPr>
                <w:b/>
                <w:bCs/>
                <w:color w:val="000000" w:themeColor="text1"/>
              </w:rPr>
              <w:t>50</w:t>
            </w:r>
            <w:r w:rsidR="00376BA4" w:rsidRPr="00791413">
              <w:rPr>
                <w:b/>
                <w:bCs/>
                <w:color w:val="000000" w:themeColor="text1"/>
              </w:rPr>
              <w:t>’</w:t>
            </w:r>
            <w:r w:rsidR="007F0D76" w:rsidRPr="00791413">
              <w:rPr>
                <w:b/>
                <w:bCs/>
                <w:color w:val="000000" w:themeColor="text1"/>
              </w:rPr>
              <w:t>er</w:t>
            </w:r>
            <w:r w:rsidR="00376BA4" w:rsidRPr="00791413">
              <w:rPr>
                <w:b/>
                <w:bCs/>
                <w:color w:val="000000" w:themeColor="text1"/>
              </w:rPr>
              <w:t>ne</w:t>
            </w:r>
            <w:r w:rsidR="00FB2B02" w:rsidRPr="00791413">
              <w:rPr>
                <w:b/>
                <w:bCs/>
                <w:color w:val="000000" w:themeColor="text1"/>
              </w:rPr>
              <w:t xml:space="preserve"> – </w:t>
            </w:r>
            <w:r w:rsidR="00376BA4" w:rsidRPr="00791413">
              <w:rPr>
                <w:b/>
                <w:bCs/>
                <w:color w:val="000000" w:themeColor="text1"/>
              </w:rPr>
              <w:t>Det økonomiske mirakel</w:t>
            </w:r>
          </w:p>
          <w:p w14:paraId="796B4016" w14:textId="43ED31D5" w:rsidR="00E85F85" w:rsidRPr="00791413" w:rsidRDefault="00376BA4" w:rsidP="00DB5EBD">
            <w:pPr>
              <w:pStyle w:val="Bildunterschrift"/>
              <w:spacing w:after="0"/>
              <w:rPr>
                <w:color w:val="000000" w:themeColor="text1"/>
              </w:rPr>
            </w:pPr>
            <w:r w:rsidRPr="00791413">
              <w:rPr>
                <w:color w:val="000000" w:themeColor="text1"/>
              </w:rPr>
              <w:t>Økonomien blomstrer efter 2. verdenskrig, og virksomheden vokser. Udsigt over Hansgrohes bygninger i Kinzigtal.</w:t>
            </w:r>
          </w:p>
        </w:tc>
        <w:tc>
          <w:tcPr>
            <w:tcW w:w="236" w:type="dxa"/>
          </w:tcPr>
          <w:p w14:paraId="22867A37" w14:textId="77777777" w:rsidR="00E85F85" w:rsidRPr="00791413" w:rsidRDefault="00E85F85" w:rsidP="00DB5EBD">
            <w:pPr>
              <w:pStyle w:val="Bildunterschrift"/>
              <w:spacing w:after="0"/>
              <w:rPr>
                <w:color w:val="000000" w:themeColor="text1"/>
              </w:rPr>
            </w:pPr>
          </w:p>
        </w:tc>
        <w:tc>
          <w:tcPr>
            <w:tcW w:w="2835" w:type="dxa"/>
          </w:tcPr>
          <w:p w14:paraId="5C29AFFA" w14:textId="61736E29" w:rsidR="00E85F85" w:rsidRPr="00791413" w:rsidRDefault="00000C0D" w:rsidP="00000C0D">
            <w:pPr>
              <w:pStyle w:val="Text"/>
              <w:spacing w:after="0" w:line="240" w:lineRule="auto"/>
              <w:rPr>
                <w:b/>
                <w:bCs/>
                <w:color w:val="000000" w:themeColor="text1"/>
              </w:rPr>
            </w:pPr>
            <w:r w:rsidRPr="00791413">
              <w:rPr>
                <w:b/>
                <w:bCs/>
                <w:color w:val="000000" w:themeColor="text1"/>
              </w:rPr>
              <w:t>196</w:t>
            </w:r>
            <w:r w:rsidR="00B80AFD" w:rsidRPr="00791413">
              <w:rPr>
                <w:b/>
                <w:bCs/>
                <w:color w:val="000000" w:themeColor="text1"/>
              </w:rPr>
              <w:t>5</w:t>
            </w:r>
            <w:r w:rsidR="003A0595" w:rsidRPr="00791413">
              <w:rPr>
                <w:b/>
                <w:bCs/>
                <w:color w:val="000000" w:themeColor="text1"/>
              </w:rPr>
              <w:t xml:space="preserve"> </w:t>
            </w:r>
            <w:r w:rsidR="00135065" w:rsidRPr="00791413">
              <w:rPr>
                <w:b/>
                <w:bCs/>
                <w:color w:val="000000" w:themeColor="text1"/>
              </w:rPr>
              <w:t>–</w:t>
            </w:r>
            <w:r w:rsidR="0045321A" w:rsidRPr="00791413">
              <w:rPr>
                <w:b/>
                <w:bCs/>
                <w:color w:val="000000" w:themeColor="text1"/>
              </w:rPr>
              <w:t xml:space="preserve"> </w:t>
            </w:r>
            <w:r w:rsidR="00D56CB6" w:rsidRPr="00791413">
              <w:rPr>
                <w:b/>
                <w:bCs/>
                <w:color w:val="000000" w:themeColor="text1"/>
              </w:rPr>
              <w:t>Me</w:t>
            </w:r>
            <w:r w:rsidR="00376BA4" w:rsidRPr="00791413">
              <w:rPr>
                <w:b/>
                <w:bCs/>
                <w:color w:val="000000" w:themeColor="text1"/>
              </w:rPr>
              <w:t>re plads til produktion og administration</w:t>
            </w:r>
          </w:p>
          <w:p w14:paraId="5C4641CD" w14:textId="5701367D" w:rsidR="003A0595" w:rsidRPr="00791413" w:rsidRDefault="009B0AF0" w:rsidP="008F496D">
            <w:pPr>
              <w:pStyle w:val="Text"/>
              <w:spacing w:line="240" w:lineRule="auto"/>
              <w:rPr>
                <w:color w:val="000000" w:themeColor="text1"/>
              </w:rPr>
            </w:pPr>
            <w:r w:rsidRPr="00791413">
              <w:rPr>
                <w:color w:val="000000" w:themeColor="text1"/>
              </w:rPr>
              <w:t>Den gamle fabriksbygning og Grohe-familiens hjem giver plads til en ny hovedbygning. Den er bygget i tre faser: 1966, 1969 og 1986.</w:t>
            </w:r>
          </w:p>
        </w:tc>
        <w:tc>
          <w:tcPr>
            <w:tcW w:w="236" w:type="dxa"/>
          </w:tcPr>
          <w:p w14:paraId="0E57493D" w14:textId="77777777" w:rsidR="00E85F85" w:rsidRPr="00791413" w:rsidRDefault="00E85F85" w:rsidP="00DB5EBD">
            <w:pPr>
              <w:pStyle w:val="Bildunterschrift"/>
              <w:spacing w:after="0"/>
              <w:rPr>
                <w:color w:val="000000" w:themeColor="text1"/>
              </w:rPr>
            </w:pPr>
          </w:p>
        </w:tc>
        <w:tc>
          <w:tcPr>
            <w:tcW w:w="2979" w:type="dxa"/>
          </w:tcPr>
          <w:p w14:paraId="2DAD9357" w14:textId="60961842" w:rsidR="00713346" w:rsidRPr="00791413" w:rsidRDefault="00E85F85" w:rsidP="00713346">
            <w:pPr>
              <w:pStyle w:val="Bildunterschrift"/>
              <w:spacing w:after="0"/>
              <w:rPr>
                <w:b/>
                <w:bCs/>
                <w:color w:val="000000" w:themeColor="text1"/>
              </w:rPr>
            </w:pPr>
            <w:r w:rsidRPr="00791413">
              <w:rPr>
                <w:b/>
                <w:bCs/>
                <w:color w:val="000000" w:themeColor="text1"/>
              </w:rPr>
              <w:t>20</w:t>
            </w:r>
            <w:r w:rsidR="00000C0D" w:rsidRPr="00791413">
              <w:rPr>
                <w:b/>
                <w:bCs/>
                <w:color w:val="000000" w:themeColor="text1"/>
              </w:rPr>
              <w:t>2</w:t>
            </w:r>
            <w:r w:rsidR="00713346" w:rsidRPr="00791413">
              <w:rPr>
                <w:b/>
                <w:bCs/>
                <w:color w:val="000000" w:themeColor="text1"/>
              </w:rPr>
              <w:t>6</w:t>
            </w:r>
            <w:r w:rsidRPr="00791413">
              <w:rPr>
                <w:b/>
                <w:bCs/>
                <w:color w:val="000000" w:themeColor="text1"/>
              </w:rPr>
              <w:t xml:space="preserve"> </w:t>
            </w:r>
            <w:r w:rsidR="00B23657" w:rsidRPr="00791413">
              <w:rPr>
                <w:b/>
                <w:bCs/>
                <w:color w:val="000000" w:themeColor="text1"/>
              </w:rPr>
              <w:t xml:space="preserve">– 125 </w:t>
            </w:r>
            <w:r w:rsidR="009B0AF0" w:rsidRPr="00791413">
              <w:rPr>
                <w:b/>
                <w:bCs/>
                <w:color w:val="000000" w:themeColor="text1"/>
              </w:rPr>
              <w:t>år senere</w:t>
            </w:r>
          </w:p>
          <w:p w14:paraId="6EEC0E51" w14:textId="4779F67B" w:rsidR="00CA450F" w:rsidRPr="00791413" w:rsidRDefault="009B0AF0" w:rsidP="00277456">
            <w:pPr>
              <w:pStyle w:val="Bildunterschrift"/>
              <w:rPr>
                <w:color w:val="000000" w:themeColor="text1"/>
              </w:rPr>
            </w:pPr>
            <w:r w:rsidRPr="00791413">
              <w:rPr>
                <w:color w:val="000000" w:themeColor="text1"/>
              </w:rPr>
              <w:t>Hansgrohes hovedsæde ligger stadig i Auestraße i Schiltach - et tegn på kontinuitet og solidaritet. Samtidig har virksomheden en global tilstedeværelse med 35 datterselskaber og 22 salgskontorer fordelt over hele verden.</w:t>
            </w:r>
          </w:p>
        </w:tc>
      </w:tr>
    </w:tbl>
    <w:p w14:paraId="2D95E160" w14:textId="77777777" w:rsidR="00C03C56" w:rsidRPr="00791413" w:rsidRDefault="00C03C56" w:rsidP="005B7E1A">
      <w:pPr>
        <w:pStyle w:val="Text"/>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236"/>
        <w:gridCol w:w="2835"/>
        <w:gridCol w:w="236"/>
        <w:gridCol w:w="2979"/>
      </w:tblGrid>
      <w:tr w:rsidR="008557D7" w:rsidRPr="00791413" w14:paraId="2E8126D0" w14:textId="77777777" w:rsidTr="00D86FB4">
        <w:tc>
          <w:tcPr>
            <w:tcW w:w="2835" w:type="dxa"/>
          </w:tcPr>
          <w:p w14:paraId="60E12675" w14:textId="3CF5E051" w:rsidR="008557D7" w:rsidRPr="00791413" w:rsidRDefault="00516465" w:rsidP="00D86FB4">
            <w:pPr>
              <w:pStyle w:val="TabelleText"/>
            </w:pPr>
            <w:r w:rsidRPr="00791413">
              <w:lastRenderedPageBreak/>
              <w:drawing>
                <wp:inline distT="0" distB="0" distL="0" distR="0" wp14:anchorId="3FAB4B82" wp14:editId="0717DB9A">
                  <wp:extent cx="1839090" cy="1080000"/>
                  <wp:effectExtent l="0" t="0" r="0" b="6350"/>
                  <wp:docPr id="3857602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760232" name=""/>
                          <pic:cNvPicPr/>
                        </pic:nvPicPr>
                        <pic:blipFill>
                          <a:blip r:embed="rId25" cstate="screen">
                            <a:extLst>
                              <a:ext uri="{28A0092B-C50C-407E-A947-70E740481C1C}">
                                <a14:useLocalDpi xmlns:a14="http://schemas.microsoft.com/office/drawing/2010/main"/>
                              </a:ext>
                            </a:extLst>
                          </a:blip>
                          <a:stretch>
                            <a:fillRect/>
                          </a:stretch>
                        </pic:blipFill>
                        <pic:spPr>
                          <a:xfrm>
                            <a:off x="0" y="0"/>
                            <a:ext cx="1839090" cy="1080000"/>
                          </a:xfrm>
                          <a:prstGeom prst="rect">
                            <a:avLst/>
                          </a:prstGeom>
                        </pic:spPr>
                      </pic:pic>
                    </a:graphicData>
                  </a:graphic>
                </wp:inline>
              </w:drawing>
            </w:r>
          </w:p>
        </w:tc>
        <w:tc>
          <w:tcPr>
            <w:tcW w:w="236" w:type="dxa"/>
          </w:tcPr>
          <w:p w14:paraId="388D37E9" w14:textId="77777777" w:rsidR="008557D7" w:rsidRPr="00791413" w:rsidRDefault="008557D7" w:rsidP="00D86FB4">
            <w:pPr>
              <w:pStyle w:val="Text"/>
            </w:pPr>
          </w:p>
        </w:tc>
        <w:tc>
          <w:tcPr>
            <w:tcW w:w="2835" w:type="dxa"/>
          </w:tcPr>
          <w:p w14:paraId="1CA6C495" w14:textId="5BF1C0B1" w:rsidR="008557D7" w:rsidRPr="00791413" w:rsidRDefault="00CA055C" w:rsidP="00D86FB4">
            <w:pPr>
              <w:pStyle w:val="TabelleText"/>
            </w:pPr>
            <w:r w:rsidRPr="00791413">
              <w:drawing>
                <wp:inline distT="0" distB="0" distL="0" distR="0" wp14:anchorId="647A37AA" wp14:editId="03F2724E">
                  <wp:extent cx="1884496" cy="1079500"/>
                  <wp:effectExtent l="0" t="0" r="1905" b="6350"/>
                  <wp:docPr id="1185742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4292" name=""/>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1885369"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36" w:type="dxa"/>
          </w:tcPr>
          <w:p w14:paraId="44D040ED" w14:textId="77777777" w:rsidR="008557D7" w:rsidRPr="00791413" w:rsidRDefault="008557D7" w:rsidP="00D86FB4">
            <w:pPr>
              <w:pStyle w:val="Text"/>
            </w:pPr>
          </w:p>
        </w:tc>
        <w:tc>
          <w:tcPr>
            <w:tcW w:w="2979" w:type="dxa"/>
          </w:tcPr>
          <w:p w14:paraId="045791CD" w14:textId="0513132B" w:rsidR="008557D7" w:rsidRPr="00791413" w:rsidRDefault="00182D55" w:rsidP="00D86FB4">
            <w:pPr>
              <w:pStyle w:val="TabelleText"/>
            </w:pPr>
            <w:r w:rsidRPr="00791413">
              <w:drawing>
                <wp:inline distT="0" distB="0" distL="0" distR="0" wp14:anchorId="47D2FD56" wp14:editId="75E59783">
                  <wp:extent cx="1724025" cy="1079500"/>
                  <wp:effectExtent l="0" t="0" r="9525" b="6350"/>
                  <wp:docPr id="377210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1015" name=""/>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1724824"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8557D7" w:rsidRPr="00791413" w14:paraId="577F8F47" w14:textId="77777777" w:rsidTr="00D86FB4">
        <w:trPr>
          <w:trHeight w:val="70"/>
        </w:trPr>
        <w:tc>
          <w:tcPr>
            <w:tcW w:w="2835" w:type="dxa"/>
          </w:tcPr>
          <w:p w14:paraId="2BBABC07" w14:textId="505DAA4E" w:rsidR="008557D7" w:rsidRPr="00791413" w:rsidRDefault="00516465" w:rsidP="0020438E">
            <w:pPr>
              <w:pStyle w:val="Bildunterschrift"/>
              <w:spacing w:after="0"/>
              <w:jc w:val="left"/>
              <w:rPr>
                <w:b/>
                <w:bCs/>
                <w:color w:val="000000" w:themeColor="text1"/>
              </w:rPr>
            </w:pPr>
            <w:r w:rsidRPr="00791413">
              <w:rPr>
                <w:b/>
                <w:bCs/>
                <w:color w:val="000000" w:themeColor="text1"/>
              </w:rPr>
              <w:t>2026</w:t>
            </w:r>
            <w:r w:rsidR="00B33C5D" w:rsidRPr="00791413">
              <w:rPr>
                <w:b/>
                <w:bCs/>
                <w:color w:val="000000" w:themeColor="text1"/>
              </w:rPr>
              <w:t xml:space="preserve"> – </w:t>
            </w:r>
            <w:r w:rsidR="0020438E" w:rsidRPr="00791413">
              <w:rPr>
                <w:b/>
                <w:bCs/>
                <w:color w:val="000000" w:themeColor="text1"/>
              </w:rPr>
              <w:t>D</w:t>
            </w:r>
            <w:r w:rsidR="009B0AF0" w:rsidRPr="00791413">
              <w:rPr>
                <w:b/>
                <w:bCs/>
                <w:color w:val="000000" w:themeColor="text1"/>
              </w:rPr>
              <w:t xml:space="preserve">en største </w:t>
            </w:r>
            <w:r w:rsidR="00B33C5D" w:rsidRPr="00791413">
              <w:rPr>
                <w:b/>
                <w:bCs/>
                <w:color w:val="000000" w:themeColor="text1"/>
              </w:rPr>
              <w:t>Hansgrohe</w:t>
            </w:r>
            <w:r w:rsidR="009B0AF0" w:rsidRPr="00791413">
              <w:rPr>
                <w:b/>
                <w:bCs/>
                <w:color w:val="000000" w:themeColor="text1"/>
              </w:rPr>
              <w:t>-fabrik</w:t>
            </w:r>
          </w:p>
          <w:p w14:paraId="35CC1071" w14:textId="31F6D182" w:rsidR="008557D7" w:rsidRPr="00791413" w:rsidRDefault="009B0AF0" w:rsidP="00572E5A">
            <w:pPr>
              <w:pStyle w:val="Bildunterschrift"/>
              <w:rPr>
                <w:color w:val="000000" w:themeColor="text1"/>
              </w:rPr>
            </w:pPr>
            <w:r w:rsidRPr="00791413">
              <w:rPr>
                <w:color w:val="000000" w:themeColor="text1"/>
              </w:rPr>
              <w:t>Hansgrohes bygninger i Offenburg, ca. 50 km fra Schiltach, er det største produktionssted i Hansgrohe Group. Her fremstilles primært brusere. Centret for plastteknologi samler ekspertise inden for plastproduktion og galvanisering. Logistikcentret, hvorfra Hansgrohe sender sine produkter til hele verden, ligger også i Offenburg.</w:t>
            </w:r>
          </w:p>
        </w:tc>
        <w:tc>
          <w:tcPr>
            <w:tcW w:w="236" w:type="dxa"/>
          </w:tcPr>
          <w:p w14:paraId="709F85DB" w14:textId="77777777" w:rsidR="008557D7" w:rsidRPr="00791413" w:rsidRDefault="008557D7" w:rsidP="00D86FB4">
            <w:pPr>
              <w:pStyle w:val="Bildunterschrift"/>
              <w:spacing w:after="0"/>
              <w:rPr>
                <w:color w:val="000000" w:themeColor="text1"/>
              </w:rPr>
            </w:pPr>
          </w:p>
        </w:tc>
        <w:tc>
          <w:tcPr>
            <w:tcW w:w="2835" w:type="dxa"/>
          </w:tcPr>
          <w:p w14:paraId="32DF155A" w14:textId="54FB6690" w:rsidR="008557D7" w:rsidRPr="00791413" w:rsidRDefault="00AA7EFF" w:rsidP="00D86FB4">
            <w:pPr>
              <w:pStyle w:val="Text"/>
              <w:spacing w:after="0" w:line="240" w:lineRule="auto"/>
              <w:rPr>
                <w:b/>
                <w:bCs/>
                <w:color w:val="000000" w:themeColor="text1"/>
              </w:rPr>
            </w:pPr>
            <w:r w:rsidRPr="00791413">
              <w:rPr>
                <w:b/>
                <w:bCs/>
                <w:color w:val="000000" w:themeColor="text1"/>
              </w:rPr>
              <w:t>2026</w:t>
            </w:r>
            <w:r w:rsidR="008557D7" w:rsidRPr="00791413">
              <w:rPr>
                <w:b/>
                <w:bCs/>
                <w:color w:val="000000" w:themeColor="text1"/>
              </w:rPr>
              <w:t xml:space="preserve"> – </w:t>
            </w:r>
            <w:r w:rsidR="009B0AF0" w:rsidRPr="00791413">
              <w:rPr>
                <w:b/>
                <w:bCs/>
                <w:color w:val="000000" w:themeColor="text1"/>
              </w:rPr>
              <w:t>Produktionsnetværk</w:t>
            </w:r>
            <w:r w:rsidR="005A5AB8" w:rsidRPr="00791413">
              <w:rPr>
                <w:b/>
                <w:bCs/>
                <w:color w:val="000000" w:themeColor="text1"/>
              </w:rPr>
              <w:t xml:space="preserve"> i Europa</w:t>
            </w:r>
          </w:p>
          <w:p w14:paraId="3342DBAA" w14:textId="6A26C83B" w:rsidR="008557D7" w:rsidRPr="00791413" w:rsidRDefault="00BF1F0C" w:rsidP="00572E5A">
            <w:pPr>
              <w:pStyle w:val="Text"/>
              <w:spacing w:line="240" w:lineRule="auto"/>
              <w:rPr>
                <w:color w:val="000000" w:themeColor="text1"/>
              </w:rPr>
            </w:pPr>
            <w:r w:rsidRPr="00791413">
              <w:rPr>
                <w:color w:val="000000" w:themeColor="text1"/>
              </w:rPr>
              <w:t xml:space="preserve">Hansgrohe Group </w:t>
            </w:r>
            <w:r w:rsidR="009B0AF0" w:rsidRPr="00791413">
              <w:rPr>
                <w:color w:val="000000" w:themeColor="text1"/>
              </w:rPr>
              <w:t xml:space="preserve">åbnede i </w:t>
            </w:r>
            <w:r w:rsidRPr="00791413">
              <w:rPr>
                <w:color w:val="000000" w:themeColor="text1"/>
              </w:rPr>
              <w:t>202</w:t>
            </w:r>
            <w:r w:rsidR="009B0AF0" w:rsidRPr="00791413">
              <w:rPr>
                <w:color w:val="000000" w:themeColor="text1"/>
              </w:rPr>
              <w:t>3 en ny fabrik i den serbiske by</w:t>
            </w:r>
            <w:r w:rsidRPr="00791413">
              <w:rPr>
                <w:color w:val="000000" w:themeColor="text1"/>
              </w:rPr>
              <w:t xml:space="preserve"> Valjevo</w:t>
            </w:r>
            <w:r w:rsidR="009B0AF0" w:rsidRPr="00791413">
              <w:rPr>
                <w:color w:val="000000" w:themeColor="text1"/>
              </w:rPr>
              <w:t xml:space="preserve"> – en investering på ca. 85 millioner euro.</w:t>
            </w:r>
            <w:r w:rsidRPr="00791413">
              <w:rPr>
                <w:color w:val="000000" w:themeColor="text1"/>
              </w:rPr>
              <w:t xml:space="preserve"> </w:t>
            </w:r>
            <w:r w:rsidR="009B0AF0" w:rsidRPr="00791413">
              <w:rPr>
                <w:color w:val="000000" w:themeColor="text1"/>
              </w:rPr>
              <w:t>Fabrikken styrker det europæiske produktionsnetværk og er del af en global produktionsstrategi, der skal sikre kortere og sikrere forsyningskæder</w:t>
            </w:r>
            <w:r w:rsidRPr="00791413">
              <w:rPr>
                <w:color w:val="000000" w:themeColor="text1"/>
              </w:rPr>
              <w:t>.</w:t>
            </w:r>
          </w:p>
        </w:tc>
        <w:tc>
          <w:tcPr>
            <w:tcW w:w="236" w:type="dxa"/>
          </w:tcPr>
          <w:p w14:paraId="26F1C48D" w14:textId="77777777" w:rsidR="008557D7" w:rsidRPr="00791413" w:rsidRDefault="008557D7" w:rsidP="00D86FB4">
            <w:pPr>
              <w:pStyle w:val="Bildunterschrift"/>
              <w:spacing w:after="0"/>
              <w:rPr>
                <w:color w:val="000000" w:themeColor="text1"/>
              </w:rPr>
            </w:pPr>
          </w:p>
        </w:tc>
        <w:tc>
          <w:tcPr>
            <w:tcW w:w="2979" w:type="dxa"/>
          </w:tcPr>
          <w:p w14:paraId="240E2D1E" w14:textId="28583A97" w:rsidR="008557D7" w:rsidRPr="00791413" w:rsidRDefault="008557D7" w:rsidP="00D86FB4">
            <w:pPr>
              <w:pStyle w:val="Bildunterschrift"/>
              <w:spacing w:after="0"/>
              <w:rPr>
                <w:b/>
                <w:bCs/>
                <w:color w:val="000000" w:themeColor="text1"/>
              </w:rPr>
            </w:pPr>
            <w:r w:rsidRPr="00791413">
              <w:rPr>
                <w:b/>
                <w:bCs/>
                <w:color w:val="000000" w:themeColor="text1"/>
              </w:rPr>
              <w:t xml:space="preserve">2026 – </w:t>
            </w:r>
            <w:r w:rsidR="0020438E" w:rsidRPr="00791413">
              <w:rPr>
                <w:b/>
                <w:bCs/>
                <w:color w:val="000000" w:themeColor="text1"/>
              </w:rPr>
              <w:t>L</w:t>
            </w:r>
            <w:r w:rsidR="005B3B44" w:rsidRPr="00791413">
              <w:rPr>
                <w:b/>
                <w:bCs/>
                <w:color w:val="000000" w:themeColor="text1"/>
              </w:rPr>
              <w:t>ocal for local</w:t>
            </w:r>
          </w:p>
          <w:p w14:paraId="4EE58DD9" w14:textId="7D56197D" w:rsidR="008557D7" w:rsidRPr="00791413" w:rsidRDefault="00B464F5" w:rsidP="00D86FB4">
            <w:pPr>
              <w:pStyle w:val="Bildunterschrift"/>
              <w:rPr>
                <w:color w:val="000000" w:themeColor="text1"/>
              </w:rPr>
            </w:pPr>
            <w:r w:rsidRPr="00791413">
              <w:rPr>
                <w:color w:val="000000" w:themeColor="text1"/>
              </w:rPr>
              <w:t>Hansgrohes fabrik i Songjiang nær Shanghai, der blev åbnet i 2006, er det centrale produktionssted for de asiatiske markeder. Hansgrohe fortsætter med at forfølge strategien "</w:t>
            </w:r>
            <w:r w:rsidR="00E52389" w:rsidRPr="00791413">
              <w:rPr>
                <w:color w:val="000000" w:themeColor="text1"/>
              </w:rPr>
              <w:t>l</w:t>
            </w:r>
            <w:r w:rsidRPr="00791413">
              <w:rPr>
                <w:color w:val="000000" w:themeColor="text1"/>
              </w:rPr>
              <w:t>ocal for local" og regionaliserer den globale forsyningskæde. På baggrund af den geopolitiske udvikling og yderligere forventede begrænsninger i den globale handel styrker Hansgrohe Group således sin robusthed.</w:t>
            </w:r>
          </w:p>
        </w:tc>
      </w:tr>
    </w:tbl>
    <w:p w14:paraId="0618996A" w14:textId="77777777" w:rsidR="008557D7" w:rsidRPr="00791413" w:rsidRDefault="008557D7" w:rsidP="00C03C56">
      <w:pPr>
        <w:pStyle w:val="Zwischenberschrift"/>
        <w:rPr>
          <w:lang w:val="da-DK"/>
        </w:rPr>
      </w:pPr>
    </w:p>
    <w:p w14:paraId="22E44540" w14:textId="0B367AE8" w:rsidR="005B7E1A" w:rsidRPr="00791413" w:rsidRDefault="005B7E1A" w:rsidP="005B7E1A">
      <w:pPr>
        <w:pStyle w:val="Text"/>
      </w:pPr>
    </w:p>
    <w:p w14:paraId="0DCE2F67" w14:textId="59BDFA1F" w:rsidR="002D0885" w:rsidRPr="00791413" w:rsidRDefault="00B464F5" w:rsidP="00713DA0">
      <w:pPr>
        <w:pStyle w:val="Zwischenberschrift"/>
        <w:rPr>
          <w:lang w:val="da-DK"/>
        </w:rPr>
      </w:pPr>
      <w:r w:rsidRPr="00791413">
        <w:rPr>
          <w:lang w:val="da-DK"/>
        </w:rPr>
        <w:t>3</w:t>
      </w:r>
      <w:r w:rsidR="00E17539" w:rsidRPr="00791413">
        <w:rPr>
          <w:lang w:val="da-DK"/>
        </w:rPr>
        <w:t xml:space="preserve">. Hansgrohe: </w:t>
      </w:r>
      <w:r w:rsidRPr="00791413">
        <w:rPr>
          <w:lang w:val="da-DK"/>
        </w:rPr>
        <w:t>Pioner inden for bæredygtighed</w:t>
      </w:r>
    </w:p>
    <w:p w14:paraId="558A190D" w14:textId="1BDB9599" w:rsidR="0011010C" w:rsidRPr="00791413" w:rsidRDefault="00F27CFD" w:rsidP="00F31CFA">
      <w:pPr>
        <w:pStyle w:val="Text"/>
      </w:pPr>
      <w:r w:rsidRPr="00791413">
        <w:t>Bæredygtig tænkning og handling er dybt forankret i Hansgrohe Group. Tilbage i 1980'erne, længe før "bæredygtighed" var på alles læber, gjorde Klaus Grohe miljøbevidst tænkning og handling til en maksime for vores virksomhed.</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236"/>
        <w:gridCol w:w="2835"/>
        <w:gridCol w:w="236"/>
        <w:gridCol w:w="2979"/>
      </w:tblGrid>
      <w:tr w:rsidR="00DD0D44" w:rsidRPr="00791413" w14:paraId="6CD0266E" w14:textId="77777777" w:rsidTr="22FCC094">
        <w:tc>
          <w:tcPr>
            <w:tcW w:w="2835" w:type="dxa"/>
          </w:tcPr>
          <w:p w14:paraId="34DD2379" w14:textId="69226042" w:rsidR="00DD0D44" w:rsidRPr="00791413" w:rsidRDefault="00AD1C29" w:rsidP="00D86FB4">
            <w:pPr>
              <w:pStyle w:val="TabelleText"/>
            </w:pPr>
            <w:r w:rsidRPr="00791413">
              <w:drawing>
                <wp:inline distT="0" distB="0" distL="0" distR="0" wp14:anchorId="66D3C560" wp14:editId="480BFC8D">
                  <wp:extent cx="1616297" cy="1080000"/>
                  <wp:effectExtent l="0" t="0" r="3175" b="6350"/>
                  <wp:docPr id="19729913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991391" name=""/>
                          <pic:cNvPicPr/>
                        </pic:nvPicPr>
                        <pic:blipFill>
                          <a:blip r:embed="rId28" cstate="screen">
                            <a:extLst>
                              <a:ext uri="{28A0092B-C50C-407E-A947-70E740481C1C}">
                                <a14:useLocalDpi xmlns:a14="http://schemas.microsoft.com/office/drawing/2010/main"/>
                              </a:ext>
                            </a:extLst>
                          </a:blip>
                          <a:stretch>
                            <a:fillRect/>
                          </a:stretch>
                        </pic:blipFill>
                        <pic:spPr>
                          <a:xfrm>
                            <a:off x="0" y="0"/>
                            <a:ext cx="1616297" cy="1080000"/>
                          </a:xfrm>
                          <a:prstGeom prst="rect">
                            <a:avLst/>
                          </a:prstGeom>
                        </pic:spPr>
                      </pic:pic>
                    </a:graphicData>
                  </a:graphic>
                </wp:inline>
              </w:drawing>
            </w:r>
          </w:p>
        </w:tc>
        <w:tc>
          <w:tcPr>
            <w:tcW w:w="236" w:type="dxa"/>
          </w:tcPr>
          <w:p w14:paraId="22A6ABC1" w14:textId="77777777" w:rsidR="00DD0D44" w:rsidRPr="00791413" w:rsidRDefault="00DD0D44" w:rsidP="00D86FB4">
            <w:pPr>
              <w:pStyle w:val="Text"/>
            </w:pPr>
          </w:p>
        </w:tc>
        <w:tc>
          <w:tcPr>
            <w:tcW w:w="2835" w:type="dxa"/>
          </w:tcPr>
          <w:p w14:paraId="6F17D9EF" w14:textId="3EE7131E" w:rsidR="00DD0D44" w:rsidRPr="00791413" w:rsidRDefault="00B55717" w:rsidP="00D86FB4">
            <w:pPr>
              <w:pStyle w:val="TabelleText"/>
            </w:pPr>
            <w:r w:rsidRPr="00791413">
              <w:drawing>
                <wp:inline distT="0" distB="0" distL="0" distR="0" wp14:anchorId="41D528BC" wp14:editId="4B2791AA">
                  <wp:extent cx="1024455" cy="1080000"/>
                  <wp:effectExtent l="0" t="0" r="4445" b="6350"/>
                  <wp:docPr id="18358530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53019" name=""/>
                          <pic:cNvPicPr/>
                        </pic:nvPicPr>
                        <pic:blipFill>
                          <a:blip r:embed="rId29" cstate="screen">
                            <a:extLst>
                              <a:ext uri="{28A0092B-C50C-407E-A947-70E740481C1C}">
                                <a14:useLocalDpi xmlns:a14="http://schemas.microsoft.com/office/drawing/2010/main"/>
                              </a:ext>
                            </a:extLst>
                          </a:blip>
                          <a:stretch>
                            <a:fillRect/>
                          </a:stretch>
                        </pic:blipFill>
                        <pic:spPr>
                          <a:xfrm>
                            <a:off x="0" y="0"/>
                            <a:ext cx="1024455" cy="1080000"/>
                          </a:xfrm>
                          <a:prstGeom prst="rect">
                            <a:avLst/>
                          </a:prstGeom>
                        </pic:spPr>
                      </pic:pic>
                    </a:graphicData>
                  </a:graphic>
                </wp:inline>
              </w:drawing>
            </w:r>
          </w:p>
        </w:tc>
        <w:tc>
          <w:tcPr>
            <w:tcW w:w="236" w:type="dxa"/>
          </w:tcPr>
          <w:p w14:paraId="0110A954" w14:textId="77777777" w:rsidR="00DD0D44" w:rsidRPr="00791413" w:rsidRDefault="00DD0D44" w:rsidP="00D86FB4">
            <w:pPr>
              <w:pStyle w:val="Text"/>
            </w:pPr>
          </w:p>
        </w:tc>
        <w:tc>
          <w:tcPr>
            <w:tcW w:w="2979" w:type="dxa"/>
          </w:tcPr>
          <w:p w14:paraId="773CA699" w14:textId="04390BDC" w:rsidR="00DD0D44" w:rsidRPr="00791413" w:rsidRDefault="00234CB0" w:rsidP="00D86FB4">
            <w:pPr>
              <w:pStyle w:val="TabelleText"/>
            </w:pPr>
            <w:r w:rsidRPr="00791413">
              <w:drawing>
                <wp:inline distT="0" distB="0" distL="0" distR="0" wp14:anchorId="1B889E09" wp14:editId="7E8EE657">
                  <wp:extent cx="1488299" cy="1080000"/>
                  <wp:effectExtent l="0" t="0" r="0" b="6350"/>
                  <wp:docPr id="21193263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326339" name=""/>
                          <pic:cNvPicPr/>
                        </pic:nvPicPr>
                        <pic:blipFill>
                          <a:blip r:embed="rId30" cstate="screen">
                            <a:extLst>
                              <a:ext uri="{28A0092B-C50C-407E-A947-70E740481C1C}">
                                <a14:useLocalDpi xmlns:a14="http://schemas.microsoft.com/office/drawing/2010/main"/>
                              </a:ext>
                            </a:extLst>
                          </a:blip>
                          <a:stretch>
                            <a:fillRect/>
                          </a:stretch>
                        </pic:blipFill>
                        <pic:spPr>
                          <a:xfrm>
                            <a:off x="0" y="0"/>
                            <a:ext cx="1488299" cy="1080000"/>
                          </a:xfrm>
                          <a:prstGeom prst="rect">
                            <a:avLst/>
                          </a:prstGeom>
                        </pic:spPr>
                      </pic:pic>
                    </a:graphicData>
                  </a:graphic>
                </wp:inline>
              </w:drawing>
            </w:r>
          </w:p>
        </w:tc>
      </w:tr>
      <w:tr w:rsidR="00DD0D44" w:rsidRPr="00791413" w14:paraId="1BBDA292" w14:textId="77777777" w:rsidTr="22FCC094">
        <w:trPr>
          <w:trHeight w:val="70"/>
        </w:trPr>
        <w:tc>
          <w:tcPr>
            <w:tcW w:w="2835" w:type="dxa"/>
          </w:tcPr>
          <w:p w14:paraId="71B8FA1F" w14:textId="073C754D" w:rsidR="00AD1C29" w:rsidRPr="00791413" w:rsidRDefault="00C20777" w:rsidP="00AD1C29">
            <w:pPr>
              <w:pStyle w:val="Bildunterschrift"/>
              <w:spacing w:after="0"/>
              <w:rPr>
                <w:b/>
                <w:bCs/>
              </w:rPr>
            </w:pPr>
            <w:r w:rsidRPr="00791413">
              <w:rPr>
                <w:b/>
                <w:bCs/>
              </w:rPr>
              <w:t>19</w:t>
            </w:r>
            <w:r w:rsidR="00394CBD" w:rsidRPr="00791413">
              <w:rPr>
                <w:b/>
                <w:bCs/>
              </w:rPr>
              <w:t xml:space="preserve">87 </w:t>
            </w:r>
            <w:r w:rsidR="000C7E72" w:rsidRPr="00791413">
              <w:rPr>
                <w:b/>
                <w:bCs/>
              </w:rPr>
              <w:t>–</w:t>
            </w:r>
            <w:r w:rsidR="00394CBD" w:rsidRPr="00791413">
              <w:rPr>
                <w:b/>
                <w:bCs/>
              </w:rPr>
              <w:t xml:space="preserve"> </w:t>
            </w:r>
            <w:r w:rsidR="00F27CFD" w:rsidRPr="00791413">
              <w:rPr>
                <w:b/>
                <w:bCs/>
              </w:rPr>
              <w:t>Den første vandbesparende bruser</w:t>
            </w:r>
          </w:p>
          <w:p w14:paraId="46C4AC03" w14:textId="3F11731B" w:rsidR="00DD0D44" w:rsidRPr="00791413" w:rsidRDefault="00F27CFD" w:rsidP="00AD1C29">
            <w:pPr>
              <w:pStyle w:val="Bildunterschrift"/>
            </w:pPr>
            <w:r w:rsidRPr="00791413">
              <w:t xml:space="preserve">Klaus Grohe fokuserede på økologisk tænkning og miljøbeskyttelse på et meget tidligt tidspunkt. Ud over talrige bæredygtige projekter i produktion og administration lancerede virksomheden i 1987 den første vandbesparende håndbruser på markedet med Mistral-Eco. Siden da har </w:t>
            </w:r>
            <w:r w:rsidRPr="00791413">
              <w:lastRenderedPageBreak/>
              <w:t>virksomhedens interne s</w:t>
            </w:r>
            <w:r w:rsidR="00E52389" w:rsidRPr="00791413">
              <w:t>tråle</w:t>
            </w:r>
            <w:r w:rsidRPr="00791413">
              <w:t>forskningsteam dagligt arbejdet med spørgsmålet: Hvordan kan vandforbruget reduceres uden tab af komfort?</w:t>
            </w:r>
          </w:p>
        </w:tc>
        <w:tc>
          <w:tcPr>
            <w:tcW w:w="236" w:type="dxa"/>
          </w:tcPr>
          <w:p w14:paraId="0207B7C6" w14:textId="77777777" w:rsidR="00DD0D44" w:rsidRPr="00791413" w:rsidRDefault="00DD0D44" w:rsidP="00D86FB4">
            <w:pPr>
              <w:pStyle w:val="Bildunterschrift"/>
              <w:spacing w:after="0"/>
            </w:pPr>
          </w:p>
        </w:tc>
        <w:tc>
          <w:tcPr>
            <w:tcW w:w="2835" w:type="dxa"/>
          </w:tcPr>
          <w:p w14:paraId="6F61992B" w14:textId="7C838D8C" w:rsidR="00CF3730" w:rsidRPr="00791413" w:rsidRDefault="00E65661" w:rsidP="008465D2">
            <w:pPr>
              <w:pStyle w:val="Bildunterschrift"/>
              <w:spacing w:after="0"/>
              <w:rPr>
                <w:b/>
                <w:bCs/>
              </w:rPr>
            </w:pPr>
            <w:r w:rsidRPr="00791413">
              <w:rPr>
                <w:b/>
                <w:bCs/>
              </w:rPr>
              <w:t xml:space="preserve">1994 </w:t>
            </w:r>
            <w:r w:rsidR="00CF3730" w:rsidRPr="00791413">
              <w:rPr>
                <w:b/>
                <w:bCs/>
              </w:rPr>
              <w:t>–</w:t>
            </w:r>
            <w:r w:rsidRPr="00791413">
              <w:rPr>
                <w:b/>
                <w:bCs/>
              </w:rPr>
              <w:t xml:space="preserve"> </w:t>
            </w:r>
            <w:r w:rsidR="00E52389" w:rsidRPr="00791413">
              <w:rPr>
                <w:b/>
                <w:bCs/>
              </w:rPr>
              <w:t>Udnyt solen</w:t>
            </w:r>
          </w:p>
          <w:p w14:paraId="17DE4CC9" w14:textId="7867A6EC" w:rsidR="00DD0D44" w:rsidRPr="00791413" w:rsidRDefault="00E52389" w:rsidP="000C7E72">
            <w:pPr>
              <w:pStyle w:val="Bildunterschrift"/>
              <w:spacing w:after="0"/>
            </w:pPr>
            <w:r w:rsidRPr="00791413">
              <w:t xml:space="preserve">Med idriftsættelsen af Hansgrohes solcelleanlæg på fabrikken i Offenburg i 1994 sætter virksomheden et synligt eksempel for brugen af vedvarende energi. Solcelleanlægget på fabrikkens tag fungerer som et forskningsprojekt for solenergiproduktion. Soltårnet, der er designet af Rolf Disch, er tænkt som en lavenergibygning. </w:t>
            </w:r>
            <w:r w:rsidRPr="00791413">
              <w:lastRenderedPageBreak/>
              <w:t>Det viser, hvordan energieffektivt byggeri, brug af materialer og udnyttelse af solenergi kan kombineres på en miljøvenlig måde.</w:t>
            </w:r>
          </w:p>
        </w:tc>
        <w:tc>
          <w:tcPr>
            <w:tcW w:w="236" w:type="dxa"/>
          </w:tcPr>
          <w:p w14:paraId="463470E5" w14:textId="77777777" w:rsidR="00DD0D44" w:rsidRPr="00791413" w:rsidRDefault="00DD0D44" w:rsidP="00D86FB4">
            <w:pPr>
              <w:pStyle w:val="Bildunterschrift"/>
              <w:spacing w:after="0"/>
            </w:pPr>
          </w:p>
        </w:tc>
        <w:tc>
          <w:tcPr>
            <w:tcW w:w="2979" w:type="dxa"/>
          </w:tcPr>
          <w:p w14:paraId="61591819" w14:textId="3F2F1C5F" w:rsidR="00234CB0" w:rsidRPr="00791413" w:rsidRDefault="00772682" w:rsidP="00772682">
            <w:pPr>
              <w:pStyle w:val="Bildunterschrift"/>
              <w:spacing w:after="0"/>
              <w:rPr>
                <w:b/>
                <w:bCs/>
              </w:rPr>
            </w:pPr>
            <w:r w:rsidRPr="00791413">
              <w:rPr>
                <w:b/>
                <w:bCs/>
              </w:rPr>
              <w:t>20</w:t>
            </w:r>
            <w:r w:rsidR="0014703B" w:rsidRPr="00791413">
              <w:rPr>
                <w:b/>
                <w:bCs/>
              </w:rPr>
              <w:t>07</w:t>
            </w:r>
            <w:r w:rsidRPr="00791413">
              <w:rPr>
                <w:b/>
                <w:bCs/>
              </w:rPr>
              <w:t xml:space="preserve"> </w:t>
            </w:r>
            <w:r w:rsidR="009E35E7" w:rsidRPr="00791413">
              <w:rPr>
                <w:b/>
                <w:bCs/>
              </w:rPr>
              <w:t xml:space="preserve">– </w:t>
            </w:r>
            <w:r w:rsidR="00E52389" w:rsidRPr="00791413">
              <w:rPr>
                <w:b/>
                <w:bCs/>
              </w:rPr>
              <w:t>Spar vand med stor fornøjelse</w:t>
            </w:r>
          </w:p>
          <w:p w14:paraId="5F214E17" w14:textId="379A869A" w:rsidR="00DD0D44" w:rsidRPr="00791413" w:rsidRDefault="00E52389" w:rsidP="005C6016">
            <w:pPr>
              <w:pStyle w:val="Bildunterschrift"/>
              <w:spacing w:after="0"/>
            </w:pPr>
            <w:r w:rsidRPr="00791413">
              <w:t xml:space="preserve">Introduktionen af EcoSmart-teknologien i 2007 markerer begyndelsen på en ny æra med vandbesparelser: i første omgang til brusere, senere også til armaturer. En integreret gennemstrømningsbegrænser reducerer vandforbruget, når man tager brusebad, vasker hænder eller vasker op. Samtidig reduceres </w:t>
            </w:r>
            <w:r w:rsidRPr="00791413">
              <w:lastRenderedPageBreak/>
              <w:t>den energi og de omkostninger, der skal bruges til at opvarme vandet - samtidig med at CO₂e-udledningen reduceres.</w:t>
            </w:r>
          </w:p>
        </w:tc>
      </w:tr>
      <w:tr w:rsidR="00DD0D44" w:rsidRPr="00791413" w14:paraId="78823FE6" w14:textId="77777777" w:rsidTr="22FCC094">
        <w:tc>
          <w:tcPr>
            <w:tcW w:w="2835" w:type="dxa"/>
          </w:tcPr>
          <w:p w14:paraId="55128930" w14:textId="213684F6" w:rsidR="00DD0D44" w:rsidRPr="00791413" w:rsidRDefault="005148B4" w:rsidP="00D86FB4">
            <w:pPr>
              <w:pStyle w:val="TabelleText"/>
            </w:pPr>
            <w:r w:rsidRPr="00791413">
              <w:lastRenderedPageBreak/>
              <w:drawing>
                <wp:inline distT="0" distB="0" distL="0" distR="0" wp14:anchorId="43979C72" wp14:editId="060EBDAA">
                  <wp:extent cx="1095048" cy="1080000"/>
                  <wp:effectExtent l="0" t="0" r="0" b="6350"/>
                  <wp:docPr id="9633692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369289" name=""/>
                          <pic:cNvPicPr/>
                        </pic:nvPicPr>
                        <pic:blipFill>
                          <a:blip r:embed="rId31" cstate="screen">
                            <a:extLst>
                              <a:ext uri="{28A0092B-C50C-407E-A947-70E740481C1C}">
                                <a14:useLocalDpi xmlns:a14="http://schemas.microsoft.com/office/drawing/2010/main"/>
                              </a:ext>
                            </a:extLst>
                          </a:blip>
                          <a:stretch>
                            <a:fillRect/>
                          </a:stretch>
                        </pic:blipFill>
                        <pic:spPr>
                          <a:xfrm>
                            <a:off x="0" y="0"/>
                            <a:ext cx="1095048" cy="1080000"/>
                          </a:xfrm>
                          <a:prstGeom prst="rect">
                            <a:avLst/>
                          </a:prstGeom>
                        </pic:spPr>
                      </pic:pic>
                    </a:graphicData>
                  </a:graphic>
                </wp:inline>
              </w:drawing>
            </w:r>
          </w:p>
        </w:tc>
        <w:tc>
          <w:tcPr>
            <w:tcW w:w="236" w:type="dxa"/>
          </w:tcPr>
          <w:p w14:paraId="4325E196" w14:textId="77777777" w:rsidR="00DD0D44" w:rsidRPr="00791413" w:rsidRDefault="00DD0D44" w:rsidP="00D86FB4">
            <w:pPr>
              <w:pStyle w:val="Text"/>
            </w:pPr>
          </w:p>
        </w:tc>
        <w:tc>
          <w:tcPr>
            <w:tcW w:w="2835" w:type="dxa"/>
          </w:tcPr>
          <w:p w14:paraId="1F4C0798" w14:textId="4FE02158" w:rsidR="00DD0D44" w:rsidRPr="00791413" w:rsidRDefault="00DD0D44" w:rsidP="00D86FB4">
            <w:pPr>
              <w:pStyle w:val="TabelleText"/>
            </w:pPr>
          </w:p>
        </w:tc>
        <w:tc>
          <w:tcPr>
            <w:tcW w:w="236" w:type="dxa"/>
          </w:tcPr>
          <w:p w14:paraId="42CC0C5D" w14:textId="77777777" w:rsidR="00DD0D44" w:rsidRPr="00791413" w:rsidRDefault="00DD0D44" w:rsidP="00D86FB4">
            <w:pPr>
              <w:pStyle w:val="Text"/>
            </w:pPr>
          </w:p>
        </w:tc>
        <w:tc>
          <w:tcPr>
            <w:tcW w:w="2979" w:type="dxa"/>
          </w:tcPr>
          <w:p w14:paraId="290323D4" w14:textId="5C78C79E" w:rsidR="00DD0D44" w:rsidRPr="00791413" w:rsidRDefault="000716EB" w:rsidP="00D86FB4">
            <w:pPr>
              <w:pStyle w:val="TabelleText"/>
            </w:pPr>
            <w:r w:rsidRPr="00791413">
              <w:drawing>
                <wp:inline distT="0" distB="0" distL="0" distR="0" wp14:anchorId="208ED8AF" wp14:editId="231B74B6">
                  <wp:extent cx="1754505" cy="1172845"/>
                  <wp:effectExtent l="0" t="0" r="0" b="8255"/>
                  <wp:docPr id="17392334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33437" name=""/>
                          <pic:cNvPicPr/>
                        </pic:nvPicPr>
                        <pic:blipFill>
                          <a:blip r:embed="rId32"/>
                          <a:stretch>
                            <a:fillRect/>
                          </a:stretch>
                        </pic:blipFill>
                        <pic:spPr>
                          <a:xfrm>
                            <a:off x="0" y="0"/>
                            <a:ext cx="1754505" cy="1172845"/>
                          </a:xfrm>
                          <a:prstGeom prst="rect">
                            <a:avLst/>
                          </a:prstGeom>
                        </pic:spPr>
                      </pic:pic>
                    </a:graphicData>
                  </a:graphic>
                </wp:inline>
              </w:drawing>
            </w:r>
          </w:p>
        </w:tc>
      </w:tr>
      <w:tr w:rsidR="00A432E3" w:rsidRPr="00791413" w14:paraId="077C8EA6" w14:textId="77777777" w:rsidTr="22FCC094">
        <w:trPr>
          <w:trHeight w:val="70"/>
        </w:trPr>
        <w:tc>
          <w:tcPr>
            <w:tcW w:w="5906" w:type="dxa"/>
            <w:gridSpan w:val="3"/>
          </w:tcPr>
          <w:p w14:paraId="511F18BA" w14:textId="470DD2F2" w:rsidR="00A432E3" w:rsidRPr="00791413" w:rsidRDefault="00A432E3" w:rsidP="00D86FB4">
            <w:pPr>
              <w:pStyle w:val="Bildunterschrift"/>
              <w:spacing w:after="0"/>
              <w:rPr>
                <w:b/>
                <w:bCs/>
                <w:color w:val="000000" w:themeColor="text1"/>
              </w:rPr>
            </w:pPr>
            <w:r w:rsidRPr="00791413">
              <w:rPr>
                <w:b/>
                <w:bCs/>
                <w:color w:val="000000" w:themeColor="text1"/>
              </w:rPr>
              <w:t>2023 – Hansgrohe</w:t>
            </w:r>
            <w:r w:rsidR="00E52389" w:rsidRPr="00791413">
              <w:rPr>
                <w:b/>
                <w:bCs/>
                <w:color w:val="000000" w:themeColor="text1"/>
              </w:rPr>
              <w:t>s</w:t>
            </w:r>
            <w:r w:rsidRPr="00791413">
              <w:rPr>
                <w:b/>
                <w:bCs/>
                <w:color w:val="000000" w:themeColor="text1"/>
              </w:rPr>
              <w:t xml:space="preserve"> Green Vision</w:t>
            </w:r>
          </w:p>
          <w:p w14:paraId="412E015E" w14:textId="306BA221" w:rsidR="00A432E3" w:rsidRPr="00791413" w:rsidRDefault="00A432E3" w:rsidP="00A655DB">
            <w:pPr>
              <w:pStyle w:val="Text"/>
              <w:spacing w:line="240" w:lineRule="auto"/>
              <w:rPr>
                <w:color w:val="000000" w:themeColor="text1"/>
              </w:rPr>
            </w:pPr>
            <w:r w:rsidRPr="00791413">
              <w:t>M</w:t>
            </w:r>
            <w:r w:rsidR="00E52389" w:rsidRPr="00791413">
              <w:t>ed</w:t>
            </w:r>
            <w:r w:rsidRPr="00791413">
              <w:t xml:space="preserve"> „Hansgrohe’s Green Vision Beyond Water“ pr</w:t>
            </w:r>
            <w:r w:rsidR="00E52389" w:rsidRPr="00791413">
              <w:t>æ</w:t>
            </w:r>
            <w:r w:rsidRPr="00791413">
              <w:t>sent</w:t>
            </w:r>
            <w:r w:rsidR="00E52389" w:rsidRPr="00791413">
              <w:t>erede virksomheden på ISH 2023 visionen for et badeværelse, der bruger op til 90 % mindra vand og energi i forhold til et almindeligt badeværelse, og dermed også genererer op til 90 % mindre</w:t>
            </w:r>
            <w:r w:rsidRPr="00791413">
              <w:t xml:space="preserve"> CO2e-</w:t>
            </w:r>
            <w:r w:rsidR="00E52389" w:rsidRPr="00791413">
              <w:t>udledning</w:t>
            </w:r>
            <w:r w:rsidRPr="00791413">
              <w:t xml:space="preserve">. </w:t>
            </w:r>
            <w:r w:rsidR="00E52389" w:rsidRPr="00791413">
              <w:t xml:space="preserve">Hansgrohe modtog en </w:t>
            </w:r>
            <w:r w:rsidRPr="00791413">
              <w:t xml:space="preserve">German Innovation Award </w:t>
            </w:r>
            <w:r w:rsidR="00E52389" w:rsidRPr="00791413">
              <w:t>for dette konceptstudie</w:t>
            </w:r>
            <w:r w:rsidRPr="00791413">
              <w:t>.</w:t>
            </w:r>
          </w:p>
        </w:tc>
        <w:tc>
          <w:tcPr>
            <w:tcW w:w="236" w:type="dxa"/>
          </w:tcPr>
          <w:p w14:paraId="1CF744E6" w14:textId="77777777" w:rsidR="00A432E3" w:rsidRPr="00791413" w:rsidRDefault="00A432E3" w:rsidP="00D86FB4">
            <w:pPr>
              <w:pStyle w:val="Bildunterschrift"/>
              <w:spacing w:after="0"/>
              <w:rPr>
                <w:color w:val="000000" w:themeColor="text1"/>
              </w:rPr>
            </w:pPr>
          </w:p>
        </w:tc>
        <w:tc>
          <w:tcPr>
            <w:tcW w:w="2979" w:type="dxa"/>
          </w:tcPr>
          <w:p w14:paraId="3560BF7A" w14:textId="77777777" w:rsidR="00E52389" w:rsidRPr="00791413" w:rsidRDefault="00086B50" w:rsidP="00086B50">
            <w:pPr>
              <w:pStyle w:val="Bildunterschrift"/>
              <w:spacing w:after="0"/>
              <w:jc w:val="left"/>
              <w:rPr>
                <w:color w:val="000000" w:themeColor="text1"/>
              </w:rPr>
            </w:pPr>
            <w:r w:rsidRPr="00791413">
              <w:rPr>
                <w:b/>
                <w:bCs/>
                <w:color w:val="000000" w:themeColor="text1"/>
              </w:rPr>
              <w:t>Hans Jürgen Kalmbach</w:t>
            </w:r>
            <w:r w:rsidRPr="00791413">
              <w:rPr>
                <w:color w:val="000000" w:themeColor="text1"/>
              </w:rPr>
              <w:t xml:space="preserve"> </w:t>
            </w:r>
          </w:p>
          <w:p w14:paraId="03E51C55" w14:textId="1820FFB7" w:rsidR="00A432E3" w:rsidRPr="00791413" w:rsidRDefault="00E52389" w:rsidP="00E52389">
            <w:pPr>
              <w:pStyle w:val="Bildunterschrift"/>
              <w:spacing w:after="0"/>
              <w:jc w:val="left"/>
              <w:rPr>
                <w:color w:val="000000" w:themeColor="text1"/>
              </w:rPr>
            </w:pPr>
            <w:r w:rsidRPr="00791413">
              <w:rPr>
                <w:color w:val="000000" w:themeColor="text1"/>
              </w:rPr>
              <w:t xml:space="preserve">CEO, </w:t>
            </w:r>
            <w:r w:rsidR="00086B50" w:rsidRPr="00791413">
              <w:rPr>
                <w:color w:val="000000" w:themeColor="text1"/>
              </w:rPr>
              <w:t>Hansgrohe SE</w:t>
            </w:r>
          </w:p>
        </w:tc>
      </w:tr>
    </w:tbl>
    <w:p w14:paraId="421D82F5" w14:textId="77777777" w:rsidR="002D0885" w:rsidRPr="00791413" w:rsidRDefault="002D0885" w:rsidP="009C6F93">
      <w:pPr>
        <w:pStyle w:val="Text"/>
        <w:spacing w:after="0"/>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21"/>
      </w:tblGrid>
      <w:tr w:rsidR="00A432E3" w:rsidRPr="00791413" w14:paraId="5E9C8133" w14:textId="77777777" w:rsidTr="00D86FB4">
        <w:trPr>
          <w:trHeight w:val="70"/>
        </w:trPr>
        <w:tc>
          <w:tcPr>
            <w:tcW w:w="9121" w:type="dxa"/>
          </w:tcPr>
          <w:p w14:paraId="1038658D" w14:textId="12F0EBB3" w:rsidR="00A432E3" w:rsidRPr="00791413" w:rsidRDefault="006E5E0D" w:rsidP="00A432E3">
            <w:pPr>
              <w:pStyle w:val="Copyright"/>
            </w:pPr>
            <w:r w:rsidRPr="00791413">
              <w:rPr>
                <w:b/>
                <w:bCs/>
              </w:rPr>
              <w:t xml:space="preserve">Copyright: </w:t>
            </w:r>
            <w:r w:rsidRPr="00791413">
              <w:t>Vi skal gøre opmærksom på, at vi har begrænset brugsret til disse billeder. Alle yderligere rettigheder tilhører den respektive fotograf. Billeder, som Hansgrohe SE har copyright på, må kun anvendes honorarfrit, hvis de entydigt og udtrykkeligt tjener præsentation eller markedsføring af ydelser, produkter eller projekter tilhørende virksomheden Hansgrohe SE og/eller et af virksomhedens mærker (hansgrohe, AXOR). For at beskytte rettighederne, bemærk venligst at billederne må anvendes ét år efter offentliggørelse af den tilhørende pressemeddelelse. Gem venligst ikke vores billeder i lokale billedarkiver, men forespørg os om aktuelle billeder efter behov. Alle andre billeder må kun benyttes i direkte sammenhæng med den pressemeddelelse, de hører til. Ønskes billederne brugt i anden sammenhæng, kræves den respektive rettighedsindehavers godkendelse og godtgørelse efter aftale med denne.</w:t>
            </w:r>
          </w:p>
        </w:tc>
      </w:tr>
    </w:tbl>
    <w:p w14:paraId="717B118A" w14:textId="77777777" w:rsidR="00AC7E91" w:rsidRPr="00791413" w:rsidRDefault="00AC7E91" w:rsidP="00A432E3">
      <w:pPr>
        <w:pStyle w:val="Text"/>
        <w:spacing w:after="0"/>
      </w:pPr>
    </w:p>
    <w:p w14:paraId="312CAE72" w14:textId="77777777" w:rsidR="006E5E0D" w:rsidRPr="00791413" w:rsidRDefault="006E5E0D" w:rsidP="006E5E0D">
      <w:pPr>
        <w:pStyle w:val="BoilerplateText"/>
        <w:spacing w:after="0"/>
        <w:rPr>
          <w:b/>
        </w:rPr>
      </w:pPr>
      <w:r w:rsidRPr="00791413">
        <w:rPr>
          <w:b/>
        </w:rPr>
        <w:t>Om Hansgrohe Group – Setting the Beat of Water. Since 1901.</w:t>
      </w:r>
    </w:p>
    <w:p w14:paraId="4AB21E71" w14:textId="6086DF2D" w:rsidR="006E5E0D" w:rsidRPr="00791413" w:rsidRDefault="006E5E0D" w:rsidP="006E5E0D">
      <w:pPr>
        <w:pStyle w:val="BoilerplateText"/>
        <w:rPr>
          <w:bCs/>
        </w:rPr>
      </w:pPr>
      <w:r w:rsidRPr="00791413">
        <w:rPr>
          <w:bCs/>
        </w:rPr>
        <w:t xml:space="preserve">Med sine mærker AXOR og hansgrohe er Hansgrohe Group, som har hovedkontor i Schiltach/Baden-Württemberg, Sydtyskland, en førende virksomhed inden for innovation, design og kvalitet i bad- og køkkenbranchen. Virksomheden, der blev grundlagt i 1901, giver vandet form og funktion med sine armaturer, brusere og brusesystemer. I kombination med sanitet og badeværelsesmøbler tilbyder virksomheden individuelle designmuligheder fra ét og samme sted til helhedsoplevelser på badeværelset. Virksomhedens 125-årige historie præges af opfindelser, såsom den første håndbruser med forskellige stråletyper, det første køkkenarmatur med udtrækstud og den første bruserstang. Med over 15.000 aktive beskyttede rettigheder står Hansgrohe Group for kvalitetsprodukter med lang levetid og for ansvarlighed overfor mennesker og miljø. </w:t>
      </w:r>
    </w:p>
    <w:p w14:paraId="2E46B243" w14:textId="77777777" w:rsidR="006E5E0D" w:rsidRPr="00791413" w:rsidRDefault="006E5E0D" w:rsidP="006E5E0D">
      <w:pPr>
        <w:pStyle w:val="BoilerplateText"/>
        <w:rPr>
          <w:bCs/>
        </w:rPr>
      </w:pPr>
      <w:r w:rsidRPr="00791413">
        <w:rPr>
          <w:bCs/>
        </w:rPr>
        <w:t xml:space="preserve">Bæredygtig produktion af ressourcebesparende produkter er centralt i virksomhedens aktiviteter over hele verden. Ved at udvikle innovative teknologier til armaturer og brusere er det målet for Hansgrohe at beskytte vandet som ressource samt at begrænse og tilpasse sig klimaforandringerne under produkternes brugsfase. Som del af sin gennemgående bæredygtighedsstrategi vil Hansgrohe i 2030 have udstyret alle sine vandførende produkter med vandbesparende teknologier under initiativet ”ECO 2030”. 35 datterselskaber, 22 salgskontorer og kunder i over 145 lande gør virksomheden til en pålidelig partner over hele verden. Mærkerne og produkterne under Hansgrohe Group er præmieret med over 800 designpriser siden 1974. </w:t>
      </w:r>
    </w:p>
    <w:p w14:paraId="48D91A32" w14:textId="69318CAE" w:rsidR="00A5415F" w:rsidRPr="00791413" w:rsidRDefault="006E5E0D" w:rsidP="006E5E0D">
      <w:pPr>
        <w:pStyle w:val="BoilerplateText"/>
        <w:rPr>
          <w:rFonts w:cs="Segoe UI"/>
          <w:bCs/>
          <w:lang w:eastAsia="de-DE"/>
        </w:rPr>
      </w:pPr>
      <w:r w:rsidRPr="00791413">
        <w:rPr>
          <w:bCs/>
        </w:rPr>
        <w:lastRenderedPageBreak/>
        <w:t>Produkterne fra Hansgrohe Group anvendes i projekter verden over – f.eks. på velkendte krydstogtskibe, i luksuriøse 5-stjernede- og boutique-hoteller, i internationale metropoler, i ekstraordinære kurbade, eksklusive badeværelser i hytter og luksusvillaer, offentlige faciliteter og i utallige private hjem. Den høje kvalitetsstandard sikres med produktion på Hansgrohe Groups otte egne fabrikker, hvoraf fire er i Tyskland og én i hhv. Frankrig, Serbien, USA og Kina. I 2024 omsatte Hansgrohe Group for 1,387 mia. euro (10,35 mia. kr.), og virksomheden beskæftiger ca. 5.600 medarbejdere på verdensplan, heraf ca. 60 procent i Tyskland.</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816"/>
        <w:gridCol w:w="884"/>
        <w:gridCol w:w="899"/>
        <w:gridCol w:w="5484"/>
      </w:tblGrid>
      <w:tr w:rsidR="006E5E0D" w:rsidRPr="00791413" w14:paraId="15FD8064" w14:textId="77777777" w:rsidTr="00B5791A">
        <w:tc>
          <w:tcPr>
            <w:tcW w:w="848" w:type="dxa"/>
          </w:tcPr>
          <w:p w14:paraId="289C9C2D" w14:textId="77777777" w:rsidR="006E5E0D" w:rsidRPr="00791413" w:rsidRDefault="006E5E0D" w:rsidP="00B5791A">
            <w:pPr>
              <w:spacing w:after="480"/>
              <w:ind w:right="-137"/>
              <w:jc w:val="both"/>
              <w:rPr>
                <w:rFonts w:ascii="FuturaTOT" w:hAnsi="FuturaTOT"/>
              </w:rPr>
            </w:pPr>
            <w:r w:rsidRPr="00791413">
              <w:rPr>
                <w:rFonts w:ascii="FuturaTOT" w:hAnsi="FuturaTOT"/>
              </w:rPr>
              <w:drawing>
                <wp:anchor distT="0" distB="0" distL="0" distR="0" simplePos="0" relativeHeight="251659264" behindDoc="0" locked="0" layoutInCell="1" allowOverlap="0" wp14:anchorId="65442E22" wp14:editId="03AAC9C3">
                  <wp:simplePos x="0" y="0"/>
                  <wp:positionH relativeFrom="column">
                    <wp:align>left</wp:align>
                  </wp:positionH>
                  <wp:positionV relativeFrom="line">
                    <wp:posOffset>0</wp:posOffset>
                  </wp:positionV>
                  <wp:extent cx="360000" cy="360000"/>
                  <wp:effectExtent l="0" t="0" r="2540" b="2540"/>
                  <wp:wrapSquare wrapText="bothSides"/>
                  <wp:docPr id="1563340173" name="Billede 1563340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16" w:type="dxa"/>
          </w:tcPr>
          <w:p w14:paraId="1B203654" w14:textId="77777777" w:rsidR="006E5E0D" w:rsidRPr="00791413" w:rsidRDefault="006E5E0D" w:rsidP="00B5791A">
            <w:pPr>
              <w:spacing w:after="480"/>
              <w:jc w:val="both"/>
              <w:rPr>
                <w:rFonts w:ascii="FuturaTOT" w:hAnsi="FuturaTOT"/>
              </w:rPr>
            </w:pPr>
            <w:r w:rsidRPr="00791413">
              <w:rPr>
                <w:rFonts w:ascii="FuturaTOT" w:hAnsi="FuturaTOT"/>
              </w:rPr>
              <w:drawing>
                <wp:inline distT="0" distB="0" distL="0" distR="0" wp14:anchorId="4A0AF789" wp14:editId="21C7175E">
                  <wp:extent cx="360000" cy="360000"/>
                  <wp:effectExtent l="0" t="0" r="2540" b="2540"/>
                  <wp:docPr id="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884" w:type="dxa"/>
          </w:tcPr>
          <w:p w14:paraId="3DD0EF09" w14:textId="77777777" w:rsidR="006E5E0D" w:rsidRPr="00791413" w:rsidRDefault="006E5E0D" w:rsidP="00B5791A">
            <w:pPr>
              <w:spacing w:after="480"/>
              <w:jc w:val="both"/>
              <w:rPr>
                <w:rFonts w:ascii="FuturaTOT" w:hAnsi="FuturaTOT"/>
              </w:rPr>
            </w:pPr>
            <w:r w:rsidRPr="00791413">
              <w:rPr>
                <w:rFonts w:ascii="FuturaTOT" w:hAnsi="FuturaTOT"/>
              </w:rPr>
              <w:drawing>
                <wp:inline distT="0" distB="0" distL="0" distR="0" wp14:anchorId="6DD82765" wp14:editId="186C3B04">
                  <wp:extent cx="363600" cy="363600"/>
                  <wp:effectExtent l="0" t="0" r="0" b="0"/>
                  <wp:docPr id="10" name="Bild 3" descr="Bildergebnis fÃ¼r 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Bildergebnis fÃ¼r instagram log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tc>
        <w:tc>
          <w:tcPr>
            <w:tcW w:w="899" w:type="dxa"/>
          </w:tcPr>
          <w:p w14:paraId="136F00CB" w14:textId="77777777" w:rsidR="006E5E0D" w:rsidRPr="00791413" w:rsidRDefault="006E5E0D" w:rsidP="00B5791A">
            <w:pPr>
              <w:ind w:left="83"/>
              <w:jc w:val="both"/>
              <w:rPr>
                <w:rFonts w:ascii="FuturaTOT" w:hAnsi="FuturaTOT" w:cs="Arial"/>
                <w:szCs w:val="22"/>
              </w:rPr>
            </w:pPr>
          </w:p>
        </w:tc>
        <w:tc>
          <w:tcPr>
            <w:tcW w:w="5484" w:type="dxa"/>
          </w:tcPr>
          <w:p w14:paraId="247E1B07" w14:textId="77777777" w:rsidR="006E5E0D" w:rsidRPr="00791413" w:rsidRDefault="006E5E0D" w:rsidP="00B5791A">
            <w:pPr>
              <w:ind w:left="131" w:firstLine="3"/>
              <w:jc w:val="both"/>
              <w:rPr>
                <w:rFonts w:ascii="FuturaTOT" w:hAnsi="FuturaTOT" w:cs="Arial"/>
                <w:szCs w:val="22"/>
              </w:rPr>
            </w:pPr>
            <w:r w:rsidRPr="00791413">
              <w:rPr>
                <w:rFonts w:ascii="FuturaTOT" w:hAnsi="FuturaTOT" w:cs="Arial"/>
                <w:szCs w:val="22"/>
              </w:rPr>
              <w:t>Opdag Hansgrohe Group og vores brands hansgrohe og AXOR:</w:t>
            </w:r>
          </w:p>
          <w:p w14:paraId="14DFA6A0" w14:textId="77777777" w:rsidR="006E5E0D" w:rsidRPr="00791413" w:rsidRDefault="006E5E0D" w:rsidP="00B5791A">
            <w:pPr>
              <w:ind w:left="83"/>
              <w:jc w:val="both"/>
              <w:rPr>
                <w:rFonts w:ascii="FuturaTOT" w:hAnsi="FuturaTOT" w:cs="Arial"/>
                <w:szCs w:val="22"/>
              </w:rPr>
            </w:pPr>
          </w:p>
          <w:p w14:paraId="6307FBC0" w14:textId="77777777" w:rsidR="006E5E0D" w:rsidRPr="00791413" w:rsidRDefault="006E5E0D" w:rsidP="00B5791A">
            <w:pPr>
              <w:ind w:left="83"/>
              <w:jc w:val="both"/>
              <w:rPr>
                <w:rFonts w:ascii="FuturaTOT" w:hAnsi="FuturaTOT" w:cs="Arial"/>
                <w:szCs w:val="22"/>
              </w:rPr>
            </w:pPr>
            <w:r w:rsidRPr="00791413">
              <w:rPr>
                <w:rFonts w:ascii="FuturaTOT" w:hAnsi="FuturaTOT" w:cs="Arial"/>
                <w:szCs w:val="22"/>
              </w:rPr>
              <w:t>www.facebook.com/axor.design</w:t>
            </w:r>
          </w:p>
          <w:p w14:paraId="4451D45C" w14:textId="77777777" w:rsidR="006E5E0D" w:rsidRPr="00791413" w:rsidRDefault="006E5E0D" w:rsidP="00B5791A">
            <w:pPr>
              <w:ind w:left="83"/>
              <w:jc w:val="both"/>
              <w:rPr>
                <w:rFonts w:ascii="FuturaTOT" w:hAnsi="FuturaTOT" w:cs="Arial"/>
                <w:szCs w:val="22"/>
              </w:rPr>
            </w:pPr>
            <w:r w:rsidRPr="00791413">
              <w:rPr>
                <w:rFonts w:ascii="FuturaTOT" w:hAnsi="FuturaTOT" w:cs="Arial"/>
                <w:szCs w:val="22"/>
              </w:rPr>
              <w:t>www.facebook.com/hansgrohe</w:t>
            </w:r>
          </w:p>
          <w:p w14:paraId="124C9E93" w14:textId="77777777" w:rsidR="006E5E0D" w:rsidRPr="00791413" w:rsidRDefault="006E5E0D" w:rsidP="00B5791A">
            <w:pPr>
              <w:ind w:left="83"/>
              <w:jc w:val="both"/>
              <w:rPr>
                <w:rFonts w:ascii="FuturaTOT" w:hAnsi="FuturaTOT"/>
                <w:color w:val="000000"/>
                <w:szCs w:val="22"/>
              </w:rPr>
            </w:pPr>
            <w:r w:rsidRPr="00791413">
              <w:rPr>
                <w:rFonts w:ascii="FuturaTOT" w:hAnsi="FuturaTOT"/>
                <w:szCs w:val="22"/>
              </w:rPr>
              <w:t>www.linkedin.com/company/hansgrohe-group</w:t>
            </w:r>
          </w:p>
          <w:p w14:paraId="206C1604" w14:textId="77777777" w:rsidR="006E5E0D" w:rsidRPr="00791413" w:rsidRDefault="006E5E0D" w:rsidP="00B5791A">
            <w:pPr>
              <w:ind w:left="83"/>
              <w:jc w:val="both"/>
              <w:rPr>
                <w:rFonts w:ascii="FuturaTOT" w:hAnsi="FuturaTOT" w:cs="Arial"/>
                <w:szCs w:val="22"/>
              </w:rPr>
            </w:pPr>
            <w:r w:rsidRPr="00791413">
              <w:rPr>
                <w:rFonts w:ascii="FuturaTOT" w:hAnsi="FuturaTOT" w:cs="Arial"/>
                <w:szCs w:val="22"/>
              </w:rPr>
              <w:t>www.instagram.com/axordesign</w:t>
            </w:r>
          </w:p>
          <w:p w14:paraId="6D955C29" w14:textId="77777777" w:rsidR="006E5E0D" w:rsidRPr="00791413" w:rsidRDefault="006E5E0D" w:rsidP="00B5791A">
            <w:pPr>
              <w:ind w:left="83"/>
              <w:jc w:val="both"/>
              <w:rPr>
                <w:rFonts w:ascii="FuturaTOT" w:hAnsi="FuturaTOT"/>
              </w:rPr>
            </w:pPr>
            <w:r w:rsidRPr="00791413">
              <w:rPr>
                <w:rFonts w:ascii="FuturaTOT" w:hAnsi="FuturaTOT" w:cs="Arial"/>
                <w:color w:val="000000"/>
                <w:szCs w:val="22"/>
              </w:rPr>
              <w:t>www.instagram.com/hansgrohe</w:t>
            </w:r>
          </w:p>
        </w:tc>
      </w:tr>
    </w:tbl>
    <w:p w14:paraId="39333A98" w14:textId="77777777" w:rsidR="006E5E0D" w:rsidRPr="00791413" w:rsidRDefault="006E5E0D" w:rsidP="006E5E0D">
      <w:pPr>
        <w:jc w:val="both"/>
        <w:rPr>
          <w:rFonts w:ascii="FuturaTOT" w:hAnsi="FuturaTOT"/>
          <w:sz w:val="16"/>
          <w:szCs w:val="14"/>
        </w:rPr>
      </w:pPr>
    </w:p>
    <w:p w14:paraId="7D5BB0E2" w14:textId="77777777" w:rsidR="006E5E0D" w:rsidRPr="00791413" w:rsidRDefault="006E5E0D" w:rsidP="006E5E0D">
      <w:pPr>
        <w:jc w:val="both"/>
        <w:rPr>
          <w:rFonts w:ascii="FuturaTOT" w:hAnsi="FuturaTOT"/>
          <w:sz w:val="12"/>
          <w:szCs w:val="10"/>
        </w:rPr>
      </w:pPr>
    </w:p>
    <w:tbl>
      <w:tblPr>
        <w:tblStyle w:val="Tabel-Gitter"/>
        <w:tblW w:w="8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8"/>
        <w:gridCol w:w="4468"/>
      </w:tblGrid>
      <w:tr w:rsidR="006E5E0D" w:rsidRPr="00791413" w14:paraId="6D90C0DF" w14:textId="77777777" w:rsidTr="00B5791A">
        <w:trPr>
          <w:trHeight w:val="418"/>
        </w:trPr>
        <w:tc>
          <w:tcPr>
            <w:tcW w:w="3544" w:type="dxa"/>
          </w:tcPr>
          <w:p w14:paraId="419DBBDF" w14:textId="77777777" w:rsidR="006E5E0D" w:rsidRPr="00791413" w:rsidRDefault="006E5E0D" w:rsidP="00B5791A">
            <w:pPr>
              <w:jc w:val="both"/>
              <w:rPr>
                <w:rFonts w:ascii="FuturaTOT" w:hAnsi="FuturaTOT"/>
              </w:rPr>
            </w:pPr>
            <w:r w:rsidRPr="00791413">
              <w:rPr>
                <w:rFonts w:ascii="FuturaTOT" w:hAnsi="FuturaTOT"/>
              </w:rPr>
              <w:t>Yderligere information:</w:t>
            </w:r>
          </w:p>
        </w:tc>
        <w:tc>
          <w:tcPr>
            <w:tcW w:w="4425" w:type="dxa"/>
          </w:tcPr>
          <w:p w14:paraId="5B3D37E5" w14:textId="77777777" w:rsidR="006E5E0D" w:rsidRPr="00791413" w:rsidRDefault="006E5E0D" w:rsidP="00B5791A">
            <w:pPr>
              <w:jc w:val="both"/>
              <w:rPr>
                <w:rFonts w:ascii="FuturaTOT" w:hAnsi="FuturaTOT"/>
              </w:rPr>
            </w:pPr>
            <w:r w:rsidRPr="00791413">
              <w:rPr>
                <w:rFonts w:ascii="FuturaTOT" w:hAnsi="FuturaTOT"/>
              </w:rPr>
              <w:t>Hansgrohe A/S</w:t>
            </w:r>
          </w:p>
          <w:p w14:paraId="56963CE2" w14:textId="77777777" w:rsidR="006E5E0D" w:rsidRPr="00791413" w:rsidRDefault="006E5E0D" w:rsidP="00B5791A">
            <w:pPr>
              <w:jc w:val="both"/>
              <w:rPr>
                <w:rFonts w:ascii="FuturaTOT" w:hAnsi="FuturaTOT"/>
              </w:rPr>
            </w:pPr>
            <w:r w:rsidRPr="00791413">
              <w:rPr>
                <w:rFonts w:ascii="FuturaTOT" w:hAnsi="FuturaTOT"/>
              </w:rPr>
              <w:t>Marketingafdelingen</w:t>
            </w:r>
          </w:p>
          <w:p w14:paraId="5CAA8B22" w14:textId="77777777" w:rsidR="006E5E0D" w:rsidRPr="00791413" w:rsidRDefault="006E5E0D" w:rsidP="00B5791A">
            <w:pPr>
              <w:jc w:val="both"/>
              <w:rPr>
                <w:rFonts w:ascii="FuturaTOT" w:hAnsi="FuturaTOT"/>
              </w:rPr>
            </w:pPr>
            <w:r w:rsidRPr="00791413">
              <w:rPr>
                <w:rFonts w:ascii="FuturaTOT" w:hAnsi="FuturaTOT"/>
              </w:rPr>
              <w:t>Tlf. 86 28 74 00</w:t>
            </w:r>
          </w:p>
          <w:p w14:paraId="15A879CF" w14:textId="77777777" w:rsidR="006E5E0D" w:rsidRPr="00791413" w:rsidRDefault="006E5E0D" w:rsidP="00B5791A">
            <w:pPr>
              <w:jc w:val="both"/>
              <w:rPr>
                <w:rFonts w:ascii="FuturaTOT" w:hAnsi="FuturaTOT"/>
              </w:rPr>
            </w:pPr>
            <w:hyperlink r:id="rId36" w:history="1">
              <w:r w:rsidRPr="00791413">
                <w:rPr>
                  <w:rFonts w:ascii="FuturaTOT" w:hAnsi="FuturaTOT"/>
                  <w:color w:val="0000FF"/>
                  <w:u w:val="single"/>
                </w:rPr>
                <w:t>marketing@hansgrohe.dk</w:t>
              </w:r>
            </w:hyperlink>
          </w:p>
          <w:p w14:paraId="7B55C799" w14:textId="77777777" w:rsidR="006E5E0D" w:rsidRPr="00791413" w:rsidRDefault="006E5E0D" w:rsidP="00B5791A">
            <w:pPr>
              <w:jc w:val="both"/>
              <w:rPr>
                <w:rFonts w:ascii="FuturaTOT" w:hAnsi="FuturaTOT"/>
                <w:color w:val="0000FF"/>
                <w:u w:val="single"/>
              </w:rPr>
            </w:pPr>
            <w:hyperlink r:id="rId37" w:history="1">
              <w:r w:rsidRPr="00791413">
                <w:rPr>
                  <w:rFonts w:ascii="FuturaTOT" w:hAnsi="FuturaTOT"/>
                  <w:color w:val="0000FF"/>
                  <w:u w:val="single"/>
                </w:rPr>
                <w:t>www.hansgrohe.dk</w:t>
              </w:r>
            </w:hyperlink>
          </w:p>
          <w:p w14:paraId="24D72AC6" w14:textId="77777777" w:rsidR="006E5E0D" w:rsidRPr="00791413" w:rsidRDefault="006E5E0D" w:rsidP="00B5791A">
            <w:pPr>
              <w:jc w:val="both"/>
              <w:rPr>
                <w:rFonts w:ascii="FuturaTOT" w:hAnsi="FuturaTOT" w:cs="Arial"/>
                <w:szCs w:val="22"/>
              </w:rPr>
            </w:pPr>
            <w:r w:rsidRPr="00791413">
              <w:rPr>
                <w:rFonts w:ascii="FuturaTOT" w:hAnsi="FuturaTOT"/>
                <w:color w:val="0000FF"/>
                <w:u w:val="single"/>
              </w:rPr>
              <w:t>www.axor-design.com/dk</w:t>
            </w:r>
          </w:p>
        </w:tc>
      </w:tr>
    </w:tbl>
    <w:p w14:paraId="315E2974" w14:textId="77777777" w:rsidR="003E08D1" w:rsidRPr="009B0AF0" w:rsidRDefault="003E08D1" w:rsidP="005B372F">
      <w:pPr>
        <w:pStyle w:val="Hansgrohe"/>
        <w:spacing w:after="0" w:line="200" w:lineRule="atLeast"/>
        <w:rPr>
          <w:sz w:val="22"/>
          <w:szCs w:val="22"/>
        </w:rPr>
      </w:pPr>
    </w:p>
    <w:sectPr w:rsidR="003E08D1" w:rsidRPr="009B0AF0" w:rsidSect="002C468E">
      <w:headerReference w:type="default" r:id="rId38"/>
      <w:footerReference w:type="default" r:id="rId39"/>
      <w:headerReference w:type="first" r:id="rId40"/>
      <w:footerReference w:type="first" r:id="rId41"/>
      <w:pgSz w:w="11906" w:h="16838"/>
      <w:pgMar w:top="1418" w:right="1276" w:bottom="1560" w:left="1276" w:header="2636"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5AF22" w14:textId="77777777" w:rsidR="009D37CE" w:rsidRPr="00791413" w:rsidRDefault="009D37CE" w:rsidP="008C7A3C">
      <w:pPr>
        <w:spacing w:after="0" w:line="240" w:lineRule="auto"/>
      </w:pPr>
      <w:r w:rsidRPr="00791413">
        <w:separator/>
      </w:r>
    </w:p>
  </w:endnote>
  <w:endnote w:type="continuationSeparator" w:id="0">
    <w:p w14:paraId="14ADA714" w14:textId="77777777" w:rsidR="009D37CE" w:rsidRPr="00791413" w:rsidRDefault="009D37CE" w:rsidP="008C7A3C">
      <w:pPr>
        <w:spacing w:after="0" w:line="240" w:lineRule="auto"/>
      </w:pPr>
      <w:r w:rsidRPr="00791413">
        <w:continuationSeparator/>
      </w:r>
    </w:p>
  </w:endnote>
  <w:endnote w:type="continuationNotice" w:id="1">
    <w:p w14:paraId="4D341BF9" w14:textId="77777777" w:rsidR="009D37CE" w:rsidRPr="00791413" w:rsidRDefault="009D37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TOT">
    <w:panose1 w:val="04000500000000000000"/>
    <w:charset w:val="00"/>
    <w:family w:val="decorative"/>
    <w:notTrueType/>
    <w:pitch w:val="variable"/>
    <w:sig w:usb0="A00002AF" w:usb1="5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A171" w14:textId="317B4834" w:rsidR="008C7A3C" w:rsidRPr="00791413" w:rsidRDefault="006E5E0D" w:rsidP="006E5E0D">
    <w:pPr>
      <w:jc w:val="center"/>
      <w:rPr>
        <w:szCs w:val="14"/>
      </w:rPr>
    </w:pPr>
    <w:r w:rsidRPr="00791413">
      <w:rPr>
        <w:lang w:eastAsia="zh-CN"/>
      </w:rPr>
      <mc:AlternateContent>
        <mc:Choice Requires="wps">
          <w:drawing>
            <wp:anchor distT="0" distB="0" distL="114300" distR="114300" simplePos="0" relativeHeight="251662337" behindDoc="0" locked="0" layoutInCell="1" allowOverlap="1" wp14:anchorId="588108F9" wp14:editId="69422207">
              <wp:simplePos x="0" y="0"/>
              <wp:positionH relativeFrom="column">
                <wp:posOffset>-6721</wp:posOffset>
              </wp:positionH>
              <wp:positionV relativeFrom="paragraph">
                <wp:posOffset>-90170</wp:posOffset>
              </wp:positionV>
              <wp:extent cx="5958000" cy="0"/>
              <wp:effectExtent l="0" t="0" r="24130" b="19050"/>
              <wp:wrapNone/>
              <wp:docPr id="930229389" name="Gerade Verbindung 18"/>
              <wp:cNvGraphicFramePr/>
              <a:graphic xmlns:a="http://schemas.openxmlformats.org/drawingml/2006/main">
                <a:graphicData uri="http://schemas.microsoft.com/office/word/2010/wordprocessingShape">
                  <wps:wsp>
                    <wps:cNvCnPr/>
                    <wps:spPr>
                      <a:xfrm>
                        <a:off x="0" y="0"/>
                        <a:ext cx="5958000" cy="0"/>
                      </a:xfrm>
                      <a:prstGeom prst="line">
                        <a:avLst/>
                      </a:prstGeom>
                      <a:ln w="3175">
                        <a:solidFill>
                          <a:srgbClr val="B2B2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0743F6" id="Gerade Verbindung 18" o:spid="_x0000_s1026" style="position:absolute;z-index:25166233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7.1pt" to="468.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" strokecolor="#b2b2b2" strokeweight=".25pt"/>
          </w:pict>
        </mc:Fallback>
      </mc:AlternateContent>
    </w:r>
    <w:r w:rsidRPr="00791413">
      <w:rPr>
        <w:rFonts w:cs="Arial"/>
        <w:color w:val="595959"/>
        <w:sz w:val="14"/>
        <w:szCs w:val="14"/>
      </w:rPr>
      <w:t>Hansgrohe A/S • Jegstrupvej 6 • 8361 Hasselager • Tlf. 86 28 74 00 • info@hansgrohe.dk • www.hansgrohe.dk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BB772" w14:textId="4F0684B6" w:rsidR="001874B3" w:rsidRPr="00791413" w:rsidRDefault="006E5E0D" w:rsidP="006E5E0D">
    <w:pPr>
      <w:jc w:val="center"/>
      <w:rPr>
        <w:szCs w:val="14"/>
      </w:rPr>
    </w:pPr>
    <w:r w:rsidRPr="00791413">
      <w:rPr>
        <w:lang w:eastAsia="zh-CN"/>
      </w:rPr>
      <mc:AlternateContent>
        <mc:Choice Requires="wps">
          <w:drawing>
            <wp:anchor distT="0" distB="0" distL="114300" distR="114300" simplePos="0" relativeHeight="251660289" behindDoc="0" locked="0" layoutInCell="1" allowOverlap="1" wp14:anchorId="50699954" wp14:editId="7E2BFF6F">
              <wp:simplePos x="0" y="0"/>
              <wp:positionH relativeFrom="column">
                <wp:posOffset>-6721</wp:posOffset>
              </wp:positionH>
              <wp:positionV relativeFrom="paragraph">
                <wp:posOffset>-90170</wp:posOffset>
              </wp:positionV>
              <wp:extent cx="5958000" cy="0"/>
              <wp:effectExtent l="0" t="0" r="24130" b="19050"/>
              <wp:wrapNone/>
              <wp:docPr id="1237650233" name="Gerade Verbindung 18"/>
              <wp:cNvGraphicFramePr/>
              <a:graphic xmlns:a="http://schemas.openxmlformats.org/drawingml/2006/main">
                <a:graphicData uri="http://schemas.microsoft.com/office/word/2010/wordprocessingShape">
                  <wps:wsp>
                    <wps:cNvCnPr/>
                    <wps:spPr>
                      <a:xfrm>
                        <a:off x="0" y="0"/>
                        <a:ext cx="5958000" cy="0"/>
                      </a:xfrm>
                      <a:prstGeom prst="line">
                        <a:avLst/>
                      </a:prstGeom>
                      <a:ln w="3175">
                        <a:solidFill>
                          <a:srgbClr val="B2B2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994A7A" id="Gerade Verbindung 18" o:spid="_x0000_s1026" style="position:absolute;z-index:251660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7.1pt" to="468.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" strokecolor="#b2b2b2" strokeweight=".25pt"/>
          </w:pict>
        </mc:Fallback>
      </mc:AlternateContent>
    </w:r>
    <w:r w:rsidRPr="00791413">
      <w:rPr>
        <w:rFonts w:cs="Arial"/>
        <w:color w:val="595959"/>
        <w:sz w:val="14"/>
        <w:szCs w:val="14"/>
      </w:rPr>
      <w:t>Hansgrohe A/S • Jegstrupvej 6 • 8361 Hasselager • Tlf. 86 28 74 00 • info@hansgrohe.dk • www.hansgrohe.dk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9C4DB" w14:textId="77777777" w:rsidR="009D37CE" w:rsidRPr="00791413" w:rsidRDefault="009D37CE" w:rsidP="008C7A3C">
      <w:pPr>
        <w:spacing w:after="0" w:line="240" w:lineRule="auto"/>
      </w:pPr>
      <w:r w:rsidRPr="00791413">
        <w:separator/>
      </w:r>
    </w:p>
  </w:footnote>
  <w:footnote w:type="continuationSeparator" w:id="0">
    <w:p w14:paraId="0E3D3FDF" w14:textId="77777777" w:rsidR="009D37CE" w:rsidRPr="00791413" w:rsidRDefault="009D37CE" w:rsidP="008C7A3C">
      <w:pPr>
        <w:spacing w:after="0" w:line="240" w:lineRule="auto"/>
      </w:pPr>
      <w:r w:rsidRPr="00791413">
        <w:continuationSeparator/>
      </w:r>
    </w:p>
  </w:footnote>
  <w:footnote w:type="continuationNotice" w:id="1">
    <w:p w14:paraId="3BED9310" w14:textId="77777777" w:rsidR="009D37CE" w:rsidRPr="00791413" w:rsidRDefault="009D37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C274" w14:textId="77777777" w:rsidR="008C7A3C" w:rsidRPr="00791413" w:rsidRDefault="00825230">
    <w:pPr>
      <w:pStyle w:val="Sidehoved"/>
    </w:pPr>
    <w:r w:rsidRPr="00791413">
      <w:rPr>
        <w:rFonts w:ascii="FuturaTOT" w:hAnsi="FuturaTOT" w:cs="Arial"/>
        <w:color w:val="595959" w:themeColor="text1" w:themeTint="A6"/>
        <w:sz w:val="16"/>
        <w:szCs w:val="16"/>
      </w:rPr>
      <w:drawing>
        <wp:anchor distT="0" distB="0" distL="114300" distR="114300" simplePos="0" relativeHeight="251658241" behindDoc="1" locked="0" layoutInCell="1" allowOverlap="1" wp14:anchorId="4732A0C2" wp14:editId="7C4E1887">
          <wp:simplePos x="0" y="0"/>
          <wp:positionH relativeFrom="column">
            <wp:align>right</wp:align>
          </wp:positionH>
          <wp:positionV relativeFrom="paragraph">
            <wp:posOffset>-1008380</wp:posOffset>
          </wp:positionV>
          <wp:extent cx="1800000" cy="428400"/>
          <wp:effectExtent l="0" t="0" r="0" b="0"/>
          <wp:wrapNone/>
          <wp:docPr id="1053432140" name="Grafik 1"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4126" name="Grafik 1" descr="Ein Bild, das Schwarz, Dunkelhei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42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8232B" w14:textId="77777777" w:rsidR="001874B3" w:rsidRPr="00791413" w:rsidRDefault="0081013B">
    <w:pPr>
      <w:pStyle w:val="Sidehoved"/>
      <w:rPr>
        <w:rFonts w:ascii="FuturaTOT" w:hAnsi="FuturaTOT"/>
        <w:sz w:val="16"/>
        <w:szCs w:val="16"/>
      </w:rPr>
    </w:pPr>
    <w:r w:rsidRPr="00791413">
      <w:rPr>
        <w:rFonts w:ascii="FuturaTOT" w:hAnsi="FuturaTOT" w:cs="Arial"/>
        <w:color w:val="595959" w:themeColor="text1" w:themeTint="A6"/>
        <w:sz w:val="16"/>
        <w:szCs w:val="16"/>
      </w:rPr>
      <w:drawing>
        <wp:anchor distT="0" distB="0" distL="114300" distR="114300" simplePos="0" relativeHeight="251658240" behindDoc="1" locked="0" layoutInCell="1" allowOverlap="1" wp14:anchorId="5B0FDC04" wp14:editId="0A7871BA">
          <wp:simplePos x="0" y="0"/>
          <wp:positionH relativeFrom="column">
            <wp:align>right</wp:align>
          </wp:positionH>
          <wp:positionV relativeFrom="paragraph">
            <wp:posOffset>-1008380</wp:posOffset>
          </wp:positionV>
          <wp:extent cx="1800000" cy="428400"/>
          <wp:effectExtent l="0" t="0" r="0" b="0"/>
          <wp:wrapNone/>
          <wp:docPr id="638034942" name="Grafik 1"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4126" name="Grafik 1" descr="Ein Bild, das Schwarz, Dunkelhei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42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36C35"/>
    <w:multiLevelType w:val="hybridMultilevel"/>
    <w:tmpl w:val="D4D470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62220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59A"/>
    <w:rsid w:val="00000C0D"/>
    <w:rsid w:val="00001601"/>
    <w:rsid w:val="00001B6C"/>
    <w:rsid w:val="0000329B"/>
    <w:rsid w:val="00005F2A"/>
    <w:rsid w:val="0001025E"/>
    <w:rsid w:val="000103A5"/>
    <w:rsid w:val="00012F31"/>
    <w:rsid w:val="0001319F"/>
    <w:rsid w:val="000132F1"/>
    <w:rsid w:val="00015505"/>
    <w:rsid w:val="00016553"/>
    <w:rsid w:val="000201F5"/>
    <w:rsid w:val="0002154E"/>
    <w:rsid w:val="00022BE3"/>
    <w:rsid w:val="00022FCA"/>
    <w:rsid w:val="00023293"/>
    <w:rsid w:val="0002448A"/>
    <w:rsid w:val="00024942"/>
    <w:rsid w:val="000255BF"/>
    <w:rsid w:val="00025FE6"/>
    <w:rsid w:val="000266FA"/>
    <w:rsid w:val="00031956"/>
    <w:rsid w:val="000321FD"/>
    <w:rsid w:val="00032630"/>
    <w:rsid w:val="000329CA"/>
    <w:rsid w:val="0003665E"/>
    <w:rsid w:val="000367F4"/>
    <w:rsid w:val="00041806"/>
    <w:rsid w:val="000426EC"/>
    <w:rsid w:val="000429DB"/>
    <w:rsid w:val="00044BD6"/>
    <w:rsid w:val="00051555"/>
    <w:rsid w:val="0005170E"/>
    <w:rsid w:val="000535D2"/>
    <w:rsid w:val="00055499"/>
    <w:rsid w:val="000629F1"/>
    <w:rsid w:val="0006368A"/>
    <w:rsid w:val="000648F1"/>
    <w:rsid w:val="00065C1D"/>
    <w:rsid w:val="0006711D"/>
    <w:rsid w:val="00071609"/>
    <w:rsid w:val="000716EB"/>
    <w:rsid w:val="0007228B"/>
    <w:rsid w:val="00072421"/>
    <w:rsid w:val="000749C8"/>
    <w:rsid w:val="00074E4E"/>
    <w:rsid w:val="00076520"/>
    <w:rsid w:val="00080FB8"/>
    <w:rsid w:val="00081D60"/>
    <w:rsid w:val="00085A93"/>
    <w:rsid w:val="00085F4C"/>
    <w:rsid w:val="00086B50"/>
    <w:rsid w:val="00086CE4"/>
    <w:rsid w:val="00087D64"/>
    <w:rsid w:val="000946E2"/>
    <w:rsid w:val="00094D6A"/>
    <w:rsid w:val="00096367"/>
    <w:rsid w:val="000A04BC"/>
    <w:rsid w:val="000A4BAB"/>
    <w:rsid w:val="000A57E9"/>
    <w:rsid w:val="000A5B10"/>
    <w:rsid w:val="000A70A4"/>
    <w:rsid w:val="000B49CA"/>
    <w:rsid w:val="000B539B"/>
    <w:rsid w:val="000B559A"/>
    <w:rsid w:val="000B6E85"/>
    <w:rsid w:val="000C1A70"/>
    <w:rsid w:val="000C4001"/>
    <w:rsid w:val="000C582C"/>
    <w:rsid w:val="000C66E5"/>
    <w:rsid w:val="000C71E7"/>
    <w:rsid w:val="000C7E72"/>
    <w:rsid w:val="000D0E8A"/>
    <w:rsid w:val="000D112E"/>
    <w:rsid w:val="000D1138"/>
    <w:rsid w:val="000D15DD"/>
    <w:rsid w:val="000D1B0B"/>
    <w:rsid w:val="000D352F"/>
    <w:rsid w:val="000D3D79"/>
    <w:rsid w:val="000D3DC6"/>
    <w:rsid w:val="000D5C04"/>
    <w:rsid w:val="000D7115"/>
    <w:rsid w:val="000D78CA"/>
    <w:rsid w:val="000E1782"/>
    <w:rsid w:val="000E2359"/>
    <w:rsid w:val="000E3DCD"/>
    <w:rsid w:val="000E44D4"/>
    <w:rsid w:val="000E6054"/>
    <w:rsid w:val="000E7F17"/>
    <w:rsid w:val="000F0248"/>
    <w:rsid w:val="000F0718"/>
    <w:rsid w:val="000F74E5"/>
    <w:rsid w:val="000F7568"/>
    <w:rsid w:val="000F75B7"/>
    <w:rsid w:val="0010311C"/>
    <w:rsid w:val="001034FD"/>
    <w:rsid w:val="0010492B"/>
    <w:rsid w:val="0010509A"/>
    <w:rsid w:val="00106BD6"/>
    <w:rsid w:val="0011010C"/>
    <w:rsid w:val="00110E33"/>
    <w:rsid w:val="00115567"/>
    <w:rsid w:val="001161E7"/>
    <w:rsid w:val="001164D5"/>
    <w:rsid w:val="00125040"/>
    <w:rsid w:val="00126FF7"/>
    <w:rsid w:val="00133D93"/>
    <w:rsid w:val="00133F7A"/>
    <w:rsid w:val="00135065"/>
    <w:rsid w:val="0014057F"/>
    <w:rsid w:val="00145258"/>
    <w:rsid w:val="0014671E"/>
    <w:rsid w:val="0014703B"/>
    <w:rsid w:val="00150B9D"/>
    <w:rsid w:val="00151E58"/>
    <w:rsid w:val="001536FA"/>
    <w:rsid w:val="001539D9"/>
    <w:rsid w:val="00156DD6"/>
    <w:rsid w:val="00167398"/>
    <w:rsid w:val="00170D09"/>
    <w:rsid w:val="001743AD"/>
    <w:rsid w:val="001818C1"/>
    <w:rsid w:val="00182D55"/>
    <w:rsid w:val="00185FFF"/>
    <w:rsid w:val="001874B3"/>
    <w:rsid w:val="00192A85"/>
    <w:rsid w:val="0019304E"/>
    <w:rsid w:val="001942B0"/>
    <w:rsid w:val="0019610E"/>
    <w:rsid w:val="001977A0"/>
    <w:rsid w:val="001A2667"/>
    <w:rsid w:val="001A3640"/>
    <w:rsid w:val="001B0DFD"/>
    <w:rsid w:val="001B2F12"/>
    <w:rsid w:val="001B3B8B"/>
    <w:rsid w:val="001C0767"/>
    <w:rsid w:val="001C0D7C"/>
    <w:rsid w:val="001C3933"/>
    <w:rsid w:val="001C3AD3"/>
    <w:rsid w:val="001C3BE3"/>
    <w:rsid w:val="001C3D79"/>
    <w:rsid w:val="001C58F5"/>
    <w:rsid w:val="001C7478"/>
    <w:rsid w:val="001D23FD"/>
    <w:rsid w:val="001D5133"/>
    <w:rsid w:val="001D5AF3"/>
    <w:rsid w:val="001D5EB1"/>
    <w:rsid w:val="001E24D9"/>
    <w:rsid w:val="001E2EB9"/>
    <w:rsid w:val="001F28A0"/>
    <w:rsid w:val="00203848"/>
    <w:rsid w:val="0020438E"/>
    <w:rsid w:val="002044B5"/>
    <w:rsid w:val="00205135"/>
    <w:rsid w:val="00205937"/>
    <w:rsid w:val="002162EF"/>
    <w:rsid w:val="00216A1C"/>
    <w:rsid w:val="00220861"/>
    <w:rsid w:val="00221E41"/>
    <w:rsid w:val="00221E73"/>
    <w:rsid w:val="00222FA3"/>
    <w:rsid w:val="00227408"/>
    <w:rsid w:val="0023041C"/>
    <w:rsid w:val="0023196E"/>
    <w:rsid w:val="00231C53"/>
    <w:rsid w:val="00234CB0"/>
    <w:rsid w:val="002356AB"/>
    <w:rsid w:val="002366F6"/>
    <w:rsid w:val="00240414"/>
    <w:rsid w:val="0024196C"/>
    <w:rsid w:val="00245272"/>
    <w:rsid w:val="00246CE4"/>
    <w:rsid w:val="0024758C"/>
    <w:rsid w:val="00247CB4"/>
    <w:rsid w:val="0025083C"/>
    <w:rsid w:val="00251FEC"/>
    <w:rsid w:val="00254344"/>
    <w:rsid w:val="002551ED"/>
    <w:rsid w:val="002556F3"/>
    <w:rsid w:val="002574D8"/>
    <w:rsid w:val="00257818"/>
    <w:rsid w:val="002649CE"/>
    <w:rsid w:val="00265332"/>
    <w:rsid w:val="00265782"/>
    <w:rsid w:val="00266009"/>
    <w:rsid w:val="00266602"/>
    <w:rsid w:val="00266AE8"/>
    <w:rsid w:val="00271B23"/>
    <w:rsid w:val="0027250C"/>
    <w:rsid w:val="002738C1"/>
    <w:rsid w:val="00277456"/>
    <w:rsid w:val="00277C2F"/>
    <w:rsid w:val="00280EE6"/>
    <w:rsid w:val="00281F6B"/>
    <w:rsid w:val="00282A3E"/>
    <w:rsid w:val="002842ED"/>
    <w:rsid w:val="00284855"/>
    <w:rsid w:val="0028568C"/>
    <w:rsid w:val="00287D2B"/>
    <w:rsid w:val="002900C4"/>
    <w:rsid w:val="0029058A"/>
    <w:rsid w:val="00290E24"/>
    <w:rsid w:val="00293ED5"/>
    <w:rsid w:val="00294A8B"/>
    <w:rsid w:val="00295748"/>
    <w:rsid w:val="00295F78"/>
    <w:rsid w:val="002A6AF7"/>
    <w:rsid w:val="002A7606"/>
    <w:rsid w:val="002B40B5"/>
    <w:rsid w:val="002B4EB1"/>
    <w:rsid w:val="002B78FB"/>
    <w:rsid w:val="002C448E"/>
    <w:rsid w:val="002C468E"/>
    <w:rsid w:val="002D0885"/>
    <w:rsid w:val="002D121F"/>
    <w:rsid w:val="002D1DA1"/>
    <w:rsid w:val="002D2128"/>
    <w:rsid w:val="002D30AF"/>
    <w:rsid w:val="002D31D6"/>
    <w:rsid w:val="002D3A28"/>
    <w:rsid w:val="002D5FC1"/>
    <w:rsid w:val="002E06FC"/>
    <w:rsid w:val="002E4B9A"/>
    <w:rsid w:val="002F1873"/>
    <w:rsid w:val="002F3033"/>
    <w:rsid w:val="002F41D4"/>
    <w:rsid w:val="002F60C5"/>
    <w:rsid w:val="002F7C14"/>
    <w:rsid w:val="00300115"/>
    <w:rsid w:val="0030058B"/>
    <w:rsid w:val="003029CB"/>
    <w:rsid w:val="00307B94"/>
    <w:rsid w:val="0031077C"/>
    <w:rsid w:val="00315AA8"/>
    <w:rsid w:val="003175B0"/>
    <w:rsid w:val="0032019B"/>
    <w:rsid w:val="003203DE"/>
    <w:rsid w:val="00326D55"/>
    <w:rsid w:val="00327AE9"/>
    <w:rsid w:val="00331520"/>
    <w:rsid w:val="00332BCD"/>
    <w:rsid w:val="003331C3"/>
    <w:rsid w:val="00334B9F"/>
    <w:rsid w:val="00336B62"/>
    <w:rsid w:val="0033729E"/>
    <w:rsid w:val="00337523"/>
    <w:rsid w:val="00337DD9"/>
    <w:rsid w:val="0034400D"/>
    <w:rsid w:val="00345453"/>
    <w:rsid w:val="0034589E"/>
    <w:rsid w:val="003519F2"/>
    <w:rsid w:val="00352BEC"/>
    <w:rsid w:val="0035374E"/>
    <w:rsid w:val="003554D1"/>
    <w:rsid w:val="00356D3C"/>
    <w:rsid w:val="0036387E"/>
    <w:rsid w:val="00365173"/>
    <w:rsid w:val="00366011"/>
    <w:rsid w:val="0037186A"/>
    <w:rsid w:val="00373F83"/>
    <w:rsid w:val="00376BA4"/>
    <w:rsid w:val="003813C7"/>
    <w:rsid w:val="00382D64"/>
    <w:rsid w:val="00384703"/>
    <w:rsid w:val="00386C14"/>
    <w:rsid w:val="0038799C"/>
    <w:rsid w:val="00390E82"/>
    <w:rsid w:val="0039374F"/>
    <w:rsid w:val="00394CBD"/>
    <w:rsid w:val="0039538E"/>
    <w:rsid w:val="0039562A"/>
    <w:rsid w:val="00397AD1"/>
    <w:rsid w:val="00397D60"/>
    <w:rsid w:val="003A0595"/>
    <w:rsid w:val="003A20D4"/>
    <w:rsid w:val="003B0E17"/>
    <w:rsid w:val="003B74EB"/>
    <w:rsid w:val="003C323B"/>
    <w:rsid w:val="003C5DC4"/>
    <w:rsid w:val="003C6982"/>
    <w:rsid w:val="003D1A9E"/>
    <w:rsid w:val="003D2D20"/>
    <w:rsid w:val="003D463C"/>
    <w:rsid w:val="003D6C90"/>
    <w:rsid w:val="003E08D1"/>
    <w:rsid w:val="003E0D8C"/>
    <w:rsid w:val="003E5BE7"/>
    <w:rsid w:val="003E5C52"/>
    <w:rsid w:val="003E7A39"/>
    <w:rsid w:val="003F03B3"/>
    <w:rsid w:val="003F0B27"/>
    <w:rsid w:val="003F4460"/>
    <w:rsid w:val="00401D4E"/>
    <w:rsid w:val="004064A2"/>
    <w:rsid w:val="004076D6"/>
    <w:rsid w:val="00407AF4"/>
    <w:rsid w:val="0041071C"/>
    <w:rsid w:val="00411C77"/>
    <w:rsid w:val="004126DA"/>
    <w:rsid w:val="00412794"/>
    <w:rsid w:val="0041602B"/>
    <w:rsid w:val="00420E4E"/>
    <w:rsid w:val="004232E0"/>
    <w:rsid w:val="004239AE"/>
    <w:rsid w:val="004243FE"/>
    <w:rsid w:val="0043146A"/>
    <w:rsid w:val="00431991"/>
    <w:rsid w:val="00432CC5"/>
    <w:rsid w:val="00434666"/>
    <w:rsid w:val="00434754"/>
    <w:rsid w:val="00435983"/>
    <w:rsid w:val="004416D2"/>
    <w:rsid w:val="00441CEF"/>
    <w:rsid w:val="00441E27"/>
    <w:rsid w:val="00444F85"/>
    <w:rsid w:val="00447660"/>
    <w:rsid w:val="00452114"/>
    <w:rsid w:val="004522A4"/>
    <w:rsid w:val="0045321A"/>
    <w:rsid w:val="00456B84"/>
    <w:rsid w:val="004615E7"/>
    <w:rsid w:val="00463551"/>
    <w:rsid w:val="004646CA"/>
    <w:rsid w:val="00466C0F"/>
    <w:rsid w:val="0047071C"/>
    <w:rsid w:val="00470DA0"/>
    <w:rsid w:val="00471CCC"/>
    <w:rsid w:val="00474448"/>
    <w:rsid w:val="0047787E"/>
    <w:rsid w:val="00480C76"/>
    <w:rsid w:val="00481BBB"/>
    <w:rsid w:val="00481D72"/>
    <w:rsid w:val="00485983"/>
    <w:rsid w:val="00486D1F"/>
    <w:rsid w:val="00487D4B"/>
    <w:rsid w:val="0049316C"/>
    <w:rsid w:val="004A1D3B"/>
    <w:rsid w:val="004A393F"/>
    <w:rsid w:val="004A4081"/>
    <w:rsid w:val="004A48AD"/>
    <w:rsid w:val="004A5899"/>
    <w:rsid w:val="004B0438"/>
    <w:rsid w:val="004B1754"/>
    <w:rsid w:val="004B2CA1"/>
    <w:rsid w:val="004B3D76"/>
    <w:rsid w:val="004B4A3E"/>
    <w:rsid w:val="004B67DB"/>
    <w:rsid w:val="004B7FD0"/>
    <w:rsid w:val="004C27E4"/>
    <w:rsid w:val="004C2C2C"/>
    <w:rsid w:val="004D06E2"/>
    <w:rsid w:val="004D5B36"/>
    <w:rsid w:val="004D6274"/>
    <w:rsid w:val="004D7B02"/>
    <w:rsid w:val="004E656F"/>
    <w:rsid w:val="004E7ACA"/>
    <w:rsid w:val="004E7D2F"/>
    <w:rsid w:val="004F00C6"/>
    <w:rsid w:val="004F0198"/>
    <w:rsid w:val="004F1BFF"/>
    <w:rsid w:val="004F2BE5"/>
    <w:rsid w:val="004F3E5B"/>
    <w:rsid w:val="004F4BC9"/>
    <w:rsid w:val="00502907"/>
    <w:rsid w:val="00502D10"/>
    <w:rsid w:val="00504253"/>
    <w:rsid w:val="00506DAF"/>
    <w:rsid w:val="00507DD6"/>
    <w:rsid w:val="005107D4"/>
    <w:rsid w:val="005120C5"/>
    <w:rsid w:val="005138C2"/>
    <w:rsid w:val="00513CC3"/>
    <w:rsid w:val="005148B4"/>
    <w:rsid w:val="005151F6"/>
    <w:rsid w:val="005157AD"/>
    <w:rsid w:val="00515948"/>
    <w:rsid w:val="00516465"/>
    <w:rsid w:val="00523382"/>
    <w:rsid w:val="00525202"/>
    <w:rsid w:val="005304FA"/>
    <w:rsid w:val="00533342"/>
    <w:rsid w:val="00542395"/>
    <w:rsid w:val="00543478"/>
    <w:rsid w:val="00543679"/>
    <w:rsid w:val="00545F22"/>
    <w:rsid w:val="005477A6"/>
    <w:rsid w:val="00551CA4"/>
    <w:rsid w:val="005554E4"/>
    <w:rsid w:val="00556C12"/>
    <w:rsid w:val="00564FAB"/>
    <w:rsid w:val="00567DF0"/>
    <w:rsid w:val="005708CE"/>
    <w:rsid w:val="00572E5A"/>
    <w:rsid w:val="00573B7B"/>
    <w:rsid w:val="00580CE6"/>
    <w:rsid w:val="00581FB5"/>
    <w:rsid w:val="0058247C"/>
    <w:rsid w:val="00583974"/>
    <w:rsid w:val="0058569C"/>
    <w:rsid w:val="00591B4A"/>
    <w:rsid w:val="00595FDC"/>
    <w:rsid w:val="00597A41"/>
    <w:rsid w:val="00597E1C"/>
    <w:rsid w:val="005A1726"/>
    <w:rsid w:val="005A4903"/>
    <w:rsid w:val="005A4BF4"/>
    <w:rsid w:val="005A5365"/>
    <w:rsid w:val="005A5AB8"/>
    <w:rsid w:val="005B16D0"/>
    <w:rsid w:val="005B2274"/>
    <w:rsid w:val="005B372F"/>
    <w:rsid w:val="005B3B44"/>
    <w:rsid w:val="005B447F"/>
    <w:rsid w:val="005B47EB"/>
    <w:rsid w:val="005B65D7"/>
    <w:rsid w:val="005B7E1A"/>
    <w:rsid w:val="005C0155"/>
    <w:rsid w:val="005C0543"/>
    <w:rsid w:val="005C1347"/>
    <w:rsid w:val="005C1413"/>
    <w:rsid w:val="005C1E15"/>
    <w:rsid w:val="005C298C"/>
    <w:rsid w:val="005C3210"/>
    <w:rsid w:val="005C5CE9"/>
    <w:rsid w:val="005C6016"/>
    <w:rsid w:val="005C67D4"/>
    <w:rsid w:val="005C7E24"/>
    <w:rsid w:val="005D2052"/>
    <w:rsid w:val="005D64A5"/>
    <w:rsid w:val="005D69DD"/>
    <w:rsid w:val="005D6AC5"/>
    <w:rsid w:val="005D736F"/>
    <w:rsid w:val="005E13B3"/>
    <w:rsid w:val="005E15CA"/>
    <w:rsid w:val="005E1F3B"/>
    <w:rsid w:val="005E49C9"/>
    <w:rsid w:val="005E654E"/>
    <w:rsid w:val="005E66DD"/>
    <w:rsid w:val="005E6DA1"/>
    <w:rsid w:val="005E75A1"/>
    <w:rsid w:val="005F0C70"/>
    <w:rsid w:val="005F27C9"/>
    <w:rsid w:val="005F29B9"/>
    <w:rsid w:val="005F44B7"/>
    <w:rsid w:val="005F58F6"/>
    <w:rsid w:val="005F5F47"/>
    <w:rsid w:val="00600046"/>
    <w:rsid w:val="00603C91"/>
    <w:rsid w:val="00606C79"/>
    <w:rsid w:val="00607A5C"/>
    <w:rsid w:val="00607BE4"/>
    <w:rsid w:val="00607CFF"/>
    <w:rsid w:val="006107AD"/>
    <w:rsid w:val="00612FD6"/>
    <w:rsid w:val="00614529"/>
    <w:rsid w:val="00624DCD"/>
    <w:rsid w:val="006251EB"/>
    <w:rsid w:val="006309ED"/>
    <w:rsid w:val="00637482"/>
    <w:rsid w:val="006379BA"/>
    <w:rsid w:val="0065029C"/>
    <w:rsid w:val="00651E2A"/>
    <w:rsid w:val="00651FD0"/>
    <w:rsid w:val="00653003"/>
    <w:rsid w:val="00654290"/>
    <w:rsid w:val="00656470"/>
    <w:rsid w:val="00656914"/>
    <w:rsid w:val="006577F9"/>
    <w:rsid w:val="006612B1"/>
    <w:rsid w:val="006640C5"/>
    <w:rsid w:val="00667327"/>
    <w:rsid w:val="00673BAD"/>
    <w:rsid w:val="00674392"/>
    <w:rsid w:val="00674C15"/>
    <w:rsid w:val="00674F10"/>
    <w:rsid w:val="0067586A"/>
    <w:rsid w:val="00675F0D"/>
    <w:rsid w:val="00676365"/>
    <w:rsid w:val="00680A94"/>
    <w:rsid w:val="00683FA2"/>
    <w:rsid w:val="00685897"/>
    <w:rsid w:val="006858A3"/>
    <w:rsid w:val="00685972"/>
    <w:rsid w:val="0068617F"/>
    <w:rsid w:val="00687D02"/>
    <w:rsid w:val="00691677"/>
    <w:rsid w:val="006935E9"/>
    <w:rsid w:val="006950F2"/>
    <w:rsid w:val="00695B0F"/>
    <w:rsid w:val="0069622C"/>
    <w:rsid w:val="00697A07"/>
    <w:rsid w:val="006A04E2"/>
    <w:rsid w:val="006A3C26"/>
    <w:rsid w:val="006A52D2"/>
    <w:rsid w:val="006B0A7D"/>
    <w:rsid w:val="006B4F7A"/>
    <w:rsid w:val="006B6AF4"/>
    <w:rsid w:val="006B6CD4"/>
    <w:rsid w:val="006B6F26"/>
    <w:rsid w:val="006C0944"/>
    <w:rsid w:val="006C2AB4"/>
    <w:rsid w:val="006C3A5B"/>
    <w:rsid w:val="006D32B5"/>
    <w:rsid w:val="006E0410"/>
    <w:rsid w:val="006E0938"/>
    <w:rsid w:val="006E3BE0"/>
    <w:rsid w:val="006E5E0D"/>
    <w:rsid w:val="006F19AA"/>
    <w:rsid w:val="006F28F6"/>
    <w:rsid w:val="006F6BB8"/>
    <w:rsid w:val="006F7B8F"/>
    <w:rsid w:val="007004D7"/>
    <w:rsid w:val="00702BFC"/>
    <w:rsid w:val="00702F3C"/>
    <w:rsid w:val="0070401D"/>
    <w:rsid w:val="007048FC"/>
    <w:rsid w:val="007120BD"/>
    <w:rsid w:val="00713346"/>
    <w:rsid w:val="00713DA0"/>
    <w:rsid w:val="00715DBD"/>
    <w:rsid w:val="0071730D"/>
    <w:rsid w:val="00717A02"/>
    <w:rsid w:val="00720925"/>
    <w:rsid w:val="00721827"/>
    <w:rsid w:val="0072645D"/>
    <w:rsid w:val="0072730D"/>
    <w:rsid w:val="00741AE7"/>
    <w:rsid w:val="00745FBD"/>
    <w:rsid w:val="00746B25"/>
    <w:rsid w:val="00750122"/>
    <w:rsid w:val="007520E5"/>
    <w:rsid w:val="007526D7"/>
    <w:rsid w:val="00762047"/>
    <w:rsid w:val="00770DF3"/>
    <w:rsid w:val="00771BF1"/>
    <w:rsid w:val="00772682"/>
    <w:rsid w:val="00772CCF"/>
    <w:rsid w:val="007746F6"/>
    <w:rsid w:val="007803D9"/>
    <w:rsid w:val="00781BEE"/>
    <w:rsid w:val="007871F2"/>
    <w:rsid w:val="00791413"/>
    <w:rsid w:val="00793065"/>
    <w:rsid w:val="00794577"/>
    <w:rsid w:val="00795B13"/>
    <w:rsid w:val="007977E2"/>
    <w:rsid w:val="007A1FE2"/>
    <w:rsid w:val="007A2088"/>
    <w:rsid w:val="007A3B7E"/>
    <w:rsid w:val="007A5A12"/>
    <w:rsid w:val="007A7CE5"/>
    <w:rsid w:val="007B10D4"/>
    <w:rsid w:val="007B1FF9"/>
    <w:rsid w:val="007B360B"/>
    <w:rsid w:val="007B3CCB"/>
    <w:rsid w:val="007B412E"/>
    <w:rsid w:val="007B4609"/>
    <w:rsid w:val="007B49B2"/>
    <w:rsid w:val="007B5FA6"/>
    <w:rsid w:val="007B6008"/>
    <w:rsid w:val="007B6914"/>
    <w:rsid w:val="007C480E"/>
    <w:rsid w:val="007C5DBA"/>
    <w:rsid w:val="007C7DFA"/>
    <w:rsid w:val="007C7FCC"/>
    <w:rsid w:val="007D4D45"/>
    <w:rsid w:val="007D7526"/>
    <w:rsid w:val="007E0BD5"/>
    <w:rsid w:val="007E434E"/>
    <w:rsid w:val="007E6735"/>
    <w:rsid w:val="007E701D"/>
    <w:rsid w:val="007F0D76"/>
    <w:rsid w:val="007F253E"/>
    <w:rsid w:val="007F4208"/>
    <w:rsid w:val="007F5F19"/>
    <w:rsid w:val="007F6CDD"/>
    <w:rsid w:val="00802682"/>
    <w:rsid w:val="00802877"/>
    <w:rsid w:val="008030F3"/>
    <w:rsid w:val="008042B6"/>
    <w:rsid w:val="008052A8"/>
    <w:rsid w:val="00805A09"/>
    <w:rsid w:val="0081013B"/>
    <w:rsid w:val="008135D5"/>
    <w:rsid w:val="00820C9B"/>
    <w:rsid w:val="00825230"/>
    <w:rsid w:val="008258BC"/>
    <w:rsid w:val="00831A5D"/>
    <w:rsid w:val="00832962"/>
    <w:rsid w:val="00835914"/>
    <w:rsid w:val="00835D25"/>
    <w:rsid w:val="00840922"/>
    <w:rsid w:val="00840E1C"/>
    <w:rsid w:val="0084332D"/>
    <w:rsid w:val="0084445D"/>
    <w:rsid w:val="00844769"/>
    <w:rsid w:val="008448FB"/>
    <w:rsid w:val="00845C88"/>
    <w:rsid w:val="008465D2"/>
    <w:rsid w:val="0084677A"/>
    <w:rsid w:val="008501AE"/>
    <w:rsid w:val="00850D72"/>
    <w:rsid w:val="008514DA"/>
    <w:rsid w:val="0085168E"/>
    <w:rsid w:val="00854746"/>
    <w:rsid w:val="008557D7"/>
    <w:rsid w:val="0085765B"/>
    <w:rsid w:val="00860200"/>
    <w:rsid w:val="00862DA7"/>
    <w:rsid w:val="008630E1"/>
    <w:rsid w:val="0086504B"/>
    <w:rsid w:val="008658B7"/>
    <w:rsid w:val="00865CFA"/>
    <w:rsid w:val="00867567"/>
    <w:rsid w:val="00871AC6"/>
    <w:rsid w:val="008806CB"/>
    <w:rsid w:val="00884AE8"/>
    <w:rsid w:val="00885C5C"/>
    <w:rsid w:val="00886C4A"/>
    <w:rsid w:val="00891528"/>
    <w:rsid w:val="0089308C"/>
    <w:rsid w:val="008A03FE"/>
    <w:rsid w:val="008A37BD"/>
    <w:rsid w:val="008A57A8"/>
    <w:rsid w:val="008A6353"/>
    <w:rsid w:val="008B101B"/>
    <w:rsid w:val="008B262F"/>
    <w:rsid w:val="008B67D8"/>
    <w:rsid w:val="008B79D5"/>
    <w:rsid w:val="008B7E73"/>
    <w:rsid w:val="008C0CED"/>
    <w:rsid w:val="008C35B0"/>
    <w:rsid w:val="008C5C34"/>
    <w:rsid w:val="008C61A4"/>
    <w:rsid w:val="008C7A3C"/>
    <w:rsid w:val="008D14BB"/>
    <w:rsid w:val="008D24C7"/>
    <w:rsid w:val="008D6C00"/>
    <w:rsid w:val="008E087A"/>
    <w:rsid w:val="008E3A16"/>
    <w:rsid w:val="008E5B3D"/>
    <w:rsid w:val="008E6687"/>
    <w:rsid w:val="008E68F9"/>
    <w:rsid w:val="008E7A4E"/>
    <w:rsid w:val="008E7DCE"/>
    <w:rsid w:val="008F0DAF"/>
    <w:rsid w:val="008F408B"/>
    <w:rsid w:val="008F496D"/>
    <w:rsid w:val="0090101F"/>
    <w:rsid w:val="009011CD"/>
    <w:rsid w:val="009027B1"/>
    <w:rsid w:val="00905333"/>
    <w:rsid w:val="009064C3"/>
    <w:rsid w:val="009079F0"/>
    <w:rsid w:val="00907A76"/>
    <w:rsid w:val="00913377"/>
    <w:rsid w:val="00913415"/>
    <w:rsid w:val="00913EA6"/>
    <w:rsid w:val="009200A2"/>
    <w:rsid w:val="00922614"/>
    <w:rsid w:val="0092369F"/>
    <w:rsid w:val="009237FC"/>
    <w:rsid w:val="00925149"/>
    <w:rsid w:val="00925B11"/>
    <w:rsid w:val="00925D35"/>
    <w:rsid w:val="00927CF4"/>
    <w:rsid w:val="00932D51"/>
    <w:rsid w:val="009343FB"/>
    <w:rsid w:val="00946503"/>
    <w:rsid w:val="00947135"/>
    <w:rsid w:val="009530A7"/>
    <w:rsid w:val="0095593C"/>
    <w:rsid w:val="00960BF0"/>
    <w:rsid w:val="0096307B"/>
    <w:rsid w:val="00963FDA"/>
    <w:rsid w:val="0096761B"/>
    <w:rsid w:val="00974C59"/>
    <w:rsid w:val="00975BD5"/>
    <w:rsid w:val="00977819"/>
    <w:rsid w:val="00981100"/>
    <w:rsid w:val="00987F74"/>
    <w:rsid w:val="0099036A"/>
    <w:rsid w:val="00991CD2"/>
    <w:rsid w:val="0099336C"/>
    <w:rsid w:val="00996515"/>
    <w:rsid w:val="00996AC9"/>
    <w:rsid w:val="00997448"/>
    <w:rsid w:val="009A267C"/>
    <w:rsid w:val="009A5648"/>
    <w:rsid w:val="009A66EF"/>
    <w:rsid w:val="009A7C7E"/>
    <w:rsid w:val="009B0AF0"/>
    <w:rsid w:val="009B1845"/>
    <w:rsid w:val="009B3909"/>
    <w:rsid w:val="009B4529"/>
    <w:rsid w:val="009B4E3F"/>
    <w:rsid w:val="009C35FC"/>
    <w:rsid w:val="009C4025"/>
    <w:rsid w:val="009C4407"/>
    <w:rsid w:val="009C62EE"/>
    <w:rsid w:val="009C6F93"/>
    <w:rsid w:val="009C71BF"/>
    <w:rsid w:val="009D2A55"/>
    <w:rsid w:val="009D37CE"/>
    <w:rsid w:val="009D3FD7"/>
    <w:rsid w:val="009D6394"/>
    <w:rsid w:val="009E0945"/>
    <w:rsid w:val="009E0A90"/>
    <w:rsid w:val="009E2058"/>
    <w:rsid w:val="009E35E7"/>
    <w:rsid w:val="009E4D01"/>
    <w:rsid w:val="009E67BD"/>
    <w:rsid w:val="009F4AA4"/>
    <w:rsid w:val="009F6B22"/>
    <w:rsid w:val="00A00F29"/>
    <w:rsid w:val="00A0112F"/>
    <w:rsid w:val="00A02BA6"/>
    <w:rsid w:val="00A02DD2"/>
    <w:rsid w:val="00A04633"/>
    <w:rsid w:val="00A0631B"/>
    <w:rsid w:val="00A0639B"/>
    <w:rsid w:val="00A07760"/>
    <w:rsid w:val="00A07F69"/>
    <w:rsid w:val="00A1090D"/>
    <w:rsid w:val="00A13C7A"/>
    <w:rsid w:val="00A16398"/>
    <w:rsid w:val="00A219A5"/>
    <w:rsid w:val="00A21D06"/>
    <w:rsid w:val="00A22C70"/>
    <w:rsid w:val="00A22D1D"/>
    <w:rsid w:val="00A24EFF"/>
    <w:rsid w:val="00A2592E"/>
    <w:rsid w:val="00A2762C"/>
    <w:rsid w:val="00A31666"/>
    <w:rsid w:val="00A331D4"/>
    <w:rsid w:val="00A36EE2"/>
    <w:rsid w:val="00A36FFD"/>
    <w:rsid w:val="00A40E2F"/>
    <w:rsid w:val="00A416DB"/>
    <w:rsid w:val="00A41D72"/>
    <w:rsid w:val="00A421EA"/>
    <w:rsid w:val="00A431F7"/>
    <w:rsid w:val="00A432E3"/>
    <w:rsid w:val="00A43DC2"/>
    <w:rsid w:val="00A44539"/>
    <w:rsid w:val="00A4563C"/>
    <w:rsid w:val="00A47AE0"/>
    <w:rsid w:val="00A5415F"/>
    <w:rsid w:val="00A56B0C"/>
    <w:rsid w:val="00A56F4D"/>
    <w:rsid w:val="00A655DB"/>
    <w:rsid w:val="00A66A5A"/>
    <w:rsid w:val="00A677F6"/>
    <w:rsid w:val="00A67FEF"/>
    <w:rsid w:val="00A719A7"/>
    <w:rsid w:val="00A71A6E"/>
    <w:rsid w:val="00A72DCC"/>
    <w:rsid w:val="00A7704B"/>
    <w:rsid w:val="00A83468"/>
    <w:rsid w:val="00A84F6D"/>
    <w:rsid w:val="00A8662E"/>
    <w:rsid w:val="00A9594E"/>
    <w:rsid w:val="00A96721"/>
    <w:rsid w:val="00AA0A97"/>
    <w:rsid w:val="00AA1C39"/>
    <w:rsid w:val="00AA2B14"/>
    <w:rsid w:val="00AA7EFF"/>
    <w:rsid w:val="00AB299D"/>
    <w:rsid w:val="00AB678B"/>
    <w:rsid w:val="00AC16FB"/>
    <w:rsid w:val="00AC2B00"/>
    <w:rsid w:val="00AC3F51"/>
    <w:rsid w:val="00AC45AD"/>
    <w:rsid w:val="00AC56E4"/>
    <w:rsid w:val="00AC71EA"/>
    <w:rsid w:val="00AC7E91"/>
    <w:rsid w:val="00AD1C29"/>
    <w:rsid w:val="00AD271D"/>
    <w:rsid w:val="00AD373A"/>
    <w:rsid w:val="00AD5944"/>
    <w:rsid w:val="00AD5EB0"/>
    <w:rsid w:val="00AD67FE"/>
    <w:rsid w:val="00AE33BC"/>
    <w:rsid w:val="00AE5838"/>
    <w:rsid w:val="00AE6194"/>
    <w:rsid w:val="00AF2F2F"/>
    <w:rsid w:val="00AF4EB2"/>
    <w:rsid w:val="00AF59D1"/>
    <w:rsid w:val="00B019DD"/>
    <w:rsid w:val="00B052A9"/>
    <w:rsid w:val="00B069FA"/>
    <w:rsid w:val="00B10E53"/>
    <w:rsid w:val="00B111A1"/>
    <w:rsid w:val="00B1599F"/>
    <w:rsid w:val="00B17ECE"/>
    <w:rsid w:val="00B2009B"/>
    <w:rsid w:val="00B2207C"/>
    <w:rsid w:val="00B23657"/>
    <w:rsid w:val="00B239C0"/>
    <w:rsid w:val="00B23EA8"/>
    <w:rsid w:val="00B259A0"/>
    <w:rsid w:val="00B31966"/>
    <w:rsid w:val="00B32602"/>
    <w:rsid w:val="00B33C5D"/>
    <w:rsid w:val="00B3426F"/>
    <w:rsid w:val="00B3754C"/>
    <w:rsid w:val="00B464F5"/>
    <w:rsid w:val="00B46DA0"/>
    <w:rsid w:val="00B51295"/>
    <w:rsid w:val="00B52F79"/>
    <w:rsid w:val="00B55717"/>
    <w:rsid w:val="00B60FAD"/>
    <w:rsid w:val="00B6240C"/>
    <w:rsid w:val="00B658F6"/>
    <w:rsid w:val="00B66835"/>
    <w:rsid w:val="00B66A9D"/>
    <w:rsid w:val="00B801C1"/>
    <w:rsid w:val="00B8075C"/>
    <w:rsid w:val="00B80AFD"/>
    <w:rsid w:val="00B8190D"/>
    <w:rsid w:val="00B823A7"/>
    <w:rsid w:val="00B82C15"/>
    <w:rsid w:val="00B86F12"/>
    <w:rsid w:val="00B87634"/>
    <w:rsid w:val="00B906BA"/>
    <w:rsid w:val="00B92266"/>
    <w:rsid w:val="00B927DD"/>
    <w:rsid w:val="00B94FA3"/>
    <w:rsid w:val="00B963D4"/>
    <w:rsid w:val="00B97E29"/>
    <w:rsid w:val="00BA0487"/>
    <w:rsid w:val="00BA128E"/>
    <w:rsid w:val="00BA6C24"/>
    <w:rsid w:val="00BB3821"/>
    <w:rsid w:val="00BB4345"/>
    <w:rsid w:val="00BD010A"/>
    <w:rsid w:val="00BD0BC8"/>
    <w:rsid w:val="00BD2327"/>
    <w:rsid w:val="00BE3ED4"/>
    <w:rsid w:val="00BF16CC"/>
    <w:rsid w:val="00BF1F0C"/>
    <w:rsid w:val="00BF26EE"/>
    <w:rsid w:val="00BF3AF4"/>
    <w:rsid w:val="00BF63B8"/>
    <w:rsid w:val="00C02E54"/>
    <w:rsid w:val="00C03C56"/>
    <w:rsid w:val="00C1124B"/>
    <w:rsid w:val="00C12CD7"/>
    <w:rsid w:val="00C155DA"/>
    <w:rsid w:val="00C166E8"/>
    <w:rsid w:val="00C16CE9"/>
    <w:rsid w:val="00C20777"/>
    <w:rsid w:val="00C219D2"/>
    <w:rsid w:val="00C2321D"/>
    <w:rsid w:val="00C23350"/>
    <w:rsid w:val="00C24B80"/>
    <w:rsid w:val="00C24E28"/>
    <w:rsid w:val="00C27FBC"/>
    <w:rsid w:val="00C328F4"/>
    <w:rsid w:val="00C40FAF"/>
    <w:rsid w:val="00C429E3"/>
    <w:rsid w:val="00C43228"/>
    <w:rsid w:val="00C45202"/>
    <w:rsid w:val="00C50208"/>
    <w:rsid w:val="00C526A9"/>
    <w:rsid w:val="00C52F32"/>
    <w:rsid w:val="00C545CD"/>
    <w:rsid w:val="00C55819"/>
    <w:rsid w:val="00C55C8D"/>
    <w:rsid w:val="00C5685A"/>
    <w:rsid w:val="00C62586"/>
    <w:rsid w:val="00C63F1D"/>
    <w:rsid w:val="00C64401"/>
    <w:rsid w:val="00C64CA5"/>
    <w:rsid w:val="00C65846"/>
    <w:rsid w:val="00C70607"/>
    <w:rsid w:val="00C70B47"/>
    <w:rsid w:val="00C74B44"/>
    <w:rsid w:val="00C76AF1"/>
    <w:rsid w:val="00C77E73"/>
    <w:rsid w:val="00C84039"/>
    <w:rsid w:val="00C8541B"/>
    <w:rsid w:val="00C8586F"/>
    <w:rsid w:val="00C90E4A"/>
    <w:rsid w:val="00C933FE"/>
    <w:rsid w:val="00C94985"/>
    <w:rsid w:val="00C95BCC"/>
    <w:rsid w:val="00C96C94"/>
    <w:rsid w:val="00C96EE3"/>
    <w:rsid w:val="00CA055C"/>
    <w:rsid w:val="00CA2FDC"/>
    <w:rsid w:val="00CA3FA3"/>
    <w:rsid w:val="00CA450F"/>
    <w:rsid w:val="00CA5A04"/>
    <w:rsid w:val="00CA658D"/>
    <w:rsid w:val="00CB0733"/>
    <w:rsid w:val="00CB1606"/>
    <w:rsid w:val="00CB18D7"/>
    <w:rsid w:val="00CB2347"/>
    <w:rsid w:val="00CB240C"/>
    <w:rsid w:val="00CB38B6"/>
    <w:rsid w:val="00CB5DD1"/>
    <w:rsid w:val="00CB78B0"/>
    <w:rsid w:val="00CC18DA"/>
    <w:rsid w:val="00CC1C17"/>
    <w:rsid w:val="00CC2542"/>
    <w:rsid w:val="00CC299A"/>
    <w:rsid w:val="00CC40ED"/>
    <w:rsid w:val="00CC6F67"/>
    <w:rsid w:val="00CC716C"/>
    <w:rsid w:val="00CD3144"/>
    <w:rsid w:val="00CD45B5"/>
    <w:rsid w:val="00CD7736"/>
    <w:rsid w:val="00CE136A"/>
    <w:rsid w:val="00CE25D2"/>
    <w:rsid w:val="00CE3BBB"/>
    <w:rsid w:val="00CE3D8A"/>
    <w:rsid w:val="00CE4D0A"/>
    <w:rsid w:val="00CE6536"/>
    <w:rsid w:val="00CF3730"/>
    <w:rsid w:val="00CF3DB6"/>
    <w:rsid w:val="00CF4473"/>
    <w:rsid w:val="00CF5864"/>
    <w:rsid w:val="00D00EC2"/>
    <w:rsid w:val="00D030AD"/>
    <w:rsid w:val="00D04D8B"/>
    <w:rsid w:val="00D11536"/>
    <w:rsid w:val="00D1182F"/>
    <w:rsid w:val="00D144A6"/>
    <w:rsid w:val="00D16201"/>
    <w:rsid w:val="00D17101"/>
    <w:rsid w:val="00D20D2F"/>
    <w:rsid w:val="00D2226F"/>
    <w:rsid w:val="00D226CB"/>
    <w:rsid w:val="00D251E5"/>
    <w:rsid w:val="00D25453"/>
    <w:rsid w:val="00D3137B"/>
    <w:rsid w:val="00D315B8"/>
    <w:rsid w:val="00D31CB4"/>
    <w:rsid w:val="00D3246D"/>
    <w:rsid w:val="00D34E23"/>
    <w:rsid w:val="00D37F5F"/>
    <w:rsid w:val="00D407DB"/>
    <w:rsid w:val="00D44BEB"/>
    <w:rsid w:val="00D47147"/>
    <w:rsid w:val="00D5112B"/>
    <w:rsid w:val="00D51339"/>
    <w:rsid w:val="00D56707"/>
    <w:rsid w:val="00D56ADE"/>
    <w:rsid w:val="00D56CB6"/>
    <w:rsid w:val="00D5764C"/>
    <w:rsid w:val="00D62B20"/>
    <w:rsid w:val="00D62C5A"/>
    <w:rsid w:val="00D638B4"/>
    <w:rsid w:val="00D63ED4"/>
    <w:rsid w:val="00D65902"/>
    <w:rsid w:val="00D70EB2"/>
    <w:rsid w:val="00D72891"/>
    <w:rsid w:val="00D76ADC"/>
    <w:rsid w:val="00D82A29"/>
    <w:rsid w:val="00D84047"/>
    <w:rsid w:val="00D84E96"/>
    <w:rsid w:val="00D85EB2"/>
    <w:rsid w:val="00D86FB4"/>
    <w:rsid w:val="00D8772C"/>
    <w:rsid w:val="00D948DD"/>
    <w:rsid w:val="00D96B33"/>
    <w:rsid w:val="00DA03D6"/>
    <w:rsid w:val="00DA07BC"/>
    <w:rsid w:val="00DA0CBC"/>
    <w:rsid w:val="00DA4063"/>
    <w:rsid w:val="00DA5B38"/>
    <w:rsid w:val="00DA7291"/>
    <w:rsid w:val="00DB21E8"/>
    <w:rsid w:val="00DB295F"/>
    <w:rsid w:val="00DB34D5"/>
    <w:rsid w:val="00DB35EC"/>
    <w:rsid w:val="00DB5EBD"/>
    <w:rsid w:val="00DD04B2"/>
    <w:rsid w:val="00DD0D44"/>
    <w:rsid w:val="00DD3513"/>
    <w:rsid w:val="00DE0178"/>
    <w:rsid w:val="00DE133B"/>
    <w:rsid w:val="00DE4FAE"/>
    <w:rsid w:val="00DE5DE1"/>
    <w:rsid w:val="00DE68CD"/>
    <w:rsid w:val="00DE70C7"/>
    <w:rsid w:val="00DF0485"/>
    <w:rsid w:val="00DF1908"/>
    <w:rsid w:val="00DF592A"/>
    <w:rsid w:val="00E011AF"/>
    <w:rsid w:val="00E013A5"/>
    <w:rsid w:val="00E01719"/>
    <w:rsid w:val="00E10F41"/>
    <w:rsid w:val="00E17539"/>
    <w:rsid w:val="00E21749"/>
    <w:rsid w:val="00E250A2"/>
    <w:rsid w:val="00E35462"/>
    <w:rsid w:val="00E44109"/>
    <w:rsid w:val="00E478C0"/>
    <w:rsid w:val="00E52389"/>
    <w:rsid w:val="00E5278E"/>
    <w:rsid w:val="00E52EF4"/>
    <w:rsid w:val="00E54CAF"/>
    <w:rsid w:val="00E6090E"/>
    <w:rsid w:val="00E618B6"/>
    <w:rsid w:val="00E61E98"/>
    <w:rsid w:val="00E62A34"/>
    <w:rsid w:val="00E63016"/>
    <w:rsid w:val="00E653F3"/>
    <w:rsid w:val="00E65661"/>
    <w:rsid w:val="00E65B1F"/>
    <w:rsid w:val="00E707BD"/>
    <w:rsid w:val="00E70CF3"/>
    <w:rsid w:val="00E73954"/>
    <w:rsid w:val="00E74476"/>
    <w:rsid w:val="00E74795"/>
    <w:rsid w:val="00E750D8"/>
    <w:rsid w:val="00E758D0"/>
    <w:rsid w:val="00E77C69"/>
    <w:rsid w:val="00E80A86"/>
    <w:rsid w:val="00E82751"/>
    <w:rsid w:val="00E8439D"/>
    <w:rsid w:val="00E85F85"/>
    <w:rsid w:val="00E85FB6"/>
    <w:rsid w:val="00E873A5"/>
    <w:rsid w:val="00E90C75"/>
    <w:rsid w:val="00E917C6"/>
    <w:rsid w:val="00E91976"/>
    <w:rsid w:val="00E945F1"/>
    <w:rsid w:val="00E95921"/>
    <w:rsid w:val="00E95DB7"/>
    <w:rsid w:val="00E97187"/>
    <w:rsid w:val="00E97764"/>
    <w:rsid w:val="00EA0A5E"/>
    <w:rsid w:val="00EA1A6A"/>
    <w:rsid w:val="00EA63A5"/>
    <w:rsid w:val="00EA7624"/>
    <w:rsid w:val="00EA7842"/>
    <w:rsid w:val="00EB261E"/>
    <w:rsid w:val="00EB7844"/>
    <w:rsid w:val="00EC3170"/>
    <w:rsid w:val="00EC3445"/>
    <w:rsid w:val="00EC48B0"/>
    <w:rsid w:val="00EC4F22"/>
    <w:rsid w:val="00EC52B9"/>
    <w:rsid w:val="00ED0041"/>
    <w:rsid w:val="00EE76C8"/>
    <w:rsid w:val="00EF4DA2"/>
    <w:rsid w:val="00EF52EC"/>
    <w:rsid w:val="00EF5959"/>
    <w:rsid w:val="00EF7D19"/>
    <w:rsid w:val="00F02E56"/>
    <w:rsid w:val="00F05FC0"/>
    <w:rsid w:val="00F07867"/>
    <w:rsid w:val="00F17AB1"/>
    <w:rsid w:val="00F236B5"/>
    <w:rsid w:val="00F279FB"/>
    <w:rsid w:val="00F27CFD"/>
    <w:rsid w:val="00F30634"/>
    <w:rsid w:val="00F31CFA"/>
    <w:rsid w:val="00F3254C"/>
    <w:rsid w:val="00F33142"/>
    <w:rsid w:val="00F368C6"/>
    <w:rsid w:val="00F37782"/>
    <w:rsid w:val="00F41CA0"/>
    <w:rsid w:val="00F4618C"/>
    <w:rsid w:val="00F53D2B"/>
    <w:rsid w:val="00F549F5"/>
    <w:rsid w:val="00F55944"/>
    <w:rsid w:val="00F56AFC"/>
    <w:rsid w:val="00F56ED4"/>
    <w:rsid w:val="00F603BC"/>
    <w:rsid w:val="00F60C98"/>
    <w:rsid w:val="00F63291"/>
    <w:rsid w:val="00F72546"/>
    <w:rsid w:val="00F733D3"/>
    <w:rsid w:val="00F741A7"/>
    <w:rsid w:val="00F747FA"/>
    <w:rsid w:val="00F83B32"/>
    <w:rsid w:val="00F852F3"/>
    <w:rsid w:val="00F8762B"/>
    <w:rsid w:val="00F929A8"/>
    <w:rsid w:val="00F973F3"/>
    <w:rsid w:val="00FA4EBF"/>
    <w:rsid w:val="00FA53FA"/>
    <w:rsid w:val="00FB2B02"/>
    <w:rsid w:val="00FB6C37"/>
    <w:rsid w:val="00FC0069"/>
    <w:rsid w:val="00FC1A3A"/>
    <w:rsid w:val="00FC2675"/>
    <w:rsid w:val="00FC4858"/>
    <w:rsid w:val="00FC5217"/>
    <w:rsid w:val="00FC71EE"/>
    <w:rsid w:val="00FC7231"/>
    <w:rsid w:val="00FD1234"/>
    <w:rsid w:val="00FD1CDE"/>
    <w:rsid w:val="00FD4ABC"/>
    <w:rsid w:val="00FD64DC"/>
    <w:rsid w:val="00FE1098"/>
    <w:rsid w:val="00FE44B0"/>
    <w:rsid w:val="00FE45A7"/>
    <w:rsid w:val="00FE60D8"/>
    <w:rsid w:val="00FE71D4"/>
    <w:rsid w:val="00FE7627"/>
    <w:rsid w:val="00FE7704"/>
    <w:rsid w:val="00FE7D6C"/>
    <w:rsid w:val="00FF045E"/>
    <w:rsid w:val="00FF1136"/>
    <w:rsid w:val="00FF1204"/>
    <w:rsid w:val="00FF306B"/>
    <w:rsid w:val="00FF3F83"/>
    <w:rsid w:val="00FF7EDB"/>
    <w:rsid w:val="04EA06EE"/>
    <w:rsid w:val="0952C42A"/>
    <w:rsid w:val="09CA4B1A"/>
    <w:rsid w:val="0B04B116"/>
    <w:rsid w:val="0FE0D850"/>
    <w:rsid w:val="1430C91B"/>
    <w:rsid w:val="15C533AF"/>
    <w:rsid w:val="1765B4D2"/>
    <w:rsid w:val="19CE28F5"/>
    <w:rsid w:val="1A9FE378"/>
    <w:rsid w:val="1B09D38C"/>
    <w:rsid w:val="1C5B69B1"/>
    <w:rsid w:val="1DFE9582"/>
    <w:rsid w:val="1E6F3DD9"/>
    <w:rsid w:val="20D6840B"/>
    <w:rsid w:val="222D6385"/>
    <w:rsid w:val="224795F1"/>
    <w:rsid w:val="2285669C"/>
    <w:rsid w:val="22FCC094"/>
    <w:rsid w:val="23448C58"/>
    <w:rsid w:val="23CC2FC2"/>
    <w:rsid w:val="25EECDDE"/>
    <w:rsid w:val="2CCB6EC6"/>
    <w:rsid w:val="31021D48"/>
    <w:rsid w:val="32057654"/>
    <w:rsid w:val="33471E9D"/>
    <w:rsid w:val="3B999D19"/>
    <w:rsid w:val="3DA69BF1"/>
    <w:rsid w:val="3EF7B840"/>
    <w:rsid w:val="3FFB7CFF"/>
    <w:rsid w:val="41B4AA76"/>
    <w:rsid w:val="48EE0038"/>
    <w:rsid w:val="4ACFCEE3"/>
    <w:rsid w:val="4B650A6D"/>
    <w:rsid w:val="4C7893F2"/>
    <w:rsid w:val="4CDB56B1"/>
    <w:rsid w:val="4EF063E9"/>
    <w:rsid w:val="5199F4A9"/>
    <w:rsid w:val="5973241C"/>
    <w:rsid w:val="5B580345"/>
    <w:rsid w:val="5CDA62AE"/>
    <w:rsid w:val="5E626A7E"/>
    <w:rsid w:val="68CD033D"/>
    <w:rsid w:val="6D28E4CF"/>
    <w:rsid w:val="6E861C3A"/>
    <w:rsid w:val="6EC24B63"/>
    <w:rsid w:val="7462B24E"/>
    <w:rsid w:val="7863FEFA"/>
    <w:rsid w:val="7B0AAF4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07EDC"/>
  <w15:docId w15:val="{8378A628-0136-48C3-B586-2177C030A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E91"/>
    <w:rPr>
      <w:noProof/>
      <w:lang w:val="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8C7A3C"/>
    <w:pPr>
      <w:tabs>
        <w:tab w:val="center" w:pos="4536"/>
        <w:tab w:val="right" w:pos="9072"/>
      </w:tabs>
      <w:spacing w:after="0" w:line="240" w:lineRule="auto"/>
    </w:pPr>
  </w:style>
  <w:style w:type="character" w:customStyle="1" w:styleId="SidehovedTegn">
    <w:name w:val="Sidehoved Tegn"/>
    <w:basedOn w:val="Standardskrifttypeiafsnit"/>
    <w:link w:val="Sidehoved"/>
    <w:uiPriority w:val="99"/>
    <w:rsid w:val="008C7A3C"/>
  </w:style>
  <w:style w:type="paragraph" w:styleId="Sidefod">
    <w:name w:val="footer"/>
    <w:basedOn w:val="Normal"/>
    <w:link w:val="SidefodTegn"/>
    <w:uiPriority w:val="99"/>
    <w:unhideWhenUsed/>
    <w:rsid w:val="008C7A3C"/>
    <w:pPr>
      <w:tabs>
        <w:tab w:val="center" w:pos="4536"/>
        <w:tab w:val="right" w:pos="9072"/>
      </w:tabs>
      <w:spacing w:after="0" w:line="240" w:lineRule="auto"/>
    </w:pPr>
  </w:style>
  <w:style w:type="character" w:customStyle="1" w:styleId="SidefodTegn">
    <w:name w:val="Sidefod Tegn"/>
    <w:basedOn w:val="Standardskrifttypeiafsnit"/>
    <w:link w:val="Sidefod"/>
    <w:uiPriority w:val="99"/>
    <w:rsid w:val="008C7A3C"/>
  </w:style>
  <w:style w:type="paragraph" w:styleId="Markeringsbobletekst">
    <w:name w:val="Balloon Text"/>
    <w:basedOn w:val="Normal"/>
    <w:link w:val="MarkeringsbobletekstTegn"/>
    <w:uiPriority w:val="99"/>
    <w:semiHidden/>
    <w:unhideWhenUsed/>
    <w:rsid w:val="008C7A3C"/>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C7A3C"/>
    <w:rPr>
      <w:rFonts w:ascii="Tahoma" w:hAnsi="Tahoma" w:cs="Tahoma"/>
      <w:sz w:val="16"/>
      <w:szCs w:val="16"/>
    </w:rPr>
  </w:style>
  <w:style w:type="character" w:styleId="Hyperlink">
    <w:name w:val="Hyperlink"/>
    <w:basedOn w:val="Standardskrifttypeiafsnit"/>
    <w:uiPriority w:val="99"/>
    <w:unhideWhenUsed/>
    <w:rsid w:val="008C7A3C"/>
    <w:rPr>
      <w:color w:val="0000FF" w:themeColor="hyperlink"/>
      <w:u w:val="single"/>
    </w:rPr>
  </w:style>
  <w:style w:type="paragraph" w:customStyle="1" w:styleId="Hansgrohe">
    <w:name w:val="Hansgrohe"/>
    <w:basedOn w:val="Normal"/>
    <w:rsid w:val="003813C7"/>
    <w:pPr>
      <w:spacing w:after="120" w:line="280" w:lineRule="exact"/>
    </w:pPr>
    <w:rPr>
      <w:rFonts w:ascii="Arial" w:eastAsia="Times New Roman" w:hAnsi="Arial" w:cs="Times New Roman"/>
      <w:spacing w:val="16"/>
      <w:sz w:val="24"/>
      <w:szCs w:val="20"/>
      <w:lang w:eastAsia="de-DE"/>
    </w:rPr>
  </w:style>
  <w:style w:type="character" w:styleId="Ulstomtale">
    <w:name w:val="Unresolved Mention"/>
    <w:basedOn w:val="Standardskrifttypeiafsnit"/>
    <w:uiPriority w:val="99"/>
    <w:semiHidden/>
    <w:unhideWhenUsed/>
    <w:rsid w:val="00E44109"/>
    <w:rPr>
      <w:color w:val="605E5C"/>
      <w:shd w:val="clear" w:color="auto" w:fill="E1DFDD"/>
    </w:rPr>
  </w:style>
  <w:style w:type="paragraph" w:customStyle="1" w:styleId="Presseinfo">
    <w:name w:val="Presseinfo"/>
    <w:basedOn w:val="Normal"/>
    <w:next w:val="Unterzeile"/>
    <w:qFormat/>
    <w:rsid w:val="00A5415F"/>
    <w:pPr>
      <w:spacing w:after="840" w:line="240" w:lineRule="auto"/>
    </w:pPr>
    <w:rPr>
      <w:rFonts w:ascii="FuturaTOT" w:eastAsia="Times New Roman" w:hAnsi="FuturaTOT" w:cs="Times New Roman"/>
      <w:b/>
      <w:spacing w:val="16"/>
      <w:sz w:val="28"/>
      <w:szCs w:val="20"/>
    </w:rPr>
  </w:style>
  <w:style w:type="paragraph" w:customStyle="1" w:styleId="Unterzeile">
    <w:name w:val="Unterzeile"/>
    <w:basedOn w:val="Normal"/>
    <w:next w:val="berschrift"/>
    <w:uiPriority w:val="1"/>
    <w:qFormat/>
    <w:rsid w:val="00A5415F"/>
    <w:pPr>
      <w:spacing w:after="480" w:line="360" w:lineRule="auto"/>
      <w:jc w:val="both"/>
    </w:pPr>
    <w:rPr>
      <w:rFonts w:ascii="FuturaTOT" w:eastAsia="Times New Roman" w:hAnsi="FuturaTOT" w:cs="Times New Roman"/>
      <w:szCs w:val="20"/>
    </w:rPr>
  </w:style>
  <w:style w:type="paragraph" w:customStyle="1" w:styleId="berschrift">
    <w:name w:val="Überschrift"/>
    <w:basedOn w:val="Normal"/>
    <w:next w:val="Text"/>
    <w:qFormat/>
    <w:rsid w:val="00A5415F"/>
    <w:pPr>
      <w:spacing w:after="240" w:line="360" w:lineRule="auto"/>
    </w:pPr>
    <w:rPr>
      <w:rFonts w:ascii="FuturaTOT" w:eastAsia="Times New Roman" w:hAnsi="FuturaTOT" w:cs="Times New Roman"/>
      <w:b/>
      <w:sz w:val="28"/>
      <w:szCs w:val="20"/>
    </w:rPr>
  </w:style>
  <w:style w:type="paragraph" w:customStyle="1" w:styleId="Text">
    <w:name w:val="Text"/>
    <w:basedOn w:val="Normal"/>
    <w:qFormat/>
    <w:rsid w:val="00A5415F"/>
    <w:pPr>
      <w:tabs>
        <w:tab w:val="left" w:pos="851"/>
      </w:tabs>
      <w:spacing w:after="240" w:line="360" w:lineRule="auto"/>
      <w:jc w:val="both"/>
    </w:pPr>
    <w:rPr>
      <w:rFonts w:ascii="FuturaTOT" w:eastAsia="Times New Roman" w:hAnsi="FuturaTOT" w:cs="Times New Roman"/>
      <w:szCs w:val="20"/>
    </w:rPr>
  </w:style>
  <w:style w:type="character" w:customStyle="1" w:styleId="kursiv">
    <w:name w:val="kursiv"/>
    <w:basedOn w:val="Standardskrifttypeiafsnit"/>
    <w:qFormat/>
    <w:rsid w:val="00A5415F"/>
    <w:rPr>
      <w:rFonts w:ascii="FuturaTOT" w:hAnsi="FuturaTOT"/>
      <w:i/>
    </w:rPr>
  </w:style>
  <w:style w:type="paragraph" w:customStyle="1" w:styleId="Zwischenberschrift">
    <w:name w:val="Zwischenüberschrift"/>
    <w:basedOn w:val="Normal"/>
    <w:next w:val="Text"/>
    <w:qFormat/>
    <w:rsid w:val="00A5415F"/>
    <w:pPr>
      <w:spacing w:after="0" w:line="360" w:lineRule="auto"/>
    </w:pPr>
    <w:rPr>
      <w:rFonts w:ascii="FuturaTOT" w:eastAsia="Times New Roman" w:hAnsi="FuturaTOT" w:cs="Times New Roman"/>
      <w:b/>
      <w:szCs w:val="20"/>
      <w:lang w:val="en-US"/>
    </w:rPr>
  </w:style>
  <w:style w:type="paragraph" w:customStyle="1" w:styleId="BoilerplateText">
    <w:name w:val="Boilerplate Text"/>
    <w:basedOn w:val="Normal"/>
    <w:uiPriority w:val="8"/>
    <w:qFormat/>
    <w:rsid w:val="00A5415F"/>
    <w:pPr>
      <w:spacing w:after="480" w:line="240" w:lineRule="auto"/>
      <w:jc w:val="both"/>
    </w:pPr>
    <w:rPr>
      <w:rFonts w:ascii="FuturaTOT" w:eastAsia="Times New Roman" w:hAnsi="FuturaTOT" w:cs="Times New Roman"/>
      <w:szCs w:val="20"/>
    </w:rPr>
  </w:style>
  <w:style w:type="table" w:styleId="Tabel-Gitter">
    <w:name w:val="Table Grid"/>
    <w:basedOn w:val="Tabel-Normal"/>
    <w:uiPriority w:val="59"/>
    <w:rsid w:val="00A5415F"/>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Text">
    <w:name w:val="Tabelle Text"/>
    <w:basedOn w:val="Normal"/>
    <w:uiPriority w:val="9"/>
    <w:qFormat/>
    <w:rsid w:val="00A5415F"/>
    <w:pPr>
      <w:spacing w:after="0" w:line="240" w:lineRule="auto"/>
      <w:jc w:val="both"/>
    </w:pPr>
    <w:rPr>
      <w:rFonts w:ascii="FuturaTOT" w:eastAsia="Times New Roman" w:hAnsi="FuturaTOT" w:cs="Times New Roman"/>
      <w:szCs w:val="20"/>
    </w:rPr>
  </w:style>
  <w:style w:type="paragraph" w:customStyle="1" w:styleId="Bildbersicht">
    <w:name w:val="Bildübersicht"/>
    <w:basedOn w:val="Normal"/>
    <w:next w:val="Zwischenberschrift"/>
    <w:qFormat/>
    <w:rsid w:val="00A5415F"/>
    <w:pPr>
      <w:pageBreakBefore/>
      <w:spacing w:after="0" w:line="240" w:lineRule="auto"/>
    </w:pPr>
    <w:rPr>
      <w:rFonts w:ascii="FuturaTOT" w:eastAsia="Times New Roman" w:hAnsi="FuturaTOT" w:cs="Times New Roman"/>
      <w:b/>
      <w:color w:val="A6A6A6" w:themeColor="background1" w:themeShade="A6"/>
      <w:sz w:val="28"/>
      <w:szCs w:val="20"/>
      <w:lang w:val="en-US"/>
    </w:rPr>
  </w:style>
  <w:style w:type="paragraph" w:customStyle="1" w:styleId="NameBilddatei">
    <w:name w:val="Name Bilddatei"/>
    <w:basedOn w:val="Normal"/>
    <w:qFormat/>
    <w:rsid w:val="00A5415F"/>
    <w:pPr>
      <w:spacing w:after="60" w:line="240" w:lineRule="auto"/>
      <w:jc w:val="both"/>
    </w:pPr>
    <w:rPr>
      <w:rFonts w:ascii="FuturaTOT" w:eastAsia="Times New Roman" w:hAnsi="FuturaTOT" w:cs="Times New Roman"/>
      <w:color w:val="808080" w:themeColor="background1" w:themeShade="80"/>
      <w:sz w:val="16"/>
      <w:szCs w:val="20"/>
    </w:rPr>
  </w:style>
  <w:style w:type="paragraph" w:customStyle="1" w:styleId="Bildunterschrift">
    <w:name w:val="Bildunterschrift"/>
    <w:basedOn w:val="Normal"/>
    <w:uiPriority w:val="12"/>
    <w:qFormat/>
    <w:rsid w:val="00A5415F"/>
    <w:pPr>
      <w:spacing w:after="120" w:line="240" w:lineRule="auto"/>
      <w:jc w:val="both"/>
    </w:pPr>
    <w:rPr>
      <w:rFonts w:ascii="FuturaTOT" w:eastAsia="Times New Roman" w:hAnsi="FuturaTOT" w:cs="Times New Roman"/>
      <w:sz w:val="20"/>
      <w:szCs w:val="20"/>
    </w:rPr>
  </w:style>
  <w:style w:type="paragraph" w:customStyle="1" w:styleId="Copyright">
    <w:name w:val="Copyright"/>
    <w:basedOn w:val="Normal"/>
    <w:uiPriority w:val="12"/>
    <w:qFormat/>
    <w:rsid w:val="00A5415F"/>
    <w:pPr>
      <w:spacing w:after="60" w:line="240" w:lineRule="auto"/>
      <w:jc w:val="both"/>
    </w:pPr>
    <w:rPr>
      <w:rFonts w:ascii="FuturaTOT" w:eastAsia="Times New Roman" w:hAnsi="FuturaTOT" w:cs="Arial"/>
      <w:sz w:val="16"/>
      <w:szCs w:val="16"/>
    </w:rPr>
  </w:style>
  <w:style w:type="paragraph" w:customStyle="1" w:styleId="Boilerplateberschrift">
    <w:name w:val="Boilerplate Überschrift"/>
    <w:basedOn w:val="Normal"/>
    <w:next w:val="BoilerplateText"/>
    <w:uiPriority w:val="7"/>
    <w:qFormat/>
    <w:rsid w:val="00A5415F"/>
    <w:pPr>
      <w:spacing w:before="840" w:after="0" w:line="240" w:lineRule="auto"/>
    </w:pPr>
    <w:rPr>
      <w:rFonts w:ascii="FuturaTOT" w:eastAsia="Times New Roman" w:hAnsi="FuturaTOT" w:cs="Times New Roman"/>
      <w:b/>
      <w:szCs w:val="20"/>
    </w:rPr>
  </w:style>
  <w:style w:type="paragraph" w:customStyle="1" w:styleId="WasWannWo">
    <w:name w:val="Was/Wann/Wo"/>
    <w:basedOn w:val="Normal"/>
    <w:uiPriority w:val="6"/>
    <w:qFormat/>
    <w:rsid w:val="00A5415F"/>
    <w:pPr>
      <w:tabs>
        <w:tab w:val="left" w:pos="851"/>
        <w:tab w:val="left" w:pos="2835"/>
      </w:tabs>
      <w:spacing w:after="240" w:line="360" w:lineRule="auto"/>
    </w:pPr>
    <w:rPr>
      <w:rFonts w:ascii="FuturaTOT" w:eastAsia="Times New Roman" w:hAnsi="FuturaTOT" w:cs="Times New Roman"/>
      <w:b/>
      <w:szCs w:val="20"/>
    </w:rPr>
  </w:style>
  <w:style w:type="paragraph" w:customStyle="1" w:styleId="Bilderlink">
    <w:name w:val="Bilderlink"/>
    <w:basedOn w:val="Normal"/>
    <w:uiPriority w:val="14"/>
    <w:qFormat/>
    <w:rsid w:val="00A5415F"/>
    <w:pPr>
      <w:spacing w:after="120" w:line="360" w:lineRule="auto"/>
    </w:pPr>
    <w:rPr>
      <w:rFonts w:ascii="Arial" w:eastAsia="Times New Roman" w:hAnsi="Arial" w:cs="Times New Roman"/>
      <w:sz w:val="20"/>
      <w:szCs w:val="20"/>
    </w:rPr>
  </w:style>
  <w:style w:type="character" w:customStyle="1" w:styleId="fett">
    <w:name w:val="fett"/>
    <w:basedOn w:val="Standardskrifttypeiafsnit"/>
    <w:qFormat/>
    <w:rsid w:val="00A5415F"/>
    <w:rPr>
      <w:b/>
    </w:rPr>
  </w:style>
  <w:style w:type="character" w:styleId="Kommentarhenvisning">
    <w:name w:val="annotation reference"/>
    <w:basedOn w:val="Standardskrifttypeiafsnit"/>
    <w:uiPriority w:val="99"/>
    <w:semiHidden/>
    <w:unhideWhenUsed/>
    <w:rsid w:val="00865CFA"/>
    <w:rPr>
      <w:sz w:val="16"/>
      <w:szCs w:val="16"/>
    </w:rPr>
  </w:style>
  <w:style w:type="paragraph" w:styleId="Kommentartekst">
    <w:name w:val="annotation text"/>
    <w:basedOn w:val="Normal"/>
    <w:link w:val="KommentartekstTegn"/>
    <w:uiPriority w:val="99"/>
    <w:unhideWhenUsed/>
    <w:rsid w:val="00865CFA"/>
    <w:pPr>
      <w:spacing w:line="240" w:lineRule="auto"/>
    </w:pPr>
    <w:rPr>
      <w:sz w:val="20"/>
      <w:szCs w:val="20"/>
    </w:rPr>
  </w:style>
  <w:style w:type="character" w:customStyle="1" w:styleId="KommentartekstTegn">
    <w:name w:val="Kommentartekst Tegn"/>
    <w:basedOn w:val="Standardskrifttypeiafsnit"/>
    <w:link w:val="Kommentartekst"/>
    <w:uiPriority w:val="99"/>
    <w:rsid w:val="00865CFA"/>
    <w:rPr>
      <w:sz w:val="20"/>
      <w:szCs w:val="20"/>
    </w:rPr>
  </w:style>
  <w:style w:type="paragraph" w:styleId="Kommentaremne">
    <w:name w:val="annotation subject"/>
    <w:basedOn w:val="Kommentartekst"/>
    <w:next w:val="Kommentartekst"/>
    <w:link w:val="KommentaremneTegn"/>
    <w:uiPriority w:val="99"/>
    <w:semiHidden/>
    <w:unhideWhenUsed/>
    <w:rsid w:val="00865CFA"/>
    <w:rPr>
      <w:b/>
      <w:bCs/>
    </w:rPr>
  </w:style>
  <w:style w:type="character" w:customStyle="1" w:styleId="KommentaremneTegn">
    <w:name w:val="Kommentaremne Tegn"/>
    <w:basedOn w:val="KommentartekstTegn"/>
    <w:link w:val="Kommentaremne"/>
    <w:uiPriority w:val="99"/>
    <w:semiHidden/>
    <w:rsid w:val="00865CFA"/>
    <w:rPr>
      <w:b/>
      <w:bCs/>
      <w:sz w:val="20"/>
      <w:szCs w:val="20"/>
    </w:rPr>
  </w:style>
  <w:style w:type="character" w:styleId="Omtal">
    <w:name w:val="Mention"/>
    <w:basedOn w:val="Standardskrifttypeiafsnit"/>
    <w:uiPriority w:val="99"/>
    <w:unhideWhenUsed/>
    <w:rsid w:val="00022FCA"/>
    <w:rPr>
      <w:color w:val="2B579A"/>
      <w:shd w:val="clear" w:color="auto" w:fill="E1DFDD"/>
    </w:rPr>
  </w:style>
  <w:style w:type="paragraph" w:styleId="Korrektur">
    <w:name w:val="Revision"/>
    <w:hidden/>
    <w:uiPriority w:val="99"/>
    <w:semiHidden/>
    <w:rsid w:val="003554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7849">
      <w:bodyDiv w:val="1"/>
      <w:marLeft w:val="0"/>
      <w:marRight w:val="0"/>
      <w:marTop w:val="0"/>
      <w:marBottom w:val="0"/>
      <w:divBdr>
        <w:top w:val="none" w:sz="0" w:space="0" w:color="auto"/>
        <w:left w:val="none" w:sz="0" w:space="0" w:color="auto"/>
        <w:bottom w:val="none" w:sz="0" w:space="0" w:color="auto"/>
        <w:right w:val="none" w:sz="0" w:space="0" w:color="auto"/>
      </w:divBdr>
      <w:divsChild>
        <w:div w:id="1170565678">
          <w:marLeft w:val="0"/>
          <w:marRight w:val="0"/>
          <w:marTop w:val="0"/>
          <w:marBottom w:val="0"/>
          <w:divBdr>
            <w:top w:val="none" w:sz="0" w:space="0" w:color="auto"/>
            <w:left w:val="none" w:sz="0" w:space="0" w:color="auto"/>
            <w:bottom w:val="none" w:sz="0" w:space="0" w:color="auto"/>
            <w:right w:val="none" w:sz="0" w:space="0" w:color="auto"/>
          </w:divBdr>
        </w:div>
      </w:divsChild>
    </w:div>
    <w:div w:id="44303804">
      <w:bodyDiv w:val="1"/>
      <w:marLeft w:val="0"/>
      <w:marRight w:val="0"/>
      <w:marTop w:val="0"/>
      <w:marBottom w:val="0"/>
      <w:divBdr>
        <w:top w:val="none" w:sz="0" w:space="0" w:color="auto"/>
        <w:left w:val="none" w:sz="0" w:space="0" w:color="auto"/>
        <w:bottom w:val="none" w:sz="0" w:space="0" w:color="auto"/>
        <w:right w:val="none" w:sz="0" w:space="0" w:color="auto"/>
      </w:divBdr>
      <w:divsChild>
        <w:div w:id="2033215572">
          <w:marLeft w:val="0"/>
          <w:marRight w:val="0"/>
          <w:marTop w:val="0"/>
          <w:marBottom w:val="0"/>
          <w:divBdr>
            <w:top w:val="none" w:sz="0" w:space="0" w:color="auto"/>
            <w:left w:val="none" w:sz="0" w:space="0" w:color="auto"/>
            <w:bottom w:val="none" w:sz="0" w:space="0" w:color="auto"/>
            <w:right w:val="none" w:sz="0" w:space="0" w:color="auto"/>
          </w:divBdr>
        </w:div>
      </w:divsChild>
    </w:div>
    <w:div w:id="175845596">
      <w:bodyDiv w:val="1"/>
      <w:marLeft w:val="0"/>
      <w:marRight w:val="0"/>
      <w:marTop w:val="0"/>
      <w:marBottom w:val="0"/>
      <w:divBdr>
        <w:top w:val="none" w:sz="0" w:space="0" w:color="auto"/>
        <w:left w:val="none" w:sz="0" w:space="0" w:color="auto"/>
        <w:bottom w:val="none" w:sz="0" w:space="0" w:color="auto"/>
        <w:right w:val="none" w:sz="0" w:space="0" w:color="auto"/>
      </w:divBdr>
      <w:divsChild>
        <w:div w:id="653414633">
          <w:marLeft w:val="0"/>
          <w:marRight w:val="0"/>
          <w:marTop w:val="0"/>
          <w:marBottom w:val="0"/>
          <w:divBdr>
            <w:top w:val="none" w:sz="0" w:space="0" w:color="auto"/>
            <w:left w:val="none" w:sz="0" w:space="0" w:color="auto"/>
            <w:bottom w:val="none" w:sz="0" w:space="0" w:color="auto"/>
            <w:right w:val="none" w:sz="0" w:space="0" w:color="auto"/>
          </w:divBdr>
        </w:div>
      </w:divsChild>
    </w:div>
    <w:div w:id="182016396">
      <w:bodyDiv w:val="1"/>
      <w:marLeft w:val="0"/>
      <w:marRight w:val="0"/>
      <w:marTop w:val="0"/>
      <w:marBottom w:val="0"/>
      <w:divBdr>
        <w:top w:val="none" w:sz="0" w:space="0" w:color="auto"/>
        <w:left w:val="none" w:sz="0" w:space="0" w:color="auto"/>
        <w:bottom w:val="none" w:sz="0" w:space="0" w:color="auto"/>
        <w:right w:val="none" w:sz="0" w:space="0" w:color="auto"/>
      </w:divBdr>
      <w:divsChild>
        <w:div w:id="1606961080">
          <w:marLeft w:val="0"/>
          <w:marRight w:val="0"/>
          <w:marTop w:val="0"/>
          <w:marBottom w:val="0"/>
          <w:divBdr>
            <w:top w:val="none" w:sz="0" w:space="0" w:color="auto"/>
            <w:left w:val="none" w:sz="0" w:space="0" w:color="auto"/>
            <w:bottom w:val="none" w:sz="0" w:space="0" w:color="auto"/>
            <w:right w:val="none" w:sz="0" w:space="0" w:color="auto"/>
          </w:divBdr>
        </w:div>
      </w:divsChild>
    </w:div>
    <w:div w:id="204299501">
      <w:bodyDiv w:val="1"/>
      <w:marLeft w:val="0"/>
      <w:marRight w:val="0"/>
      <w:marTop w:val="0"/>
      <w:marBottom w:val="0"/>
      <w:divBdr>
        <w:top w:val="none" w:sz="0" w:space="0" w:color="auto"/>
        <w:left w:val="none" w:sz="0" w:space="0" w:color="auto"/>
        <w:bottom w:val="none" w:sz="0" w:space="0" w:color="auto"/>
        <w:right w:val="none" w:sz="0" w:space="0" w:color="auto"/>
      </w:divBdr>
      <w:divsChild>
        <w:div w:id="1264798759">
          <w:marLeft w:val="0"/>
          <w:marRight w:val="0"/>
          <w:marTop w:val="0"/>
          <w:marBottom w:val="0"/>
          <w:divBdr>
            <w:top w:val="none" w:sz="0" w:space="0" w:color="auto"/>
            <w:left w:val="none" w:sz="0" w:space="0" w:color="auto"/>
            <w:bottom w:val="none" w:sz="0" w:space="0" w:color="auto"/>
            <w:right w:val="none" w:sz="0" w:space="0" w:color="auto"/>
          </w:divBdr>
        </w:div>
      </w:divsChild>
    </w:div>
    <w:div w:id="208154385">
      <w:bodyDiv w:val="1"/>
      <w:marLeft w:val="0"/>
      <w:marRight w:val="0"/>
      <w:marTop w:val="0"/>
      <w:marBottom w:val="0"/>
      <w:divBdr>
        <w:top w:val="none" w:sz="0" w:space="0" w:color="auto"/>
        <w:left w:val="none" w:sz="0" w:space="0" w:color="auto"/>
        <w:bottom w:val="none" w:sz="0" w:space="0" w:color="auto"/>
        <w:right w:val="none" w:sz="0" w:space="0" w:color="auto"/>
      </w:divBdr>
      <w:divsChild>
        <w:div w:id="347410580">
          <w:marLeft w:val="0"/>
          <w:marRight w:val="0"/>
          <w:marTop w:val="0"/>
          <w:marBottom w:val="0"/>
          <w:divBdr>
            <w:top w:val="none" w:sz="0" w:space="0" w:color="auto"/>
            <w:left w:val="none" w:sz="0" w:space="0" w:color="auto"/>
            <w:bottom w:val="none" w:sz="0" w:space="0" w:color="auto"/>
            <w:right w:val="none" w:sz="0" w:space="0" w:color="auto"/>
          </w:divBdr>
        </w:div>
      </w:divsChild>
    </w:div>
    <w:div w:id="212617330">
      <w:bodyDiv w:val="1"/>
      <w:marLeft w:val="0"/>
      <w:marRight w:val="0"/>
      <w:marTop w:val="0"/>
      <w:marBottom w:val="0"/>
      <w:divBdr>
        <w:top w:val="none" w:sz="0" w:space="0" w:color="auto"/>
        <w:left w:val="none" w:sz="0" w:space="0" w:color="auto"/>
        <w:bottom w:val="none" w:sz="0" w:space="0" w:color="auto"/>
        <w:right w:val="none" w:sz="0" w:space="0" w:color="auto"/>
      </w:divBdr>
      <w:divsChild>
        <w:div w:id="2129813294">
          <w:marLeft w:val="0"/>
          <w:marRight w:val="0"/>
          <w:marTop w:val="0"/>
          <w:marBottom w:val="0"/>
          <w:divBdr>
            <w:top w:val="none" w:sz="0" w:space="0" w:color="auto"/>
            <w:left w:val="none" w:sz="0" w:space="0" w:color="auto"/>
            <w:bottom w:val="none" w:sz="0" w:space="0" w:color="auto"/>
            <w:right w:val="none" w:sz="0" w:space="0" w:color="auto"/>
          </w:divBdr>
        </w:div>
      </w:divsChild>
    </w:div>
    <w:div w:id="222718688">
      <w:bodyDiv w:val="1"/>
      <w:marLeft w:val="0"/>
      <w:marRight w:val="0"/>
      <w:marTop w:val="0"/>
      <w:marBottom w:val="0"/>
      <w:divBdr>
        <w:top w:val="none" w:sz="0" w:space="0" w:color="auto"/>
        <w:left w:val="none" w:sz="0" w:space="0" w:color="auto"/>
        <w:bottom w:val="none" w:sz="0" w:space="0" w:color="auto"/>
        <w:right w:val="none" w:sz="0" w:space="0" w:color="auto"/>
      </w:divBdr>
      <w:divsChild>
        <w:div w:id="1960141918">
          <w:marLeft w:val="0"/>
          <w:marRight w:val="0"/>
          <w:marTop w:val="0"/>
          <w:marBottom w:val="0"/>
          <w:divBdr>
            <w:top w:val="none" w:sz="0" w:space="0" w:color="auto"/>
            <w:left w:val="none" w:sz="0" w:space="0" w:color="auto"/>
            <w:bottom w:val="none" w:sz="0" w:space="0" w:color="auto"/>
            <w:right w:val="none" w:sz="0" w:space="0" w:color="auto"/>
          </w:divBdr>
        </w:div>
      </w:divsChild>
    </w:div>
    <w:div w:id="262152798">
      <w:bodyDiv w:val="1"/>
      <w:marLeft w:val="0"/>
      <w:marRight w:val="0"/>
      <w:marTop w:val="0"/>
      <w:marBottom w:val="0"/>
      <w:divBdr>
        <w:top w:val="none" w:sz="0" w:space="0" w:color="auto"/>
        <w:left w:val="none" w:sz="0" w:space="0" w:color="auto"/>
        <w:bottom w:val="none" w:sz="0" w:space="0" w:color="auto"/>
        <w:right w:val="none" w:sz="0" w:space="0" w:color="auto"/>
      </w:divBdr>
      <w:divsChild>
        <w:div w:id="919874844">
          <w:marLeft w:val="0"/>
          <w:marRight w:val="0"/>
          <w:marTop w:val="0"/>
          <w:marBottom w:val="0"/>
          <w:divBdr>
            <w:top w:val="none" w:sz="0" w:space="0" w:color="auto"/>
            <w:left w:val="none" w:sz="0" w:space="0" w:color="auto"/>
            <w:bottom w:val="none" w:sz="0" w:space="0" w:color="auto"/>
            <w:right w:val="none" w:sz="0" w:space="0" w:color="auto"/>
          </w:divBdr>
        </w:div>
      </w:divsChild>
    </w:div>
    <w:div w:id="265308083">
      <w:bodyDiv w:val="1"/>
      <w:marLeft w:val="0"/>
      <w:marRight w:val="0"/>
      <w:marTop w:val="0"/>
      <w:marBottom w:val="0"/>
      <w:divBdr>
        <w:top w:val="none" w:sz="0" w:space="0" w:color="auto"/>
        <w:left w:val="none" w:sz="0" w:space="0" w:color="auto"/>
        <w:bottom w:val="none" w:sz="0" w:space="0" w:color="auto"/>
        <w:right w:val="none" w:sz="0" w:space="0" w:color="auto"/>
      </w:divBdr>
      <w:divsChild>
        <w:div w:id="385180376">
          <w:marLeft w:val="0"/>
          <w:marRight w:val="0"/>
          <w:marTop w:val="0"/>
          <w:marBottom w:val="0"/>
          <w:divBdr>
            <w:top w:val="none" w:sz="0" w:space="0" w:color="auto"/>
            <w:left w:val="none" w:sz="0" w:space="0" w:color="auto"/>
            <w:bottom w:val="none" w:sz="0" w:space="0" w:color="auto"/>
            <w:right w:val="none" w:sz="0" w:space="0" w:color="auto"/>
          </w:divBdr>
        </w:div>
      </w:divsChild>
    </w:div>
    <w:div w:id="300622193">
      <w:bodyDiv w:val="1"/>
      <w:marLeft w:val="0"/>
      <w:marRight w:val="0"/>
      <w:marTop w:val="0"/>
      <w:marBottom w:val="0"/>
      <w:divBdr>
        <w:top w:val="none" w:sz="0" w:space="0" w:color="auto"/>
        <w:left w:val="none" w:sz="0" w:space="0" w:color="auto"/>
        <w:bottom w:val="none" w:sz="0" w:space="0" w:color="auto"/>
        <w:right w:val="none" w:sz="0" w:space="0" w:color="auto"/>
      </w:divBdr>
      <w:divsChild>
        <w:div w:id="1761634679">
          <w:marLeft w:val="0"/>
          <w:marRight w:val="0"/>
          <w:marTop w:val="0"/>
          <w:marBottom w:val="0"/>
          <w:divBdr>
            <w:top w:val="none" w:sz="0" w:space="0" w:color="auto"/>
            <w:left w:val="none" w:sz="0" w:space="0" w:color="auto"/>
            <w:bottom w:val="none" w:sz="0" w:space="0" w:color="auto"/>
            <w:right w:val="none" w:sz="0" w:space="0" w:color="auto"/>
          </w:divBdr>
        </w:div>
      </w:divsChild>
    </w:div>
    <w:div w:id="309015847">
      <w:bodyDiv w:val="1"/>
      <w:marLeft w:val="0"/>
      <w:marRight w:val="0"/>
      <w:marTop w:val="0"/>
      <w:marBottom w:val="0"/>
      <w:divBdr>
        <w:top w:val="none" w:sz="0" w:space="0" w:color="auto"/>
        <w:left w:val="none" w:sz="0" w:space="0" w:color="auto"/>
        <w:bottom w:val="none" w:sz="0" w:space="0" w:color="auto"/>
        <w:right w:val="none" w:sz="0" w:space="0" w:color="auto"/>
      </w:divBdr>
      <w:divsChild>
        <w:div w:id="1883516798">
          <w:marLeft w:val="0"/>
          <w:marRight w:val="0"/>
          <w:marTop w:val="0"/>
          <w:marBottom w:val="0"/>
          <w:divBdr>
            <w:top w:val="none" w:sz="0" w:space="0" w:color="auto"/>
            <w:left w:val="none" w:sz="0" w:space="0" w:color="auto"/>
            <w:bottom w:val="none" w:sz="0" w:space="0" w:color="auto"/>
            <w:right w:val="none" w:sz="0" w:space="0" w:color="auto"/>
          </w:divBdr>
        </w:div>
      </w:divsChild>
    </w:div>
    <w:div w:id="313031770">
      <w:bodyDiv w:val="1"/>
      <w:marLeft w:val="0"/>
      <w:marRight w:val="0"/>
      <w:marTop w:val="0"/>
      <w:marBottom w:val="0"/>
      <w:divBdr>
        <w:top w:val="none" w:sz="0" w:space="0" w:color="auto"/>
        <w:left w:val="none" w:sz="0" w:space="0" w:color="auto"/>
        <w:bottom w:val="none" w:sz="0" w:space="0" w:color="auto"/>
        <w:right w:val="none" w:sz="0" w:space="0" w:color="auto"/>
      </w:divBdr>
      <w:divsChild>
        <w:div w:id="1930389261">
          <w:marLeft w:val="0"/>
          <w:marRight w:val="0"/>
          <w:marTop w:val="0"/>
          <w:marBottom w:val="0"/>
          <w:divBdr>
            <w:top w:val="none" w:sz="0" w:space="0" w:color="auto"/>
            <w:left w:val="none" w:sz="0" w:space="0" w:color="auto"/>
            <w:bottom w:val="none" w:sz="0" w:space="0" w:color="auto"/>
            <w:right w:val="none" w:sz="0" w:space="0" w:color="auto"/>
          </w:divBdr>
        </w:div>
      </w:divsChild>
    </w:div>
    <w:div w:id="325786549">
      <w:bodyDiv w:val="1"/>
      <w:marLeft w:val="0"/>
      <w:marRight w:val="0"/>
      <w:marTop w:val="0"/>
      <w:marBottom w:val="0"/>
      <w:divBdr>
        <w:top w:val="none" w:sz="0" w:space="0" w:color="auto"/>
        <w:left w:val="none" w:sz="0" w:space="0" w:color="auto"/>
        <w:bottom w:val="none" w:sz="0" w:space="0" w:color="auto"/>
        <w:right w:val="none" w:sz="0" w:space="0" w:color="auto"/>
      </w:divBdr>
      <w:divsChild>
        <w:div w:id="1390767412">
          <w:marLeft w:val="0"/>
          <w:marRight w:val="0"/>
          <w:marTop w:val="0"/>
          <w:marBottom w:val="0"/>
          <w:divBdr>
            <w:top w:val="none" w:sz="0" w:space="0" w:color="auto"/>
            <w:left w:val="none" w:sz="0" w:space="0" w:color="auto"/>
            <w:bottom w:val="none" w:sz="0" w:space="0" w:color="auto"/>
            <w:right w:val="none" w:sz="0" w:space="0" w:color="auto"/>
          </w:divBdr>
        </w:div>
      </w:divsChild>
    </w:div>
    <w:div w:id="330720242">
      <w:bodyDiv w:val="1"/>
      <w:marLeft w:val="0"/>
      <w:marRight w:val="0"/>
      <w:marTop w:val="0"/>
      <w:marBottom w:val="0"/>
      <w:divBdr>
        <w:top w:val="none" w:sz="0" w:space="0" w:color="auto"/>
        <w:left w:val="none" w:sz="0" w:space="0" w:color="auto"/>
        <w:bottom w:val="none" w:sz="0" w:space="0" w:color="auto"/>
        <w:right w:val="none" w:sz="0" w:space="0" w:color="auto"/>
      </w:divBdr>
      <w:divsChild>
        <w:div w:id="2086562490">
          <w:marLeft w:val="0"/>
          <w:marRight w:val="0"/>
          <w:marTop w:val="0"/>
          <w:marBottom w:val="0"/>
          <w:divBdr>
            <w:top w:val="none" w:sz="0" w:space="0" w:color="auto"/>
            <w:left w:val="none" w:sz="0" w:space="0" w:color="auto"/>
            <w:bottom w:val="none" w:sz="0" w:space="0" w:color="auto"/>
            <w:right w:val="none" w:sz="0" w:space="0" w:color="auto"/>
          </w:divBdr>
        </w:div>
      </w:divsChild>
    </w:div>
    <w:div w:id="334577780">
      <w:bodyDiv w:val="1"/>
      <w:marLeft w:val="0"/>
      <w:marRight w:val="0"/>
      <w:marTop w:val="0"/>
      <w:marBottom w:val="0"/>
      <w:divBdr>
        <w:top w:val="none" w:sz="0" w:space="0" w:color="auto"/>
        <w:left w:val="none" w:sz="0" w:space="0" w:color="auto"/>
        <w:bottom w:val="none" w:sz="0" w:space="0" w:color="auto"/>
        <w:right w:val="none" w:sz="0" w:space="0" w:color="auto"/>
      </w:divBdr>
      <w:divsChild>
        <w:div w:id="764110175">
          <w:marLeft w:val="0"/>
          <w:marRight w:val="0"/>
          <w:marTop w:val="0"/>
          <w:marBottom w:val="0"/>
          <w:divBdr>
            <w:top w:val="none" w:sz="0" w:space="0" w:color="auto"/>
            <w:left w:val="none" w:sz="0" w:space="0" w:color="auto"/>
            <w:bottom w:val="none" w:sz="0" w:space="0" w:color="auto"/>
            <w:right w:val="none" w:sz="0" w:space="0" w:color="auto"/>
          </w:divBdr>
        </w:div>
      </w:divsChild>
    </w:div>
    <w:div w:id="360786229">
      <w:bodyDiv w:val="1"/>
      <w:marLeft w:val="0"/>
      <w:marRight w:val="0"/>
      <w:marTop w:val="0"/>
      <w:marBottom w:val="0"/>
      <w:divBdr>
        <w:top w:val="none" w:sz="0" w:space="0" w:color="auto"/>
        <w:left w:val="none" w:sz="0" w:space="0" w:color="auto"/>
        <w:bottom w:val="none" w:sz="0" w:space="0" w:color="auto"/>
        <w:right w:val="none" w:sz="0" w:space="0" w:color="auto"/>
      </w:divBdr>
      <w:divsChild>
        <w:div w:id="284581021">
          <w:marLeft w:val="0"/>
          <w:marRight w:val="0"/>
          <w:marTop w:val="0"/>
          <w:marBottom w:val="0"/>
          <w:divBdr>
            <w:top w:val="none" w:sz="0" w:space="0" w:color="auto"/>
            <w:left w:val="none" w:sz="0" w:space="0" w:color="auto"/>
            <w:bottom w:val="none" w:sz="0" w:space="0" w:color="auto"/>
            <w:right w:val="none" w:sz="0" w:space="0" w:color="auto"/>
          </w:divBdr>
        </w:div>
      </w:divsChild>
    </w:div>
    <w:div w:id="465515552">
      <w:bodyDiv w:val="1"/>
      <w:marLeft w:val="0"/>
      <w:marRight w:val="0"/>
      <w:marTop w:val="0"/>
      <w:marBottom w:val="0"/>
      <w:divBdr>
        <w:top w:val="none" w:sz="0" w:space="0" w:color="auto"/>
        <w:left w:val="none" w:sz="0" w:space="0" w:color="auto"/>
        <w:bottom w:val="none" w:sz="0" w:space="0" w:color="auto"/>
        <w:right w:val="none" w:sz="0" w:space="0" w:color="auto"/>
      </w:divBdr>
      <w:divsChild>
        <w:div w:id="962929500">
          <w:marLeft w:val="0"/>
          <w:marRight w:val="0"/>
          <w:marTop w:val="0"/>
          <w:marBottom w:val="0"/>
          <w:divBdr>
            <w:top w:val="none" w:sz="0" w:space="0" w:color="auto"/>
            <w:left w:val="none" w:sz="0" w:space="0" w:color="auto"/>
            <w:bottom w:val="none" w:sz="0" w:space="0" w:color="auto"/>
            <w:right w:val="none" w:sz="0" w:space="0" w:color="auto"/>
          </w:divBdr>
        </w:div>
      </w:divsChild>
    </w:div>
    <w:div w:id="480924168">
      <w:bodyDiv w:val="1"/>
      <w:marLeft w:val="0"/>
      <w:marRight w:val="0"/>
      <w:marTop w:val="0"/>
      <w:marBottom w:val="0"/>
      <w:divBdr>
        <w:top w:val="none" w:sz="0" w:space="0" w:color="auto"/>
        <w:left w:val="none" w:sz="0" w:space="0" w:color="auto"/>
        <w:bottom w:val="none" w:sz="0" w:space="0" w:color="auto"/>
        <w:right w:val="none" w:sz="0" w:space="0" w:color="auto"/>
      </w:divBdr>
    </w:div>
    <w:div w:id="486364537">
      <w:bodyDiv w:val="1"/>
      <w:marLeft w:val="0"/>
      <w:marRight w:val="0"/>
      <w:marTop w:val="0"/>
      <w:marBottom w:val="0"/>
      <w:divBdr>
        <w:top w:val="none" w:sz="0" w:space="0" w:color="auto"/>
        <w:left w:val="none" w:sz="0" w:space="0" w:color="auto"/>
        <w:bottom w:val="none" w:sz="0" w:space="0" w:color="auto"/>
        <w:right w:val="none" w:sz="0" w:space="0" w:color="auto"/>
      </w:divBdr>
      <w:divsChild>
        <w:div w:id="698773879">
          <w:marLeft w:val="0"/>
          <w:marRight w:val="0"/>
          <w:marTop w:val="0"/>
          <w:marBottom w:val="0"/>
          <w:divBdr>
            <w:top w:val="none" w:sz="0" w:space="0" w:color="auto"/>
            <w:left w:val="none" w:sz="0" w:space="0" w:color="auto"/>
            <w:bottom w:val="none" w:sz="0" w:space="0" w:color="auto"/>
            <w:right w:val="none" w:sz="0" w:space="0" w:color="auto"/>
          </w:divBdr>
        </w:div>
      </w:divsChild>
    </w:div>
    <w:div w:id="542600077">
      <w:bodyDiv w:val="1"/>
      <w:marLeft w:val="0"/>
      <w:marRight w:val="0"/>
      <w:marTop w:val="0"/>
      <w:marBottom w:val="0"/>
      <w:divBdr>
        <w:top w:val="none" w:sz="0" w:space="0" w:color="auto"/>
        <w:left w:val="none" w:sz="0" w:space="0" w:color="auto"/>
        <w:bottom w:val="none" w:sz="0" w:space="0" w:color="auto"/>
        <w:right w:val="none" w:sz="0" w:space="0" w:color="auto"/>
      </w:divBdr>
      <w:divsChild>
        <w:div w:id="237594168">
          <w:marLeft w:val="0"/>
          <w:marRight w:val="0"/>
          <w:marTop w:val="0"/>
          <w:marBottom w:val="0"/>
          <w:divBdr>
            <w:top w:val="none" w:sz="0" w:space="0" w:color="auto"/>
            <w:left w:val="none" w:sz="0" w:space="0" w:color="auto"/>
            <w:bottom w:val="none" w:sz="0" w:space="0" w:color="auto"/>
            <w:right w:val="none" w:sz="0" w:space="0" w:color="auto"/>
          </w:divBdr>
        </w:div>
      </w:divsChild>
    </w:div>
    <w:div w:id="576015529">
      <w:bodyDiv w:val="1"/>
      <w:marLeft w:val="0"/>
      <w:marRight w:val="0"/>
      <w:marTop w:val="0"/>
      <w:marBottom w:val="0"/>
      <w:divBdr>
        <w:top w:val="none" w:sz="0" w:space="0" w:color="auto"/>
        <w:left w:val="none" w:sz="0" w:space="0" w:color="auto"/>
        <w:bottom w:val="none" w:sz="0" w:space="0" w:color="auto"/>
        <w:right w:val="none" w:sz="0" w:space="0" w:color="auto"/>
      </w:divBdr>
      <w:divsChild>
        <w:div w:id="868419572">
          <w:marLeft w:val="0"/>
          <w:marRight w:val="0"/>
          <w:marTop w:val="0"/>
          <w:marBottom w:val="0"/>
          <w:divBdr>
            <w:top w:val="none" w:sz="0" w:space="0" w:color="auto"/>
            <w:left w:val="none" w:sz="0" w:space="0" w:color="auto"/>
            <w:bottom w:val="none" w:sz="0" w:space="0" w:color="auto"/>
            <w:right w:val="none" w:sz="0" w:space="0" w:color="auto"/>
          </w:divBdr>
        </w:div>
      </w:divsChild>
    </w:div>
    <w:div w:id="582497239">
      <w:bodyDiv w:val="1"/>
      <w:marLeft w:val="0"/>
      <w:marRight w:val="0"/>
      <w:marTop w:val="0"/>
      <w:marBottom w:val="0"/>
      <w:divBdr>
        <w:top w:val="none" w:sz="0" w:space="0" w:color="auto"/>
        <w:left w:val="none" w:sz="0" w:space="0" w:color="auto"/>
        <w:bottom w:val="none" w:sz="0" w:space="0" w:color="auto"/>
        <w:right w:val="none" w:sz="0" w:space="0" w:color="auto"/>
      </w:divBdr>
    </w:div>
    <w:div w:id="590161891">
      <w:bodyDiv w:val="1"/>
      <w:marLeft w:val="0"/>
      <w:marRight w:val="0"/>
      <w:marTop w:val="0"/>
      <w:marBottom w:val="0"/>
      <w:divBdr>
        <w:top w:val="none" w:sz="0" w:space="0" w:color="auto"/>
        <w:left w:val="none" w:sz="0" w:space="0" w:color="auto"/>
        <w:bottom w:val="none" w:sz="0" w:space="0" w:color="auto"/>
        <w:right w:val="none" w:sz="0" w:space="0" w:color="auto"/>
      </w:divBdr>
    </w:div>
    <w:div w:id="634524456">
      <w:bodyDiv w:val="1"/>
      <w:marLeft w:val="0"/>
      <w:marRight w:val="0"/>
      <w:marTop w:val="0"/>
      <w:marBottom w:val="0"/>
      <w:divBdr>
        <w:top w:val="none" w:sz="0" w:space="0" w:color="auto"/>
        <w:left w:val="none" w:sz="0" w:space="0" w:color="auto"/>
        <w:bottom w:val="none" w:sz="0" w:space="0" w:color="auto"/>
        <w:right w:val="none" w:sz="0" w:space="0" w:color="auto"/>
      </w:divBdr>
    </w:div>
    <w:div w:id="636648360">
      <w:bodyDiv w:val="1"/>
      <w:marLeft w:val="0"/>
      <w:marRight w:val="0"/>
      <w:marTop w:val="0"/>
      <w:marBottom w:val="0"/>
      <w:divBdr>
        <w:top w:val="none" w:sz="0" w:space="0" w:color="auto"/>
        <w:left w:val="none" w:sz="0" w:space="0" w:color="auto"/>
        <w:bottom w:val="none" w:sz="0" w:space="0" w:color="auto"/>
        <w:right w:val="none" w:sz="0" w:space="0" w:color="auto"/>
      </w:divBdr>
      <w:divsChild>
        <w:div w:id="1905217536">
          <w:marLeft w:val="0"/>
          <w:marRight w:val="0"/>
          <w:marTop w:val="0"/>
          <w:marBottom w:val="0"/>
          <w:divBdr>
            <w:top w:val="none" w:sz="0" w:space="0" w:color="auto"/>
            <w:left w:val="none" w:sz="0" w:space="0" w:color="auto"/>
            <w:bottom w:val="none" w:sz="0" w:space="0" w:color="auto"/>
            <w:right w:val="none" w:sz="0" w:space="0" w:color="auto"/>
          </w:divBdr>
        </w:div>
      </w:divsChild>
    </w:div>
    <w:div w:id="645361008">
      <w:bodyDiv w:val="1"/>
      <w:marLeft w:val="0"/>
      <w:marRight w:val="0"/>
      <w:marTop w:val="0"/>
      <w:marBottom w:val="0"/>
      <w:divBdr>
        <w:top w:val="none" w:sz="0" w:space="0" w:color="auto"/>
        <w:left w:val="none" w:sz="0" w:space="0" w:color="auto"/>
        <w:bottom w:val="none" w:sz="0" w:space="0" w:color="auto"/>
        <w:right w:val="none" w:sz="0" w:space="0" w:color="auto"/>
      </w:divBdr>
      <w:divsChild>
        <w:div w:id="448473372">
          <w:marLeft w:val="0"/>
          <w:marRight w:val="0"/>
          <w:marTop w:val="0"/>
          <w:marBottom w:val="0"/>
          <w:divBdr>
            <w:top w:val="none" w:sz="0" w:space="0" w:color="auto"/>
            <w:left w:val="none" w:sz="0" w:space="0" w:color="auto"/>
            <w:bottom w:val="none" w:sz="0" w:space="0" w:color="auto"/>
            <w:right w:val="none" w:sz="0" w:space="0" w:color="auto"/>
          </w:divBdr>
        </w:div>
      </w:divsChild>
    </w:div>
    <w:div w:id="649135749">
      <w:bodyDiv w:val="1"/>
      <w:marLeft w:val="0"/>
      <w:marRight w:val="0"/>
      <w:marTop w:val="0"/>
      <w:marBottom w:val="0"/>
      <w:divBdr>
        <w:top w:val="none" w:sz="0" w:space="0" w:color="auto"/>
        <w:left w:val="none" w:sz="0" w:space="0" w:color="auto"/>
        <w:bottom w:val="none" w:sz="0" w:space="0" w:color="auto"/>
        <w:right w:val="none" w:sz="0" w:space="0" w:color="auto"/>
      </w:divBdr>
    </w:div>
    <w:div w:id="695468092">
      <w:bodyDiv w:val="1"/>
      <w:marLeft w:val="0"/>
      <w:marRight w:val="0"/>
      <w:marTop w:val="0"/>
      <w:marBottom w:val="0"/>
      <w:divBdr>
        <w:top w:val="none" w:sz="0" w:space="0" w:color="auto"/>
        <w:left w:val="none" w:sz="0" w:space="0" w:color="auto"/>
        <w:bottom w:val="none" w:sz="0" w:space="0" w:color="auto"/>
        <w:right w:val="none" w:sz="0" w:space="0" w:color="auto"/>
      </w:divBdr>
      <w:divsChild>
        <w:div w:id="1244097488">
          <w:marLeft w:val="0"/>
          <w:marRight w:val="0"/>
          <w:marTop w:val="0"/>
          <w:marBottom w:val="0"/>
          <w:divBdr>
            <w:top w:val="none" w:sz="0" w:space="0" w:color="auto"/>
            <w:left w:val="none" w:sz="0" w:space="0" w:color="auto"/>
            <w:bottom w:val="none" w:sz="0" w:space="0" w:color="auto"/>
            <w:right w:val="none" w:sz="0" w:space="0" w:color="auto"/>
          </w:divBdr>
        </w:div>
      </w:divsChild>
    </w:div>
    <w:div w:id="709260413">
      <w:bodyDiv w:val="1"/>
      <w:marLeft w:val="0"/>
      <w:marRight w:val="0"/>
      <w:marTop w:val="0"/>
      <w:marBottom w:val="0"/>
      <w:divBdr>
        <w:top w:val="none" w:sz="0" w:space="0" w:color="auto"/>
        <w:left w:val="none" w:sz="0" w:space="0" w:color="auto"/>
        <w:bottom w:val="none" w:sz="0" w:space="0" w:color="auto"/>
        <w:right w:val="none" w:sz="0" w:space="0" w:color="auto"/>
      </w:divBdr>
      <w:divsChild>
        <w:div w:id="578976561">
          <w:marLeft w:val="0"/>
          <w:marRight w:val="0"/>
          <w:marTop w:val="0"/>
          <w:marBottom w:val="0"/>
          <w:divBdr>
            <w:top w:val="none" w:sz="0" w:space="0" w:color="auto"/>
            <w:left w:val="none" w:sz="0" w:space="0" w:color="auto"/>
            <w:bottom w:val="none" w:sz="0" w:space="0" w:color="auto"/>
            <w:right w:val="none" w:sz="0" w:space="0" w:color="auto"/>
          </w:divBdr>
        </w:div>
      </w:divsChild>
    </w:div>
    <w:div w:id="721443727">
      <w:bodyDiv w:val="1"/>
      <w:marLeft w:val="0"/>
      <w:marRight w:val="0"/>
      <w:marTop w:val="0"/>
      <w:marBottom w:val="0"/>
      <w:divBdr>
        <w:top w:val="none" w:sz="0" w:space="0" w:color="auto"/>
        <w:left w:val="none" w:sz="0" w:space="0" w:color="auto"/>
        <w:bottom w:val="none" w:sz="0" w:space="0" w:color="auto"/>
        <w:right w:val="none" w:sz="0" w:space="0" w:color="auto"/>
      </w:divBdr>
    </w:div>
    <w:div w:id="732773754">
      <w:bodyDiv w:val="1"/>
      <w:marLeft w:val="0"/>
      <w:marRight w:val="0"/>
      <w:marTop w:val="0"/>
      <w:marBottom w:val="0"/>
      <w:divBdr>
        <w:top w:val="none" w:sz="0" w:space="0" w:color="auto"/>
        <w:left w:val="none" w:sz="0" w:space="0" w:color="auto"/>
        <w:bottom w:val="none" w:sz="0" w:space="0" w:color="auto"/>
        <w:right w:val="none" w:sz="0" w:space="0" w:color="auto"/>
      </w:divBdr>
      <w:divsChild>
        <w:div w:id="1520124176">
          <w:marLeft w:val="0"/>
          <w:marRight w:val="0"/>
          <w:marTop w:val="0"/>
          <w:marBottom w:val="0"/>
          <w:divBdr>
            <w:top w:val="none" w:sz="0" w:space="0" w:color="auto"/>
            <w:left w:val="none" w:sz="0" w:space="0" w:color="auto"/>
            <w:bottom w:val="none" w:sz="0" w:space="0" w:color="auto"/>
            <w:right w:val="none" w:sz="0" w:space="0" w:color="auto"/>
          </w:divBdr>
        </w:div>
      </w:divsChild>
    </w:div>
    <w:div w:id="775750483">
      <w:bodyDiv w:val="1"/>
      <w:marLeft w:val="0"/>
      <w:marRight w:val="0"/>
      <w:marTop w:val="0"/>
      <w:marBottom w:val="0"/>
      <w:divBdr>
        <w:top w:val="none" w:sz="0" w:space="0" w:color="auto"/>
        <w:left w:val="none" w:sz="0" w:space="0" w:color="auto"/>
        <w:bottom w:val="none" w:sz="0" w:space="0" w:color="auto"/>
        <w:right w:val="none" w:sz="0" w:space="0" w:color="auto"/>
      </w:divBdr>
      <w:divsChild>
        <w:div w:id="725566363">
          <w:marLeft w:val="0"/>
          <w:marRight w:val="0"/>
          <w:marTop w:val="0"/>
          <w:marBottom w:val="0"/>
          <w:divBdr>
            <w:top w:val="none" w:sz="0" w:space="0" w:color="auto"/>
            <w:left w:val="none" w:sz="0" w:space="0" w:color="auto"/>
            <w:bottom w:val="none" w:sz="0" w:space="0" w:color="auto"/>
            <w:right w:val="none" w:sz="0" w:space="0" w:color="auto"/>
          </w:divBdr>
        </w:div>
      </w:divsChild>
    </w:div>
    <w:div w:id="790706635">
      <w:bodyDiv w:val="1"/>
      <w:marLeft w:val="0"/>
      <w:marRight w:val="0"/>
      <w:marTop w:val="0"/>
      <w:marBottom w:val="0"/>
      <w:divBdr>
        <w:top w:val="none" w:sz="0" w:space="0" w:color="auto"/>
        <w:left w:val="none" w:sz="0" w:space="0" w:color="auto"/>
        <w:bottom w:val="none" w:sz="0" w:space="0" w:color="auto"/>
        <w:right w:val="none" w:sz="0" w:space="0" w:color="auto"/>
      </w:divBdr>
      <w:divsChild>
        <w:div w:id="828440791">
          <w:marLeft w:val="0"/>
          <w:marRight w:val="0"/>
          <w:marTop w:val="0"/>
          <w:marBottom w:val="0"/>
          <w:divBdr>
            <w:top w:val="none" w:sz="0" w:space="0" w:color="auto"/>
            <w:left w:val="none" w:sz="0" w:space="0" w:color="auto"/>
            <w:bottom w:val="none" w:sz="0" w:space="0" w:color="auto"/>
            <w:right w:val="none" w:sz="0" w:space="0" w:color="auto"/>
          </w:divBdr>
        </w:div>
      </w:divsChild>
    </w:div>
    <w:div w:id="817496277">
      <w:bodyDiv w:val="1"/>
      <w:marLeft w:val="0"/>
      <w:marRight w:val="0"/>
      <w:marTop w:val="0"/>
      <w:marBottom w:val="0"/>
      <w:divBdr>
        <w:top w:val="none" w:sz="0" w:space="0" w:color="auto"/>
        <w:left w:val="none" w:sz="0" w:space="0" w:color="auto"/>
        <w:bottom w:val="none" w:sz="0" w:space="0" w:color="auto"/>
        <w:right w:val="none" w:sz="0" w:space="0" w:color="auto"/>
      </w:divBdr>
      <w:divsChild>
        <w:div w:id="2113012717">
          <w:marLeft w:val="0"/>
          <w:marRight w:val="0"/>
          <w:marTop w:val="0"/>
          <w:marBottom w:val="0"/>
          <w:divBdr>
            <w:top w:val="none" w:sz="0" w:space="0" w:color="auto"/>
            <w:left w:val="none" w:sz="0" w:space="0" w:color="auto"/>
            <w:bottom w:val="none" w:sz="0" w:space="0" w:color="auto"/>
            <w:right w:val="none" w:sz="0" w:space="0" w:color="auto"/>
          </w:divBdr>
        </w:div>
      </w:divsChild>
    </w:div>
    <w:div w:id="828978381">
      <w:bodyDiv w:val="1"/>
      <w:marLeft w:val="0"/>
      <w:marRight w:val="0"/>
      <w:marTop w:val="0"/>
      <w:marBottom w:val="0"/>
      <w:divBdr>
        <w:top w:val="none" w:sz="0" w:space="0" w:color="auto"/>
        <w:left w:val="none" w:sz="0" w:space="0" w:color="auto"/>
        <w:bottom w:val="none" w:sz="0" w:space="0" w:color="auto"/>
        <w:right w:val="none" w:sz="0" w:space="0" w:color="auto"/>
      </w:divBdr>
      <w:divsChild>
        <w:div w:id="1313757345">
          <w:marLeft w:val="0"/>
          <w:marRight w:val="0"/>
          <w:marTop w:val="0"/>
          <w:marBottom w:val="0"/>
          <w:divBdr>
            <w:top w:val="none" w:sz="0" w:space="0" w:color="auto"/>
            <w:left w:val="none" w:sz="0" w:space="0" w:color="auto"/>
            <w:bottom w:val="none" w:sz="0" w:space="0" w:color="auto"/>
            <w:right w:val="none" w:sz="0" w:space="0" w:color="auto"/>
          </w:divBdr>
        </w:div>
      </w:divsChild>
    </w:div>
    <w:div w:id="872377223">
      <w:bodyDiv w:val="1"/>
      <w:marLeft w:val="0"/>
      <w:marRight w:val="0"/>
      <w:marTop w:val="0"/>
      <w:marBottom w:val="0"/>
      <w:divBdr>
        <w:top w:val="none" w:sz="0" w:space="0" w:color="auto"/>
        <w:left w:val="none" w:sz="0" w:space="0" w:color="auto"/>
        <w:bottom w:val="none" w:sz="0" w:space="0" w:color="auto"/>
        <w:right w:val="none" w:sz="0" w:space="0" w:color="auto"/>
      </w:divBdr>
      <w:divsChild>
        <w:div w:id="1005015454">
          <w:marLeft w:val="0"/>
          <w:marRight w:val="0"/>
          <w:marTop w:val="0"/>
          <w:marBottom w:val="0"/>
          <w:divBdr>
            <w:top w:val="none" w:sz="0" w:space="0" w:color="auto"/>
            <w:left w:val="none" w:sz="0" w:space="0" w:color="auto"/>
            <w:bottom w:val="none" w:sz="0" w:space="0" w:color="auto"/>
            <w:right w:val="none" w:sz="0" w:space="0" w:color="auto"/>
          </w:divBdr>
        </w:div>
      </w:divsChild>
    </w:div>
    <w:div w:id="891693339">
      <w:bodyDiv w:val="1"/>
      <w:marLeft w:val="0"/>
      <w:marRight w:val="0"/>
      <w:marTop w:val="0"/>
      <w:marBottom w:val="0"/>
      <w:divBdr>
        <w:top w:val="none" w:sz="0" w:space="0" w:color="auto"/>
        <w:left w:val="none" w:sz="0" w:space="0" w:color="auto"/>
        <w:bottom w:val="none" w:sz="0" w:space="0" w:color="auto"/>
        <w:right w:val="none" w:sz="0" w:space="0" w:color="auto"/>
      </w:divBdr>
      <w:divsChild>
        <w:div w:id="1189490456">
          <w:marLeft w:val="0"/>
          <w:marRight w:val="0"/>
          <w:marTop w:val="0"/>
          <w:marBottom w:val="0"/>
          <w:divBdr>
            <w:top w:val="none" w:sz="0" w:space="0" w:color="auto"/>
            <w:left w:val="none" w:sz="0" w:space="0" w:color="auto"/>
            <w:bottom w:val="none" w:sz="0" w:space="0" w:color="auto"/>
            <w:right w:val="none" w:sz="0" w:space="0" w:color="auto"/>
          </w:divBdr>
        </w:div>
      </w:divsChild>
    </w:div>
    <w:div w:id="893808455">
      <w:bodyDiv w:val="1"/>
      <w:marLeft w:val="0"/>
      <w:marRight w:val="0"/>
      <w:marTop w:val="0"/>
      <w:marBottom w:val="0"/>
      <w:divBdr>
        <w:top w:val="none" w:sz="0" w:space="0" w:color="auto"/>
        <w:left w:val="none" w:sz="0" w:space="0" w:color="auto"/>
        <w:bottom w:val="none" w:sz="0" w:space="0" w:color="auto"/>
        <w:right w:val="none" w:sz="0" w:space="0" w:color="auto"/>
      </w:divBdr>
      <w:divsChild>
        <w:div w:id="1662805197">
          <w:marLeft w:val="0"/>
          <w:marRight w:val="0"/>
          <w:marTop w:val="0"/>
          <w:marBottom w:val="0"/>
          <w:divBdr>
            <w:top w:val="none" w:sz="0" w:space="0" w:color="auto"/>
            <w:left w:val="none" w:sz="0" w:space="0" w:color="auto"/>
            <w:bottom w:val="none" w:sz="0" w:space="0" w:color="auto"/>
            <w:right w:val="none" w:sz="0" w:space="0" w:color="auto"/>
          </w:divBdr>
        </w:div>
      </w:divsChild>
    </w:div>
    <w:div w:id="897982677">
      <w:bodyDiv w:val="1"/>
      <w:marLeft w:val="0"/>
      <w:marRight w:val="0"/>
      <w:marTop w:val="0"/>
      <w:marBottom w:val="0"/>
      <w:divBdr>
        <w:top w:val="none" w:sz="0" w:space="0" w:color="auto"/>
        <w:left w:val="none" w:sz="0" w:space="0" w:color="auto"/>
        <w:bottom w:val="none" w:sz="0" w:space="0" w:color="auto"/>
        <w:right w:val="none" w:sz="0" w:space="0" w:color="auto"/>
      </w:divBdr>
      <w:divsChild>
        <w:div w:id="1115758205">
          <w:marLeft w:val="0"/>
          <w:marRight w:val="0"/>
          <w:marTop w:val="0"/>
          <w:marBottom w:val="0"/>
          <w:divBdr>
            <w:top w:val="none" w:sz="0" w:space="0" w:color="auto"/>
            <w:left w:val="none" w:sz="0" w:space="0" w:color="auto"/>
            <w:bottom w:val="none" w:sz="0" w:space="0" w:color="auto"/>
            <w:right w:val="none" w:sz="0" w:space="0" w:color="auto"/>
          </w:divBdr>
        </w:div>
      </w:divsChild>
    </w:div>
    <w:div w:id="900293822">
      <w:bodyDiv w:val="1"/>
      <w:marLeft w:val="0"/>
      <w:marRight w:val="0"/>
      <w:marTop w:val="0"/>
      <w:marBottom w:val="0"/>
      <w:divBdr>
        <w:top w:val="none" w:sz="0" w:space="0" w:color="auto"/>
        <w:left w:val="none" w:sz="0" w:space="0" w:color="auto"/>
        <w:bottom w:val="none" w:sz="0" w:space="0" w:color="auto"/>
        <w:right w:val="none" w:sz="0" w:space="0" w:color="auto"/>
      </w:divBdr>
      <w:divsChild>
        <w:div w:id="983896583">
          <w:marLeft w:val="0"/>
          <w:marRight w:val="0"/>
          <w:marTop w:val="0"/>
          <w:marBottom w:val="0"/>
          <w:divBdr>
            <w:top w:val="none" w:sz="0" w:space="0" w:color="auto"/>
            <w:left w:val="none" w:sz="0" w:space="0" w:color="auto"/>
            <w:bottom w:val="none" w:sz="0" w:space="0" w:color="auto"/>
            <w:right w:val="none" w:sz="0" w:space="0" w:color="auto"/>
          </w:divBdr>
        </w:div>
      </w:divsChild>
    </w:div>
    <w:div w:id="918750333">
      <w:bodyDiv w:val="1"/>
      <w:marLeft w:val="0"/>
      <w:marRight w:val="0"/>
      <w:marTop w:val="0"/>
      <w:marBottom w:val="0"/>
      <w:divBdr>
        <w:top w:val="none" w:sz="0" w:space="0" w:color="auto"/>
        <w:left w:val="none" w:sz="0" w:space="0" w:color="auto"/>
        <w:bottom w:val="none" w:sz="0" w:space="0" w:color="auto"/>
        <w:right w:val="none" w:sz="0" w:space="0" w:color="auto"/>
      </w:divBdr>
    </w:div>
    <w:div w:id="934091485">
      <w:bodyDiv w:val="1"/>
      <w:marLeft w:val="0"/>
      <w:marRight w:val="0"/>
      <w:marTop w:val="0"/>
      <w:marBottom w:val="0"/>
      <w:divBdr>
        <w:top w:val="none" w:sz="0" w:space="0" w:color="auto"/>
        <w:left w:val="none" w:sz="0" w:space="0" w:color="auto"/>
        <w:bottom w:val="none" w:sz="0" w:space="0" w:color="auto"/>
        <w:right w:val="none" w:sz="0" w:space="0" w:color="auto"/>
      </w:divBdr>
      <w:divsChild>
        <w:div w:id="785928152">
          <w:marLeft w:val="0"/>
          <w:marRight w:val="0"/>
          <w:marTop w:val="0"/>
          <w:marBottom w:val="0"/>
          <w:divBdr>
            <w:top w:val="none" w:sz="0" w:space="0" w:color="auto"/>
            <w:left w:val="none" w:sz="0" w:space="0" w:color="auto"/>
            <w:bottom w:val="none" w:sz="0" w:space="0" w:color="auto"/>
            <w:right w:val="none" w:sz="0" w:space="0" w:color="auto"/>
          </w:divBdr>
        </w:div>
      </w:divsChild>
    </w:div>
    <w:div w:id="939877493">
      <w:bodyDiv w:val="1"/>
      <w:marLeft w:val="0"/>
      <w:marRight w:val="0"/>
      <w:marTop w:val="0"/>
      <w:marBottom w:val="0"/>
      <w:divBdr>
        <w:top w:val="none" w:sz="0" w:space="0" w:color="auto"/>
        <w:left w:val="none" w:sz="0" w:space="0" w:color="auto"/>
        <w:bottom w:val="none" w:sz="0" w:space="0" w:color="auto"/>
        <w:right w:val="none" w:sz="0" w:space="0" w:color="auto"/>
      </w:divBdr>
      <w:divsChild>
        <w:div w:id="305551027">
          <w:marLeft w:val="0"/>
          <w:marRight w:val="0"/>
          <w:marTop w:val="0"/>
          <w:marBottom w:val="0"/>
          <w:divBdr>
            <w:top w:val="none" w:sz="0" w:space="0" w:color="auto"/>
            <w:left w:val="none" w:sz="0" w:space="0" w:color="auto"/>
            <w:bottom w:val="none" w:sz="0" w:space="0" w:color="auto"/>
            <w:right w:val="none" w:sz="0" w:space="0" w:color="auto"/>
          </w:divBdr>
        </w:div>
      </w:divsChild>
    </w:div>
    <w:div w:id="953174913">
      <w:bodyDiv w:val="1"/>
      <w:marLeft w:val="0"/>
      <w:marRight w:val="0"/>
      <w:marTop w:val="0"/>
      <w:marBottom w:val="0"/>
      <w:divBdr>
        <w:top w:val="none" w:sz="0" w:space="0" w:color="auto"/>
        <w:left w:val="none" w:sz="0" w:space="0" w:color="auto"/>
        <w:bottom w:val="none" w:sz="0" w:space="0" w:color="auto"/>
        <w:right w:val="none" w:sz="0" w:space="0" w:color="auto"/>
      </w:divBdr>
      <w:divsChild>
        <w:div w:id="154225921">
          <w:marLeft w:val="0"/>
          <w:marRight w:val="0"/>
          <w:marTop w:val="0"/>
          <w:marBottom w:val="0"/>
          <w:divBdr>
            <w:top w:val="none" w:sz="0" w:space="0" w:color="auto"/>
            <w:left w:val="none" w:sz="0" w:space="0" w:color="auto"/>
            <w:bottom w:val="none" w:sz="0" w:space="0" w:color="auto"/>
            <w:right w:val="none" w:sz="0" w:space="0" w:color="auto"/>
          </w:divBdr>
        </w:div>
      </w:divsChild>
    </w:div>
    <w:div w:id="963078745">
      <w:bodyDiv w:val="1"/>
      <w:marLeft w:val="0"/>
      <w:marRight w:val="0"/>
      <w:marTop w:val="0"/>
      <w:marBottom w:val="0"/>
      <w:divBdr>
        <w:top w:val="none" w:sz="0" w:space="0" w:color="auto"/>
        <w:left w:val="none" w:sz="0" w:space="0" w:color="auto"/>
        <w:bottom w:val="none" w:sz="0" w:space="0" w:color="auto"/>
        <w:right w:val="none" w:sz="0" w:space="0" w:color="auto"/>
      </w:divBdr>
      <w:divsChild>
        <w:div w:id="24604678">
          <w:marLeft w:val="0"/>
          <w:marRight w:val="0"/>
          <w:marTop w:val="0"/>
          <w:marBottom w:val="0"/>
          <w:divBdr>
            <w:top w:val="none" w:sz="0" w:space="0" w:color="auto"/>
            <w:left w:val="none" w:sz="0" w:space="0" w:color="auto"/>
            <w:bottom w:val="none" w:sz="0" w:space="0" w:color="auto"/>
            <w:right w:val="none" w:sz="0" w:space="0" w:color="auto"/>
          </w:divBdr>
        </w:div>
      </w:divsChild>
    </w:div>
    <w:div w:id="963384526">
      <w:bodyDiv w:val="1"/>
      <w:marLeft w:val="0"/>
      <w:marRight w:val="0"/>
      <w:marTop w:val="0"/>
      <w:marBottom w:val="0"/>
      <w:divBdr>
        <w:top w:val="none" w:sz="0" w:space="0" w:color="auto"/>
        <w:left w:val="none" w:sz="0" w:space="0" w:color="auto"/>
        <w:bottom w:val="none" w:sz="0" w:space="0" w:color="auto"/>
        <w:right w:val="none" w:sz="0" w:space="0" w:color="auto"/>
      </w:divBdr>
      <w:divsChild>
        <w:div w:id="1730225666">
          <w:marLeft w:val="0"/>
          <w:marRight w:val="0"/>
          <w:marTop w:val="0"/>
          <w:marBottom w:val="0"/>
          <w:divBdr>
            <w:top w:val="none" w:sz="0" w:space="0" w:color="auto"/>
            <w:left w:val="none" w:sz="0" w:space="0" w:color="auto"/>
            <w:bottom w:val="none" w:sz="0" w:space="0" w:color="auto"/>
            <w:right w:val="none" w:sz="0" w:space="0" w:color="auto"/>
          </w:divBdr>
        </w:div>
      </w:divsChild>
    </w:div>
    <w:div w:id="969166470">
      <w:bodyDiv w:val="1"/>
      <w:marLeft w:val="0"/>
      <w:marRight w:val="0"/>
      <w:marTop w:val="0"/>
      <w:marBottom w:val="0"/>
      <w:divBdr>
        <w:top w:val="none" w:sz="0" w:space="0" w:color="auto"/>
        <w:left w:val="none" w:sz="0" w:space="0" w:color="auto"/>
        <w:bottom w:val="none" w:sz="0" w:space="0" w:color="auto"/>
        <w:right w:val="none" w:sz="0" w:space="0" w:color="auto"/>
      </w:divBdr>
      <w:divsChild>
        <w:div w:id="1894802777">
          <w:marLeft w:val="0"/>
          <w:marRight w:val="0"/>
          <w:marTop w:val="0"/>
          <w:marBottom w:val="0"/>
          <w:divBdr>
            <w:top w:val="none" w:sz="0" w:space="0" w:color="auto"/>
            <w:left w:val="none" w:sz="0" w:space="0" w:color="auto"/>
            <w:bottom w:val="none" w:sz="0" w:space="0" w:color="auto"/>
            <w:right w:val="none" w:sz="0" w:space="0" w:color="auto"/>
          </w:divBdr>
        </w:div>
      </w:divsChild>
    </w:div>
    <w:div w:id="976493388">
      <w:bodyDiv w:val="1"/>
      <w:marLeft w:val="0"/>
      <w:marRight w:val="0"/>
      <w:marTop w:val="0"/>
      <w:marBottom w:val="0"/>
      <w:divBdr>
        <w:top w:val="none" w:sz="0" w:space="0" w:color="auto"/>
        <w:left w:val="none" w:sz="0" w:space="0" w:color="auto"/>
        <w:bottom w:val="none" w:sz="0" w:space="0" w:color="auto"/>
        <w:right w:val="none" w:sz="0" w:space="0" w:color="auto"/>
      </w:divBdr>
    </w:div>
    <w:div w:id="983386813">
      <w:bodyDiv w:val="1"/>
      <w:marLeft w:val="0"/>
      <w:marRight w:val="0"/>
      <w:marTop w:val="0"/>
      <w:marBottom w:val="0"/>
      <w:divBdr>
        <w:top w:val="none" w:sz="0" w:space="0" w:color="auto"/>
        <w:left w:val="none" w:sz="0" w:space="0" w:color="auto"/>
        <w:bottom w:val="none" w:sz="0" w:space="0" w:color="auto"/>
        <w:right w:val="none" w:sz="0" w:space="0" w:color="auto"/>
      </w:divBdr>
      <w:divsChild>
        <w:div w:id="1744450985">
          <w:marLeft w:val="0"/>
          <w:marRight w:val="0"/>
          <w:marTop w:val="0"/>
          <w:marBottom w:val="0"/>
          <w:divBdr>
            <w:top w:val="none" w:sz="0" w:space="0" w:color="auto"/>
            <w:left w:val="none" w:sz="0" w:space="0" w:color="auto"/>
            <w:bottom w:val="none" w:sz="0" w:space="0" w:color="auto"/>
            <w:right w:val="none" w:sz="0" w:space="0" w:color="auto"/>
          </w:divBdr>
        </w:div>
      </w:divsChild>
    </w:div>
    <w:div w:id="993216693">
      <w:bodyDiv w:val="1"/>
      <w:marLeft w:val="0"/>
      <w:marRight w:val="0"/>
      <w:marTop w:val="0"/>
      <w:marBottom w:val="0"/>
      <w:divBdr>
        <w:top w:val="none" w:sz="0" w:space="0" w:color="auto"/>
        <w:left w:val="none" w:sz="0" w:space="0" w:color="auto"/>
        <w:bottom w:val="none" w:sz="0" w:space="0" w:color="auto"/>
        <w:right w:val="none" w:sz="0" w:space="0" w:color="auto"/>
      </w:divBdr>
      <w:divsChild>
        <w:div w:id="1291983361">
          <w:marLeft w:val="0"/>
          <w:marRight w:val="0"/>
          <w:marTop w:val="0"/>
          <w:marBottom w:val="0"/>
          <w:divBdr>
            <w:top w:val="none" w:sz="0" w:space="0" w:color="auto"/>
            <w:left w:val="none" w:sz="0" w:space="0" w:color="auto"/>
            <w:bottom w:val="none" w:sz="0" w:space="0" w:color="auto"/>
            <w:right w:val="none" w:sz="0" w:space="0" w:color="auto"/>
          </w:divBdr>
        </w:div>
      </w:divsChild>
    </w:div>
    <w:div w:id="1031228334">
      <w:bodyDiv w:val="1"/>
      <w:marLeft w:val="0"/>
      <w:marRight w:val="0"/>
      <w:marTop w:val="0"/>
      <w:marBottom w:val="0"/>
      <w:divBdr>
        <w:top w:val="none" w:sz="0" w:space="0" w:color="auto"/>
        <w:left w:val="none" w:sz="0" w:space="0" w:color="auto"/>
        <w:bottom w:val="none" w:sz="0" w:space="0" w:color="auto"/>
        <w:right w:val="none" w:sz="0" w:space="0" w:color="auto"/>
      </w:divBdr>
      <w:divsChild>
        <w:div w:id="1189294155">
          <w:marLeft w:val="0"/>
          <w:marRight w:val="0"/>
          <w:marTop w:val="0"/>
          <w:marBottom w:val="0"/>
          <w:divBdr>
            <w:top w:val="none" w:sz="0" w:space="0" w:color="auto"/>
            <w:left w:val="none" w:sz="0" w:space="0" w:color="auto"/>
            <w:bottom w:val="none" w:sz="0" w:space="0" w:color="auto"/>
            <w:right w:val="none" w:sz="0" w:space="0" w:color="auto"/>
          </w:divBdr>
        </w:div>
      </w:divsChild>
    </w:div>
    <w:div w:id="1036659932">
      <w:bodyDiv w:val="1"/>
      <w:marLeft w:val="0"/>
      <w:marRight w:val="0"/>
      <w:marTop w:val="0"/>
      <w:marBottom w:val="0"/>
      <w:divBdr>
        <w:top w:val="none" w:sz="0" w:space="0" w:color="auto"/>
        <w:left w:val="none" w:sz="0" w:space="0" w:color="auto"/>
        <w:bottom w:val="none" w:sz="0" w:space="0" w:color="auto"/>
        <w:right w:val="none" w:sz="0" w:space="0" w:color="auto"/>
      </w:divBdr>
      <w:divsChild>
        <w:div w:id="1883201698">
          <w:marLeft w:val="0"/>
          <w:marRight w:val="0"/>
          <w:marTop w:val="0"/>
          <w:marBottom w:val="0"/>
          <w:divBdr>
            <w:top w:val="none" w:sz="0" w:space="0" w:color="auto"/>
            <w:left w:val="none" w:sz="0" w:space="0" w:color="auto"/>
            <w:bottom w:val="none" w:sz="0" w:space="0" w:color="auto"/>
            <w:right w:val="none" w:sz="0" w:space="0" w:color="auto"/>
          </w:divBdr>
        </w:div>
      </w:divsChild>
    </w:div>
    <w:div w:id="1036732797">
      <w:bodyDiv w:val="1"/>
      <w:marLeft w:val="0"/>
      <w:marRight w:val="0"/>
      <w:marTop w:val="0"/>
      <w:marBottom w:val="0"/>
      <w:divBdr>
        <w:top w:val="none" w:sz="0" w:space="0" w:color="auto"/>
        <w:left w:val="none" w:sz="0" w:space="0" w:color="auto"/>
        <w:bottom w:val="none" w:sz="0" w:space="0" w:color="auto"/>
        <w:right w:val="none" w:sz="0" w:space="0" w:color="auto"/>
      </w:divBdr>
    </w:div>
    <w:div w:id="1041133287">
      <w:bodyDiv w:val="1"/>
      <w:marLeft w:val="0"/>
      <w:marRight w:val="0"/>
      <w:marTop w:val="0"/>
      <w:marBottom w:val="0"/>
      <w:divBdr>
        <w:top w:val="none" w:sz="0" w:space="0" w:color="auto"/>
        <w:left w:val="none" w:sz="0" w:space="0" w:color="auto"/>
        <w:bottom w:val="none" w:sz="0" w:space="0" w:color="auto"/>
        <w:right w:val="none" w:sz="0" w:space="0" w:color="auto"/>
      </w:divBdr>
      <w:divsChild>
        <w:div w:id="768813821">
          <w:marLeft w:val="0"/>
          <w:marRight w:val="0"/>
          <w:marTop w:val="0"/>
          <w:marBottom w:val="0"/>
          <w:divBdr>
            <w:top w:val="none" w:sz="0" w:space="0" w:color="auto"/>
            <w:left w:val="none" w:sz="0" w:space="0" w:color="auto"/>
            <w:bottom w:val="none" w:sz="0" w:space="0" w:color="auto"/>
            <w:right w:val="none" w:sz="0" w:space="0" w:color="auto"/>
          </w:divBdr>
        </w:div>
      </w:divsChild>
    </w:div>
    <w:div w:id="1084842250">
      <w:bodyDiv w:val="1"/>
      <w:marLeft w:val="0"/>
      <w:marRight w:val="0"/>
      <w:marTop w:val="0"/>
      <w:marBottom w:val="0"/>
      <w:divBdr>
        <w:top w:val="none" w:sz="0" w:space="0" w:color="auto"/>
        <w:left w:val="none" w:sz="0" w:space="0" w:color="auto"/>
        <w:bottom w:val="none" w:sz="0" w:space="0" w:color="auto"/>
        <w:right w:val="none" w:sz="0" w:space="0" w:color="auto"/>
      </w:divBdr>
      <w:divsChild>
        <w:div w:id="2117172615">
          <w:marLeft w:val="0"/>
          <w:marRight w:val="0"/>
          <w:marTop w:val="0"/>
          <w:marBottom w:val="0"/>
          <w:divBdr>
            <w:top w:val="none" w:sz="0" w:space="0" w:color="auto"/>
            <w:left w:val="none" w:sz="0" w:space="0" w:color="auto"/>
            <w:bottom w:val="none" w:sz="0" w:space="0" w:color="auto"/>
            <w:right w:val="none" w:sz="0" w:space="0" w:color="auto"/>
          </w:divBdr>
        </w:div>
      </w:divsChild>
    </w:div>
    <w:div w:id="1088115749">
      <w:bodyDiv w:val="1"/>
      <w:marLeft w:val="0"/>
      <w:marRight w:val="0"/>
      <w:marTop w:val="0"/>
      <w:marBottom w:val="0"/>
      <w:divBdr>
        <w:top w:val="none" w:sz="0" w:space="0" w:color="auto"/>
        <w:left w:val="none" w:sz="0" w:space="0" w:color="auto"/>
        <w:bottom w:val="none" w:sz="0" w:space="0" w:color="auto"/>
        <w:right w:val="none" w:sz="0" w:space="0" w:color="auto"/>
      </w:divBdr>
      <w:divsChild>
        <w:div w:id="1075589689">
          <w:marLeft w:val="0"/>
          <w:marRight w:val="0"/>
          <w:marTop w:val="0"/>
          <w:marBottom w:val="0"/>
          <w:divBdr>
            <w:top w:val="none" w:sz="0" w:space="0" w:color="auto"/>
            <w:left w:val="none" w:sz="0" w:space="0" w:color="auto"/>
            <w:bottom w:val="none" w:sz="0" w:space="0" w:color="auto"/>
            <w:right w:val="none" w:sz="0" w:space="0" w:color="auto"/>
          </w:divBdr>
        </w:div>
      </w:divsChild>
    </w:div>
    <w:div w:id="1093745937">
      <w:bodyDiv w:val="1"/>
      <w:marLeft w:val="0"/>
      <w:marRight w:val="0"/>
      <w:marTop w:val="0"/>
      <w:marBottom w:val="0"/>
      <w:divBdr>
        <w:top w:val="none" w:sz="0" w:space="0" w:color="auto"/>
        <w:left w:val="none" w:sz="0" w:space="0" w:color="auto"/>
        <w:bottom w:val="none" w:sz="0" w:space="0" w:color="auto"/>
        <w:right w:val="none" w:sz="0" w:space="0" w:color="auto"/>
      </w:divBdr>
      <w:divsChild>
        <w:div w:id="456218895">
          <w:marLeft w:val="0"/>
          <w:marRight w:val="0"/>
          <w:marTop w:val="0"/>
          <w:marBottom w:val="0"/>
          <w:divBdr>
            <w:top w:val="none" w:sz="0" w:space="0" w:color="auto"/>
            <w:left w:val="none" w:sz="0" w:space="0" w:color="auto"/>
            <w:bottom w:val="none" w:sz="0" w:space="0" w:color="auto"/>
            <w:right w:val="none" w:sz="0" w:space="0" w:color="auto"/>
          </w:divBdr>
        </w:div>
      </w:divsChild>
    </w:div>
    <w:div w:id="1102526967">
      <w:bodyDiv w:val="1"/>
      <w:marLeft w:val="0"/>
      <w:marRight w:val="0"/>
      <w:marTop w:val="0"/>
      <w:marBottom w:val="0"/>
      <w:divBdr>
        <w:top w:val="none" w:sz="0" w:space="0" w:color="auto"/>
        <w:left w:val="none" w:sz="0" w:space="0" w:color="auto"/>
        <w:bottom w:val="none" w:sz="0" w:space="0" w:color="auto"/>
        <w:right w:val="none" w:sz="0" w:space="0" w:color="auto"/>
      </w:divBdr>
      <w:divsChild>
        <w:div w:id="1488940125">
          <w:marLeft w:val="0"/>
          <w:marRight w:val="0"/>
          <w:marTop w:val="0"/>
          <w:marBottom w:val="0"/>
          <w:divBdr>
            <w:top w:val="none" w:sz="0" w:space="0" w:color="auto"/>
            <w:left w:val="none" w:sz="0" w:space="0" w:color="auto"/>
            <w:bottom w:val="none" w:sz="0" w:space="0" w:color="auto"/>
            <w:right w:val="none" w:sz="0" w:space="0" w:color="auto"/>
          </w:divBdr>
        </w:div>
      </w:divsChild>
    </w:div>
    <w:div w:id="1148865753">
      <w:bodyDiv w:val="1"/>
      <w:marLeft w:val="0"/>
      <w:marRight w:val="0"/>
      <w:marTop w:val="0"/>
      <w:marBottom w:val="0"/>
      <w:divBdr>
        <w:top w:val="none" w:sz="0" w:space="0" w:color="auto"/>
        <w:left w:val="none" w:sz="0" w:space="0" w:color="auto"/>
        <w:bottom w:val="none" w:sz="0" w:space="0" w:color="auto"/>
        <w:right w:val="none" w:sz="0" w:space="0" w:color="auto"/>
      </w:divBdr>
      <w:divsChild>
        <w:div w:id="1130896865">
          <w:marLeft w:val="0"/>
          <w:marRight w:val="0"/>
          <w:marTop w:val="0"/>
          <w:marBottom w:val="0"/>
          <w:divBdr>
            <w:top w:val="none" w:sz="0" w:space="0" w:color="auto"/>
            <w:left w:val="none" w:sz="0" w:space="0" w:color="auto"/>
            <w:bottom w:val="none" w:sz="0" w:space="0" w:color="auto"/>
            <w:right w:val="none" w:sz="0" w:space="0" w:color="auto"/>
          </w:divBdr>
        </w:div>
      </w:divsChild>
    </w:div>
    <w:div w:id="1164783568">
      <w:bodyDiv w:val="1"/>
      <w:marLeft w:val="0"/>
      <w:marRight w:val="0"/>
      <w:marTop w:val="0"/>
      <w:marBottom w:val="0"/>
      <w:divBdr>
        <w:top w:val="none" w:sz="0" w:space="0" w:color="auto"/>
        <w:left w:val="none" w:sz="0" w:space="0" w:color="auto"/>
        <w:bottom w:val="none" w:sz="0" w:space="0" w:color="auto"/>
        <w:right w:val="none" w:sz="0" w:space="0" w:color="auto"/>
      </w:divBdr>
      <w:divsChild>
        <w:div w:id="969751648">
          <w:marLeft w:val="0"/>
          <w:marRight w:val="0"/>
          <w:marTop w:val="0"/>
          <w:marBottom w:val="0"/>
          <w:divBdr>
            <w:top w:val="none" w:sz="0" w:space="0" w:color="auto"/>
            <w:left w:val="none" w:sz="0" w:space="0" w:color="auto"/>
            <w:bottom w:val="none" w:sz="0" w:space="0" w:color="auto"/>
            <w:right w:val="none" w:sz="0" w:space="0" w:color="auto"/>
          </w:divBdr>
        </w:div>
      </w:divsChild>
    </w:div>
    <w:div w:id="1196189997">
      <w:bodyDiv w:val="1"/>
      <w:marLeft w:val="0"/>
      <w:marRight w:val="0"/>
      <w:marTop w:val="0"/>
      <w:marBottom w:val="0"/>
      <w:divBdr>
        <w:top w:val="none" w:sz="0" w:space="0" w:color="auto"/>
        <w:left w:val="none" w:sz="0" w:space="0" w:color="auto"/>
        <w:bottom w:val="none" w:sz="0" w:space="0" w:color="auto"/>
        <w:right w:val="none" w:sz="0" w:space="0" w:color="auto"/>
      </w:divBdr>
      <w:divsChild>
        <w:div w:id="1110127558">
          <w:marLeft w:val="0"/>
          <w:marRight w:val="0"/>
          <w:marTop w:val="0"/>
          <w:marBottom w:val="0"/>
          <w:divBdr>
            <w:top w:val="none" w:sz="0" w:space="0" w:color="auto"/>
            <w:left w:val="none" w:sz="0" w:space="0" w:color="auto"/>
            <w:bottom w:val="none" w:sz="0" w:space="0" w:color="auto"/>
            <w:right w:val="none" w:sz="0" w:space="0" w:color="auto"/>
          </w:divBdr>
        </w:div>
      </w:divsChild>
    </w:div>
    <w:div w:id="1209100354">
      <w:bodyDiv w:val="1"/>
      <w:marLeft w:val="0"/>
      <w:marRight w:val="0"/>
      <w:marTop w:val="0"/>
      <w:marBottom w:val="0"/>
      <w:divBdr>
        <w:top w:val="none" w:sz="0" w:space="0" w:color="auto"/>
        <w:left w:val="none" w:sz="0" w:space="0" w:color="auto"/>
        <w:bottom w:val="none" w:sz="0" w:space="0" w:color="auto"/>
        <w:right w:val="none" w:sz="0" w:space="0" w:color="auto"/>
      </w:divBdr>
      <w:divsChild>
        <w:div w:id="727337107">
          <w:marLeft w:val="0"/>
          <w:marRight w:val="0"/>
          <w:marTop w:val="0"/>
          <w:marBottom w:val="0"/>
          <w:divBdr>
            <w:top w:val="none" w:sz="0" w:space="0" w:color="auto"/>
            <w:left w:val="none" w:sz="0" w:space="0" w:color="auto"/>
            <w:bottom w:val="none" w:sz="0" w:space="0" w:color="auto"/>
            <w:right w:val="none" w:sz="0" w:space="0" w:color="auto"/>
          </w:divBdr>
        </w:div>
      </w:divsChild>
    </w:div>
    <w:div w:id="1211575746">
      <w:bodyDiv w:val="1"/>
      <w:marLeft w:val="0"/>
      <w:marRight w:val="0"/>
      <w:marTop w:val="0"/>
      <w:marBottom w:val="0"/>
      <w:divBdr>
        <w:top w:val="none" w:sz="0" w:space="0" w:color="auto"/>
        <w:left w:val="none" w:sz="0" w:space="0" w:color="auto"/>
        <w:bottom w:val="none" w:sz="0" w:space="0" w:color="auto"/>
        <w:right w:val="none" w:sz="0" w:space="0" w:color="auto"/>
      </w:divBdr>
      <w:divsChild>
        <w:div w:id="1806849972">
          <w:marLeft w:val="0"/>
          <w:marRight w:val="0"/>
          <w:marTop w:val="0"/>
          <w:marBottom w:val="0"/>
          <w:divBdr>
            <w:top w:val="none" w:sz="0" w:space="0" w:color="auto"/>
            <w:left w:val="none" w:sz="0" w:space="0" w:color="auto"/>
            <w:bottom w:val="none" w:sz="0" w:space="0" w:color="auto"/>
            <w:right w:val="none" w:sz="0" w:space="0" w:color="auto"/>
          </w:divBdr>
        </w:div>
      </w:divsChild>
    </w:div>
    <w:div w:id="1266504060">
      <w:bodyDiv w:val="1"/>
      <w:marLeft w:val="0"/>
      <w:marRight w:val="0"/>
      <w:marTop w:val="0"/>
      <w:marBottom w:val="0"/>
      <w:divBdr>
        <w:top w:val="none" w:sz="0" w:space="0" w:color="auto"/>
        <w:left w:val="none" w:sz="0" w:space="0" w:color="auto"/>
        <w:bottom w:val="none" w:sz="0" w:space="0" w:color="auto"/>
        <w:right w:val="none" w:sz="0" w:space="0" w:color="auto"/>
      </w:divBdr>
      <w:divsChild>
        <w:div w:id="1881895649">
          <w:marLeft w:val="0"/>
          <w:marRight w:val="0"/>
          <w:marTop w:val="0"/>
          <w:marBottom w:val="0"/>
          <w:divBdr>
            <w:top w:val="none" w:sz="0" w:space="0" w:color="auto"/>
            <w:left w:val="none" w:sz="0" w:space="0" w:color="auto"/>
            <w:bottom w:val="none" w:sz="0" w:space="0" w:color="auto"/>
            <w:right w:val="none" w:sz="0" w:space="0" w:color="auto"/>
          </w:divBdr>
        </w:div>
      </w:divsChild>
    </w:div>
    <w:div w:id="1276056504">
      <w:bodyDiv w:val="1"/>
      <w:marLeft w:val="0"/>
      <w:marRight w:val="0"/>
      <w:marTop w:val="0"/>
      <w:marBottom w:val="0"/>
      <w:divBdr>
        <w:top w:val="none" w:sz="0" w:space="0" w:color="auto"/>
        <w:left w:val="none" w:sz="0" w:space="0" w:color="auto"/>
        <w:bottom w:val="none" w:sz="0" w:space="0" w:color="auto"/>
        <w:right w:val="none" w:sz="0" w:space="0" w:color="auto"/>
      </w:divBdr>
      <w:divsChild>
        <w:div w:id="675693808">
          <w:marLeft w:val="0"/>
          <w:marRight w:val="0"/>
          <w:marTop w:val="0"/>
          <w:marBottom w:val="0"/>
          <w:divBdr>
            <w:top w:val="none" w:sz="0" w:space="0" w:color="auto"/>
            <w:left w:val="none" w:sz="0" w:space="0" w:color="auto"/>
            <w:bottom w:val="none" w:sz="0" w:space="0" w:color="auto"/>
            <w:right w:val="none" w:sz="0" w:space="0" w:color="auto"/>
          </w:divBdr>
        </w:div>
      </w:divsChild>
    </w:div>
    <w:div w:id="1319310531">
      <w:bodyDiv w:val="1"/>
      <w:marLeft w:val="0"/>
      <w:marRight w:val="0"/>
      <w:marTop w:val="0"/>
      <w:marBottom w:val="0"/>
      <w:divBdr>
        <w:top w:val="none" w:sz="0" w:space="0" w:color="auto"/>
        <w:left w:val="none" w:sz="0" w:space="0" w:color="auto"/>
        <w:bottom w:val="none" w:sz="0" w:space="0" w:color="auto"/>
        <w:right w:val="none" w:sz="0" w:space="0" w:color="auto"/>
      </w:divBdr>
    </w:div>
    <w:div w:id="1356418272">
      <w:bodyDiv w:val="1"/>
      <w:marLeft w:val="0"/>
      <w:marRight w:val="0"/>
      <w:marTop w:val="0"/>
      <w:marBottom w:val="0"/>
      <w:divBdr>
        <w:top w:val="none" w:sz="0" w:space="0" w:color="auto"/>
        <w:left w:val="none" w:sz="0" w:space="0" w:color="auto"/>
        <w:bottom w:val="none" w:sz="0" w:space="0" w:color="auto"/>
        <w:right w:val="none" w:sz="0" w:space="0" w:color="auto"/>
      </w:divBdr>
      <w:divsChild>
        <w:div w:id="981157938">
          <w:marLeft w:val="0"/>
          <w:marRight w:val="0"/>
          <w:marTop w:val="0"/>
          <w:marBottom w:val="0"/>
          <w:divBdr>
            <w:top w:val="none" w:sz="0" w:space="0" w:color="auto"/>
            <w:left w:val="none" w:sz="0" w:space="0" w:color="auto"/>
            <w:bottom w:val="none" w:sz="0" w:space="0" w:color="auto"/>
            <w:right w:val="none" w:sz="0" w:space="0" w:color="auto"/>
          </w:divBdr>
        </w:div>
      </w:divsChild>
    </w:div>
    <w:div w:id="1366978300">
      <w:bodyDiv w:val="1"/>
      <w:marLeft w:val="0"/>
      <w:marRight w:val="0"/>
      <w:marTop w:val="0"/>
      <w:marBottom w:val="0"/>
      <w:divBdr>
        <w:top w:val="none" w:sz="0" w:space="0" w:color="auto"/>
        <w:left w:val="none" w:sz="0" w:space="0" w:color="auto"/>
        <w:bottom w:val="none" w:sz="0" w:space="0" w:color="auto"/>
        <w:right w:val="none" w:sz="0" w:space="0" w:color="auto"/>
      </w:divBdr>
      <w:divsChild>
        <w:div w:id="505557424">
          <w:marLeft w:val="0"/>
          <w:marRight w:val="0"/>
          <w:marTop w:val="0"/>
          <w:marBottom w:val="0"/>
          <w:divBdr>
            <w:top w:val="none" w:sz="0" w:space="0" w:color="auto"/>
            <w:left w:val="none" w:sz="0" w:space="0" w:color="auto"/>
            <w:bottom w:val="none" w:sz="0" w:space="0" w:color="auto"/>
            <w:right w:val="none" w:sz="0" w:space="0" w:color="auto"/>
          </w:divBdr>
        </w:div>
      </w:divsChild>
    </w:div>
    <w:div w:id="1367100823">
      <w:bodyDiv w:val="1"/>
      <w:marLeft w:val="0"/>
      <w:marRight w:val="0"/>
      <w:marTop w:val="0"/>
      <w:marBottom w:val="0"/>
      <w:divBdr>
        <w:top w:val="none" w:sz="0" w:space="0" w:color="auto"/>
        <w:left w:val="none" w:sz="0" w:space="0" w:color="auto"/>
        <w:bottom w:val="none" w:sz="0" w:space="0" w:color="auto"/>
        <w:right w:val="none" w:sz="0" w:space="0" w:color="auto"/>
      </w:divBdr>
      <w:divsChild>
        <w:div w:id="838542521">
          <w:marLeft w:val="0"/>
          <w:marRight w:val="0"/>
          <w:marTop w:val="0"/>
          <w:marBottom w:val="0"/>
          <w:divBdr>
            <w:top w:val="none" w:sz="0" w:space="0" w:color="auto"/>
            <w:left w:val="none" w:sz="0" w:space="0" w:color="auto"/>
            <w:bottom w:val="none" w:sz="0" w:space="0" w:color="auto"/>
            <w:right w:val="none" w:sz="0" w:space="0" w:color="auto"/>
          </w:divBdr>
        </w:div>
      </w:divsChild>
    </w:div>
    <w:div w:id="1367482347">
      <w:bodyDiv w:val="1"/>
      <w:marLeft w:val="0"/>
      <w:marRight w:val="0"/>
      <w:marTop w:val="0"/>
      <w:marBottom w:val="0"/>
      <w:divBdr>
        <w:top w:val="none" w:sz="0" w:space="0" w:color="auto"/>
        <w:left w:val="none" w:sz="0" w:space="0" w:color="auto"/>
        <w:bottom w:val="none" w:sz="0" w:space="0" w:color="auto"/>
        <w:right w:val="none" w:sz="0" w:space="0" w:color="auto"/>
      </w:divBdr>
      <w:divsChild>
        <w:div w:id="1904874156">
          <w:marLeft w:val="0"/>
          <w:marRight w:val="0"/>
          <w:marTop w:val="0"/>
          <w:marBottom w:val="0"/>
          <w:divBdr>
            <w:top w:val="none" w:sz="0" w:space="0" w:color="auto"/>
            <w:left w:val="none" w:sz="0" w:space="0" w:color="auto"/>
            <w:bottom w:val="none" w:sz="0" w:space="0" w:color="auto"/>
            <w:right w:val="none" w:sz="0" w:space="0" w:color="auto"/>
          </w:divBdr>
        </w:div>
      </w:divsChild>
    </w:div>
    <w:div w:id="1369793642">
      <w:bodyDiv w:val="1"/>
      <w:marLeft w:val="0"/>
      <w:marRight w:val="0"/>
      <w:marTop w:val="0"/>
      <w:marBottom w:val="0"/>
      <w:divBdr>
        <w:top w:val="none" w:sz="0" w:space="0" w:color="auto"/>
        <w:left w:val="none" w:sz="0" w:space="0" w:color="auto"/>
        <w:bottom w:val="none" w:sz="0" w:space="0" w:color="auto"/>
        <w:right w:val="none" w:sz="0" w:space="0" w:color="auto"/>
      </w:divBdr>
    </w:div>
    <w:div w:id="1374966913">
      <w:bodyDiv w:val="1"/>
      <w:marLeft w:val="0"/>
      <w:marRight w:val="0"/>
      <w:marTop w:val="0"/>
      <w:marBottom w:val="0"/>
      <w:divBdr>
        <w:top w:val="none" w:sz="0" w:space="0" w:color="auto"/>
        <w:left w:val="none" w:sz="0" w:space="0" w:color="auto"/>
        <w:bottom w:val="none" w:sz="0" w:space="0" w:color="auto"/>
        <w:right w:val="none" w:sz="0" w:space="0" w:color="auto"/>
      </w:divBdr>
      <w:divsChild>
        <w:div w:id="1167550820">
          <w:marLeft w:val="0"/>
          <w:marRight w:val="0"/>
          <w:marTop w:val="0"/>
          <w:marBottom w:val="0"/>
          <w:divBdr>
            <w:top w:val="none" w:sz="0" w:space="0" w:color="auto"/>
            <w:left w:val="none" w:sz="0" w:space="0" w:color="auto"/>
            <w:bottom w:val="none" w:sz="0" w:space="0" w:color="auto"/>
            <w:right w:val="none" w:sz="0" w:space="0" w:color="auto"/>
          </w:divBdr>
        </w:div>
      </w:divsChild>
    </w:div>
    <w:div w:id="1379817069">
      <w:bodyDiv w:val="1"/>
      <w:marLeft w:val="0"/>
      <w:marRight w:val="0"/>
      <w:marTop w:val="0"/>
      <w:marBottom w:val="0"/>
      <w:divBdr>
        <w:top w:val="none" w:sz="0" w:space="0" w:color="auto"/>
        <w:left w:val="none" w:sz="0" w:space="0" w:color="auto"/>
        <w:bottom w:val="none" w:sz="0" w:space="0" w:color="auto"/>
        <w:right w:val="none" w:sz="0" w:space="0" w:color="auto"/>
      </w:divBdr>
      <w:divsChild>
        <w:div w:id="447360752">
          <w:marLeft w:val="0"/>
          <w:marRight w:val="0"/>
          <w:marTop w:val="0"/>
          <w:marBottom w:val="0"/>
          <w:divBdr>
            <w:top w:val="none" w:sz="0" w:space="0" w:color="auto"/>
            <w:left w:val="none" w:sz="0" w:space="0" w:color="auto"/>
            <w:bottom w:val="none" w:sz="0" w:space="0" w:color="auto"/>
            <w:right w:val="none" w:sz="0" w:space="0" w:color="auto"/>
          </w:divBdr>
        </w:div>
      </w:divsChild>
    </w:div>
    <w:div w:id="1380014421">
      <w:bodyDiv w:val="1"/>
      <w:marLeft w:val="0"/>
      <w:marRight w:val="0"/>
      <w:marTop w:val="0"/>
      <w:marBottom w:val="0"/>
      <w:divBdr>
        <w:top w:val="none" w:sz="0" w:space="0" w:color="auto"/>
        <w:left w:val="none" w:sz="0" w:space="0" w:color="auto"/>
        <w:bottom w:val="none" w:sz="0" w:space="0" w:color="auto"/>
        <w:right w:val="none" w:sz="0" w:space="0" w:color="auto"/>
      </w:divBdr>
      <w:divsChild>
        <w:div w:id="394745217">
          <w:marLeft w:val="0"/>
          <w:marRight w:val="0"/>
          <w:marTop w:val="0"/>
          <w:marBottom w:val="0"/>
          <w:divBdr>
            <w:top w:val="none" w:sz="0" w:space="0" w:color="auto"/>
            <w:left w:val="none" w:sz="0" w:space="0" w:color="auto"/>
            <w:bottom w:val="none" w:sz="0" w:space="0" w:color="auto"/>
            <w:right w:val="none" w:sz="0" w:space="0" w:color="auto"/>
          </w:divBdr>
        </w:div>
      </w:divsChild>
    </w:div>
    <w:div w:id="1389106279">
      <w:bodyDiv w:val="1"/>
      <w:marLeft w:val="0"/>
      <w:marRight w:val="0"/>
      <w:marTop w:val="0"/>
      <w:marBottom w:val="0"/>
      <w:divBdr>
        <w:top w:val="none" w:sz="0" w:space="0" w:color="auto"/>
        <w:left w:val="none" w:sz="0" w:space="0" w:color="auto"/>
        <w:bottom w:val="none" w:sz="0" w:space="0" w:color="auto"/>
        <w:right w:val="none" w:sz="0" w:space="0" w:color="auto"/>
      </w:divBdr>
      <w:divsChild>
        <w:div w:id="485560323">
          <w:marLeft w:val="0"/>
          <w:marRight w:val="0"/>
          <w:marTop w:val="0"/>
          <w:marBottom w:val="0"/>
          <w:divBdr>
            <w:top w:val="none" w:sz="0" w:space="0" w:color="auto"/>
            <w:left w:val="none" w:sz="0" w:space="0" w:color="auto"/>
            <w:bottom w:val="none" w:sz="0" w:space="0" w:color="auto"/>
            <w:right w:val="none" w:sz="0" w:space="0" w:color="auto"/>
          </w:divBdr>
        </w:div>
      </w:divsChild>
    </w:div>
    <w:div w:id="1429038514">
      <w:bodyDiv w:val="1"/>
      <w:marLeft w:val="0"/>
      <w:marRight w:val="0"/>
      <w:marTop w:val="0"/>
      <w:marBottom w:val="0"/>
      <w:divBdr>
        <w:top w:val="none" w:sz="0" w:space="0" w:color="auto"/>
        <w:left w:val="none" w:sz="0" w:space="0" w:color="auto"/>
        <w:bottom w:val="none" w:sz="0" w:space="0" w:color="auto"/>
        <w:right w:val="none" w:sz="0" w:space="0" w:color="auto"/>
      </w:divBdr>
      <w:divsChild>
        <w:div w:id="676079848">
          <w:marLeft w:val="0"/>
          <w:marRight w:val="0"/>
          <w:marTop w:val="0"/>
          <w:marBottom w:val="0"/>
          <w:divBdr>
            <w:top w:val="none" w:sz="0" w:space="0" w:color="auto"/>
            <w:left w:val="none" w:sz="0" w:space="0" w:color="auto"/>
            <w:bottom w:val="none" w:sz="0" w:space="0" w:color="auto"/>
            <w:right w:val="none" w:sz="0" w:space="0" w:color="auto"/>
          </w:divBdr>
        </w:div>
      </w:divsChild>
    </w:div>
    <w:div w:id="1466041139">
      <w:bodyDiv w:val="1"/>
      <w:marLeft w:val="0"/>
      <w:marRight w:val="0"/>
      <w:marTop w:val="0"/>
      <w:marBottom w:val="0"/>
      <w:divBdr>
        <w:top w:val="none" w:sz="0" w:space="0" w:color="auto"/>
        <w:left w:val="none" w:sz="0" w:space="0" w:color="auto"/>
        <w:bottom w:val="none" w:sz="0" w:space="0" w:color="auto"/>
        <w:right w:val="none" w:sz="0" w:space="0" w:color="auto"/>
      </w:divBdr>
      <w:divsChild>
        <w:div w:id="57439092">
          <w:marLeft w:val="0"/>
          <w:marRight w:val="0"/>
          <w:marTop w:val="0"/>
          <w:marBottom w:val="0"/>
          <w:divBdr>
            <w:top w:val="none" w:sz="0" w:space="0" w:color="auto"/>
            <w:left w:val="none" w:sz="0" w:space="0" w:color="auto"/>
            <w:bottom w:val="none" w:sz="0" w:space="0" w:color="auto"/>
            <w:right w:val="none" w:sz="0" w:space="0" w:color="auto"/>
          </w:divBdr>
        </w:div>
      </w:divsChild>
    </w:div>
    <w:div w:id="1477601801">
      <w:bodyDiv w:val="1"/>
      <w:marLeft w:val="0"/>
      <w:marRight w:val="0"/>
      <w:marTop w:val="0"/>
      <w:marBottom w:val="0"/>
      <w:divBdr>
        <w:top w:val="none" w:sz="0" w:space="0" w:color="auto"/>
        <w:left w:val="none" w:sz="0" w:space="0" w:color="auto"/>
        <w:bottom w:val="none" w:sz="0" w:space="0" w:color="auto"/>
        <w:right w:val="none" w:sz="0" w:space="0" w:color="auto"/>
      </w:divBdr>
      <w:divsChild>
        <w:div w:id="2113209683">
          <w:marLeft w:val="0"/>
          <w:marRight w:val="0"/>
          <w:marTop w:val="0"/>
          <w:marBottom w:val="0"/>
          <w:divBdr>
            <w:top w:val="none" w:sz="0" w:space="0" w:color="auto"/>
            <w:left w:val="none" w:sz="0" w:space="0" w:color="auto"/>
            <w:bottom w:val="none" w:sz="0" w:space="0" w:color="auto"/>
            <w:right w:val="none" w:sz="0" w:space="0" w:color="auto"/>
          </w:divBdr>
        </w:div>
      </w:divsChild>
    </w:div>
    <w:div w:id="1519002197">
      <w:bodyDiv w:val="1"/>
      <w:marLeft w:val="0"/>
      <w:marRight w:val="0"/>
      <w:marTop w:val="0"/>
      <w:marBottom w:val="0"/>
      <w:divBdr>
        <w:top w:val="none" w:sz="0" w:space="0" w:color="auto"/>
        <w:left w:val="none" w:sz="0" w:space="0" w:color="auto"/>
        <w:bottom w:val="none" w:sz="0" w:space="0" w:color="auto"/>
        <w:right w:val="none" w:sz="0" w:space="0" w:color="auto"/>
      </w:divBdr>
      <w:divsChild>
        <w:div w:id="968362621">
          <w:marLeft w:val="0"/>
          <w:marRight w:val="0"/>
          <w:marTop w:val="0"/>
          <w:marBottom w:val="0"/>
          <w:divBdr>
            <w:top w:val="none" w:sz="0" w:space="0" w:color="auto"/>
            <w:left w:val="none" w:sz="0" w:space="0" w:color="auto"/>
            <w:bottom w:val="none" w:sz="0" w:space="0" w:color="auto"/>
            <w:right w:val="none" w:sz="0" w:space="0" w:color="auto"/>
          </w:divBdr>
        </w:div>
      </w:divsChild>
    </w:div>
    <w:div w:id="1539005267">
      <w:bodyDiv w:val="1"/>
      <w:marLeft w:val="0"/>
      <w:marRight w:val="0"/>
      <w:marTop w:val="0"/>
      <w:marBottom w:val="0"/>
      <w:divBdr>
        <w:top w:val="none" w:sz="0" w:space="0" w:color="auto"/>
        <w:left w:val="none" w:sz="0" w:space="0" w:color="auto"/>
        <w:bottom w:val="none" w:sz="0" w:space="0" w:color="auto"/>
        <w:right w:val="none" w:sz="0" w:space="0" w:color="auto"/>
      </w:divBdr>
      <w:divsChild>
        <w:div w:id="1866358139">
          <w:marLeft w:val="0"/>
          <w:marRight w:val="0"/>
          <w:marTop w:val="0"/>
          <w:marBottom w:val="0"/>
          <w:divBdr>
            <w:top w:val="none" w:sz="0" w:space="0" w:color="auto"/>
            <w:left w:val="none" w:sz="0" w:space="0" w:color="auto"/>
            <w:bottom w:val="none" w:sz="0" w:space="0" w:color="auto"/>
            <w:right w:val="none" w:sz="0" w:space="0" w:color="auto"/>
          </w:divBdr>
        </w:div>
      </w:divsChild>
    </w:div>
    <w:div w:id="1541817403">
      <w:bodyDiv w:val="1"/>
      <w:marLeft w:val="0"/>
      <w:marRight w:val="0"/>
      <w:marTop w:val="0"/>
      <w:marBottom w:val="0"/>
      <w:divBdr>
        <w:top w:val="none" w:sz="0" w:space="0" w:color="auto"/>
        <w:left w:val="none" w:sz="0" w:space="0" w:color="auto"/>
        <w:bottom w:val="none" w:sz="0" w:space="0" w:color="auto"/>
        <w:right w:val="none" w:sz="0" w:space="0" w:color="auto"/>
      </w:divBdr>
      <w:divsChild>
        <w:div w:id="1187987936">
          <w:marLeft w:val="0"/>
          <w:marRight w:val="0"/>
          <w:marTop w:val="0"/>
          <w:marBottom w:val="0"/>
          <w:divBdr>
            <w:top w:val="none" w:sz="0" w:space="0" w:color="auto"/>
            <w:left w:val="none" w:sz="0" w:space="0" w:color="auto"/>
            <w:bottom w:val="none" w:sz="0" w:space="0" w:color="auto"/>
            <w:right w:val="none" w:sz="0" w:space="0" w:color="auto"/>
          </w:divBdr>
        </w:div>
      </w:divsChild>
    </w:div>
    <w:div w:id="1609695838">
      <w:bodyDiv w:val="1"/>
      <w:marLeft w:val="0"/>
      <w:marRight w:val="0"/>
      <w:marTop w:val="0"/>
      <w:marBottom w:val="0"/>
      <w:divBdr>
        <w:top w:val="none" w:sz="0" w:space="0" w:color="auto"/>
        <w:left w:val="none" w:sz="0" w:space="0" w:color="auto"/>
        <w:bottom w:val="none" w:sz="0" w:space="0" w:color="auto"/>
        <w:right w:val="none" w:sz="0" w:space="0" w:color="auto"/>
      </w:divBdr>
      <w:divsChild>
        <w:div w:id="1860510044">
          <w:marLeft w:val="0"/>
          <w:marRight w:val="0"/>
          <w:marTop w:val="0"/>
          <w:marBottom w:val="0"/>
          <w:divBdr>
            <w:top w:val="none" w:sz="0" w:space="0" w:color="auto"/>
            <w:left w:val="none" w:sz="0" w:space="0" w:color="auto"/>
            <w:bottom w:val="none" w:sz="0" w:space="0" w:color="auto"/>
            <w:right w:val="none" w:sz="0" w:space="0" w:color="auto"/>
          </w:divBdr>
        </w:div>
      </w:divsChild>
    </w:div>
    <w:div w:id="1631007939">
      <w:bodyDiv w:val="1"/>
      <w:marLeft w:val="0"/>
      <w:marRight w:val="0"/>
      <w:marTop w:val="0"/>
      <w:marBottom w:val="0"/>
      <w:divBdr>
        <w:top w:val="none" w:sz="0" w:space="0" w:color="auto"/>
        <w:left w:val="none" w:sz="0" w:space="0" w:color="auto"/>
        <w:bottom w:val="none" w:sz="0" w:space="0" w:color="auto"/>
        <w:right w:val="none" w:sz="0" w:space="0" w:color="auto"/>
      </w:divBdr>
    </w:div>
    <w:div w:id="1676106571">
      <w:bodyDiv w:val="1"/>
      <w:marLeft w:val="0"/>
      <w:marRight w:val="0"/>
      <w:marTop w:val="0"/>
      <w:marBottom w:val="0"/>
      <w:divBdr>
        <w:top w:val="none" w:sz="0" w:space="0" w:color="auto"/>
        <w:left w:val="none" w:sz="0" w:space="0" w:color="auto"/>
        <w:bottom w:val="none" w:sz="0" w:space="0" w:color="auto"/>
        <w:right w:val="none" w:sz="0" w:space="0" w:color="auto"/>
      </w:divBdr>
      <w:divsChild>
        <w:div w:id="159394912">
          <w:marLeft w:val="0"/>
          <w:marRight w:val="0"/>
          <w:marTop w:val="0"/>
          <w:marBottom w:val="0"/>
          <w:divBdr>
            <w:top w:val="none" w:sz="0" w:space="0" w:color="auto"/>
            <w:left w:val="none" w:sz="0" w:space="0" w:color="auto"/>
            <w:bottom w:val="none" w:sz="0" w:space="0" w:color="auto"/>
            <w:right w:val="none" w:sz="0" w:space="0" w:color="auto"/>
          </w:divBdr>
        </w:div>
      </w:divsChild>
    </w:div>
    <w:div w:id="1682732060">
      <w:bodyDiv w:val="1"/>
      <w:marLeft w:val="0"/>
      <w:marRight w:val="0"/>
      <w:marTop w:val="0"/>
      <w:marBottom w:val="0"/>
      <w:divBdr>
        <w:top w:val="none" w:sz="0" w:space="0" w:color="auto"/>
        <w:left w:val="none" w:sz="0" w:space="0" w:color="auto"/>
        <w:bottom w:val="none" w:sz="0" w:space="0" w:color="auto"/>
        <w:right w:val="none" w:sz="0" w:space="0" w:color="auto"/>
      </w:divBdr>
      <w:divsChild>
        <w:div w:id="1224677657">
          <w:marLeft w:val="0"/>
          <w:marRight w:val="0"/>
          <w:marTop w:val="0"/>
          <w:marBottom w:val="0"/>
          <w:divBdr>
            <w:top w:val="none" w:sz="0" w:space="0" w:color="auto"/>
            <w:left w:val="none" w:sz="0" w:space="0" w:color="auto"/>
            <w:bottom w:val="none" w:sz="0" w:space="0" w:color="auto"/>
            <w:right w:val="none" w:sz="0" w:space="0" w:color="auto"/>
          </w:divBdr>
        </w:div>
      </w:divsChild>
    </w:div>
    <w:div w:id="1687708467">
      <w:bodyDiv w:val="1"/>
      <w:marLeft w:val="0"/>
      <w:marRight w:val="0"/>
      <w:marTop w:val="0"/>
      <w:marBottom w:val="0"/>
      <w:divBdr>
        <w:top w:val="none" w:sz="0" w:space="0" w:color="auto"/>
        <w:left w:val="none" w:sz="0" w:space="0" w:color="auto"/>
        <w:bottom w:val="none" w:sz="0" w:space="0" w:color="auto"/>
        <w:right w:val="none" w:sz="0" w:space="0" w:color="auto"/>
      </w:divBdr>
    </w:div>
    <w:div w:id="1690138612">
      <w:bodyDiv w:val="1"/>
      <w:marLeft w:val="0"/>
      <w:marRight w:val="0"/>
      <w:marTop w:val="0"/>
      <w:marBottom w:val="0"/>
      <w:divBdr>
        <w:top w:val="none" w:sz="0" w:space="0" w:color="auto"/>
        <w:left w:val="none" w:sz="0" w:space="0" w:color="auto"/>
        <w:bottom w:val="none" w:sz="0" w:space="0" w:color="auto"/>
        <w:right w:val="none" w:sz="0" w:space="0" w:color="auto"/>
      </w:divBdr>
      <w:divsChild>
        <w:div w:id="1794401620">
          <w:marLeft w:val="0"/>
          <w:marRight w:val="0"/>
          <w:marTop w:val="0"/>
          <w:marBottom w:val="0"/>
          <w:divBdr>
            <w:top w:val="none" w:sz="0" w:space="0" w:color="auto"/>
            <w:left w:val="none" w:sz="0" w:space="0" w:color="auto"/>
            <w:bottom w:val="none" w:sz="0" w:space="0" w:color="auto"/>
            <w:right w:val="none" w:sz="0" w:space="0" w:color="auto"/>
          </w:divBdr>
        </w:div>
      </w:divsChild>
    </w:div>
    <w:div w:id="1762604214">
      <w:bodyDiv w:val="1"/>
      <w:marLeft w:val="0"/>
      <w:marRight w:val="0"/>
      <w:marTop w:val="0"/>
      <w:marBottom w:val="0"/>
      <w:divBdr>
        <w:top w:val="none" w:sz="0" w:space="0" w:color="auto"/>
        <w:left w:val="none" w:sz="0" w:space="0" w:color="auto"/>
        <w:bottom w:val="none" w:sz="0" w:space="0" w:color="auto"/>
        <w:right w:val="none" w:sz="0" w:space="0" w:color="auto"/>
      </w:divBdr>
      <w:divsChild>
        <w:div w:id="1163355102">
          <w:marLeft w:val="0"/>
          <w:marRight w:val="0"/>
          <w:marTop w:val="0"/>
          <w:marBottom w:val="0"/>
          <w:divBdr>
            <w:top w:val="none" w:sz="0" w:space="0" w:color="auto"/>
            <w:left w:val="none" w:sz="0" w:space="0" w:color="auto"/>
            <w:bottom w:val="none" w:sz="0" w:space="0" w:color="auto"/>
            <w:right w:val="none" w:sz="0" w:space="0" w:color="auto"/>
          </w:divBdr>
        </w:div>
      </w:divsChild>
    </w:div>
    <w:div w:id="1791513911">
      <w:bodyDiv w:val="1"/>
      <w:marLeft w:val="0"/>
      <w:marRight w:val="0"/>
      <w:marTop w:val="0"/>
      <w:marBottom w:val="0"/>
      <w:divBdr>
        <w:top w:val="none" w:sz="0" w:space="0" w:color="auto"/>
        <w:left w:val="none" w:sz="0" w:space="0" w:color="auto"/>
        <w:bottom w:val="none" w:sz="0" w:space="0" w:color="auto"/>
        <w:right w:val="none" w:sz="0" w:space="0" w:color="auto"/>
      </w:divBdr>
      <w:divsChild>
        <w:div w:id="1772167610">
          <w:marLeft w:val="0"/>
          <w:marRight w:val="0"/>
          <w:marTop w:val="0"/>
          <w:marBottom w:val="0"/>
          <w:divBdr>
            <w:top w:val="none" w:sz="0" w:space="0" w:color="auto"/>
            <w:left w:val="none" w:sz="0" w:space="0" w:color="auto"/>
            <w:bottom w:val="none" w:sz="0" w:space="0" w:color="auto"/>
            <w:right w:val="none" w:sz="0" w:space="0" w:color="auto"/>
          </w:divBdr>
        </w:div>
      </w:divsChild>
    </w:div>
    <w:div w:id="1809736003">
      <w:bodyDiv w:val="1"/>
      <w:marLeft w:val="0"/>
      <w:marRight w:val="0"/>
      <w:marTop w:val="0"/>
      <w:marBottom w:val="0"/>
      <w:divBdr>
        <w:top w:val="none" w:sz="0" w:space="0" w:color="auto"/>
        <w:left w:val="none" w:sz="0" w:space="0" w:color="auto"/>
        <w:bottom w:val="none" w:sz="0" w:space="0" w:color="auto"/>
        <w:right w:val="none" w:sz="0" w:space="0" w:color="auto"/>
      </w:divBdr>
      <w:divsChild>
        <w:div w:id="1631546648">
          <w:marLeft w:val="0"/>
          <w:marRight w:val="0"/>
          <w:marTop w:val="0"/>
          <w:marBottom w:val="0"/>
          <w:divBdr>
            <w:top w:val="none" w:sz="0" w:space="0" w:color="auto"/>
            <w:left w:val="none" w:sz="0" w:space="0" w:color="auto"/>
            <w:bottom w:val="none" w:sz="0" w:space="0" w:color="auto"/>
            <w:right w:val="none" w:sz="0" w:space="0" w:color="auto"/>
          </w:divBdr>
        </w:div>
      </w:divsChild>
    </w:div>
    <w:div w:id="1813015009">
      <w:bodyDiv w:val="1"/>
      <w:marLeft w:val="0"/>
      <w:marRight w:val="0"/>
      <w:marTop w:val="0"/>
      <w:marBottom w:val="0"/>
      <w:divBdr>
        <w:top w:val="none" w:sz="0" w:space="0" w:color="auto"/>
        <w:left w:val="none" w:sz="0" w:space="0" w:color="auto"/>
        <w:bottom w:val="none" w:sz="0" w:space="0" w:color="auto"/>
        <w:right w:val="none" w:sz="0" w:space="0" w:color="auto"/>
      </w:divBdr>
      <w:divsChild>
        <w:div w:id="2106490675">
          <w:marLeft w:val="0"/>
          <w:marRight w:val="0"/>
          <w:marTop w:val="0"/>
          <w:marBottom w:val="0"/>
          <w:divBdr>
            <w:top w:val="none" w:sz="0" w:space="0" w:color="auto"/>
            <w:left w:val="none" w:sz="0" w:space="0" w:color="auto"/>
            <w:bottom w:val="none" w:sz="0" w:space="0" w:color="auto"/>
            <w:right w:val="none" w:sz="0" w:space="0" w:color="auto"/>
          </w:divBdr>
        </w:div>
      </w:divsChild>
    </w:div>
    <w:div w:id="1835799292">
      <w:bodyDiv w:val="1"/>
      <w:marLeft w:val="0"/>
      <w:marRight w:val="0"/>
      <w:marTop w:val="0"/>
      <w:marBottom w:val="0"/>
      <w:divBdr>
        <w:top w:val="none" w:sz="0" w:space="0" w:color="auto"/>
        <w:left w:val="none" w:sz="0" w:space="0" w:color="auto"/>
        <w:bottom w:val="none" w:sz="0" w:space="0" w:color="auto"/>
        <w:right w:val="none" w:sz="0" w:space="0" w:color="auto"/>
      </w:divBdr>
      <w:divsChild>
        <w:div w:id="813063200">
          <w:marLeft w:val="0"/>
          <w:marRight w:val="0"/>
          <w:marTop w:val="0"/>
          <w:marBottom w:val="0"/>
          <w:divBdr>
            <w:top w:val="none" w:sz="0" w:space="0" w:color="auto"/>
            <w:left w:val="none" w:sz="0" w:space="0" w:color="auto"/>
            <w:bottom w:val="none" w:sz="0" w:space="0" w:color="auto"/>
            <w:right w:val="none" w:sz="0" w:space="0" w:color="auto"/>
          </w:divBdr>
        </w:div>
      </w:divsChild>
    </w:div>
    <w:div w:id="1844003193">
      <w:bodyDiv w:val="1"/>
      <w:marLeft w:val="0"/>
      <w:marRight w:val="0"/>
      <w:marTop w:val="0"/>
      <w:marBottom w:val="0"/>
      <w:divBdr>
        <w:top w:val="none" w:sz="0" w:space="0" w:color="auto"/>
        <w:left w:val="none" w:sz="0" w:space="0" w:color="auto"/>
        <w:bottom w:val="none" w:sz="0" w:space="0" w:color="auto"/>
        <w:right w:val="none" w:sz="0" w:space="0" w:color="auto"/>
      </w:divBdr>
      <w:divsChild>
        <w:div w:id="647050280">
          <w:marLeft w:val="0"/>
          <w:marRight w:val="0"/>
          <w:marTop w:val="0"/>
          <w:marBottom w:val="0"/>
          <w:divBdr>
            <w:top w:val="none" w:sz="0" w:space="0" w:color="auto"/>
            <w:left w:val="none" w:sz="0" w:space="0" w:color="auto"/>
            <w:bottom w:val="none" w:sz="0" w:space="0" w:color="auto"/>
            <w:right w:val="none" w:sz="0" w:space="0" w:color="auto"/>
          </w:divBdr>
        </w:div>
      </w:divsChild>
    </w:div>
    <w:div w:id="1935278641">
      <w:bodyDiv w:val="1"/>
      <w:marLeft w:val="0"/>
      <w:marRight w:val="0"/>
      <w:marTop w:val="0"/>
      <w:marBottom w:val="0"/>
      <w:divBdr>
        <w:top w:val="none" w:sz="0" w:space="0" w:color="auto"/>
        <w:left w:val="none" w:sz="0" w:space="0" w:color="auto"/>
        <w:bottom w:val="none" w:sz="0" w:space="0" w:color="auto"/>
        <w:right w:val="none" w:sz="0" w:space="0" w:color="auto"/>
      </w:divBdr>
      <w:divsChild>
        <w:div w:id="651250723">
          <w:marLeft w:val="0"/>
          <w:marRight w:val="0"/>
          <w:marTop w:val="0"/>
          <w:marBottom w:val="0"/>
          <w:divBdr>
            <w:top w:val="none" w:sz="0" w:space="0" w:color="auto"/>
            <w:left w:val="none" w:sz="0" w:space="0" w:color="auto"/>
            <w:bottom w:val="none" w:sz="0" w:space="0" w:color="auto"/>
            <w:right w:val="none" w:sz="0" w:space="0" w:color="auto"/>
          </w:divBdr>
        </w:div>
      </w:divsChild>
    </w:div>
    <w:div w:id="1981037604">
      <w:bodyDiv w:val="1"/>
      <w:marLeft w:val="0"/>
      <w:marRight w:val="0"/>
      <w:marTop w:val="0"/>
      <w:marBottom w:val="0"/>
      <w:divBdr>
        <w:top w:val="none" w:sz="0" w:space="0" w:color="auto"/>
        <w:left w:val="none" w:sz="0" w:space="0" w:color="auto"/>
        <w:bottom w:val="none" w:sz="0" w:space="0" w:color="auto"/>
        <w:right w:val="none" w:sz="0" w:space="0" w:color="auto"/>
      </w:divBdr>
      <w:divsChild>
        <w:div w:id="917789599">
          <w:marLeft w:val="0"/>
          <w:marRight w:val="0"/>
          <w:marTop w:val="0"/>
          <w:marBottom w:val="0"/>
          <w:divBdr>
            <w:top w:val="none" w:sz="0" w:space="0" w:color="auto"/>
            <w:left w:val="none" w:sz="0" w:space="0" w:color="auto"/>
            <w:bottom w:val="none" w:sz="0" w:space="0" w:color="auto"/>
            <w:right w:val="none" w:sz="0" w:space="0" w:color="auto"/>
          </w:divBdr>
        </w:div>
      </w:divsChild>
    </w:div>
    <w:div w:id="1981155289">
      <w:bodyDiv w:val="1"/>
      <w:marLeft w:val="0"/>
      <w:marRight w:val="0"/>
      <w:marTop w:val="0"/>
      <w:marBottom w:val="0"/>
      <w:divBdr>
        <w:top w:val="none" w:sz="0" w:space="0" w:color="auto"/>
        <w:left w:val="none" w:sz="0" w:space="0" w:color="auto"/>
        <w:bottom w:val="none" w:sz="0" w:space="0" w:color="auto"/>
        <w:right w:val="none" w:sz="0" w:space="0" w:color="auto"/>
      </w:divBdr>
      <w:divsChild>
        <w:div w:id="1641763589">
          <w:marLeft w:val="0"/>
          <w:marRight w:val="0"/>
          <w:marTop w:val="0"/>
          <w:marBottom w:val="0"/>
          <w:divBdr>
            <w:top w:val="none" w:sz="0" w:space="0" w:color="auto"/>
            <w:left w:val="none" w:sz="0" w:space="0" w:color="auto"/>
            <w:bottom w:val="none" w:sz="0" w:space="0" w:color="auto"/>
            <w:right w:val="none" w:sz="0" w:space="0" w:color="auto"/>
          </w:divBdr>
        </w:div>
      </w:divsChild>
    </w:div>
    <w:div w:id="1994330344">
      <w:bodyDiv w:val="1"/>
      <w:marLeft w:val="0"/>
      <w:marRight w:val="0"/>
      <w:marTop w:val="0"/>
      <w:marBottom w:val="0"/>
      <w:divBdr>
        <w:top w:val="none" w:sz="0" w:space="0" w:color="auto"/>
        <w:left w:val="none" w:sz="0" w:space="0" w:color="auto"/>
        <w:bottom w:val="none" w:sz="0" w:space="0" w:color="auto"/>
        <w:right w:val="none" w:sz="0" w:space="0" w:color="auto"/>
      </w:divBdr>
      <w:divsChild>
        <w:div w:id="650208166">
          <w:marLeft w:val="0"/>
          <w:marRight w:val="0"/>
          <w:marTop w:val="0"/>
          <w:marBottom w:val="0"/>
          <w:divBdr>
            <w:top w:val="none" w:sz="0" w:space="0" w:color="auto"/>
            <w:left w:val="none" w:sz="0" w:space="0" w:color="auto"/>
            <w:bottom w:val="none" w:sz="0" w:space="0" w:color="auto"/>
            <w:right w:val="none" w:sz="0" w:space="0" w:color="auto"/>
          </w:divBdr>
        </w:div>
      </w:divsChild>
    </w:div>
    <w:div w:id="1997106718">
      <w:bodyDiv w:val="1"/>
      <w:marLeft w:val="0"/>
      <w:marRight w:val="0"/>
      <w:marTop w:val="0"/>
      <w:marBottom w:val="0"/>
      <w:divBdr>
        <w:top w:val="none" w:sz="0" w:space="0" w:color="auto"/>
        <w:left w:val="none" w:sz="0" w:space="0" w:color="auto"/>
        <w:bottom w:val="none" w:sz="0" w:space="0" w:color="auto"/>
        <w:right w:val="none" w:sz="0" w:space="0" w:color="auto"/>
      </w:divBdr>
      <w:divsChild>
        <w:div w:id="384914217">
          <w:marLeft w:val="0"/>
          <w:marRight w:val="0"/>
          <w:marTop w:val="0"/>
          <w:marBottom w:val="0"/>
          <w:divBdr>
            <w:top w:val="none" w:sz="0" w:space="0" w:color="auto"/>
            <w:left w:val="none" w:sz="0" w:space="0" w:color="auto"/>
            <w:bottom w:val="none" w:sz="0" w:space="0" w:color="auto"/>
            <w:right w:val="none" w:sz="0" w:space="0" w:color="auto"/>
          </w:divBdr>
        </w:div>
      </w:divsChild>
    </w:div>
    <w:div w:id="2027290995">
      <w:bodyDiv w:val="1"/>
      <w:marLeft w:val="0"/>
      <w:marRight w:val="0"/>
      <w:marTop w:val="0"/>
      <w:marBottom w:val="0"/>
      <w:divBdr>
        <w:top w:val="none" w:sz="0" w:space="0" w:color="auto"/>
        <w:left w:val="none" w:sz="0" w:space="0" w:color="auto"/>
        <w:bottom w:val="none" w:sz="0" w:space="0" w:color="auto"/>
        <w:right w:val="none" w:sz="0" w:space="0" w:color="auto"/>
      </w:divBdr>
      <w:divsChild>
        <w:div w:id="951278832">
          <w:marLeft w:val="0"/>
          <w:marRight w:val="0"/>
          <w:marTop w:val="0"/>
          <w:marBottom w:val="0"/>
          <w:divBdr>
            <w:top w:val="none" w:sz="0" w:space="0" w:color="auto"/>
            <w:left w:val="none" w:sz="0" w:space="0" w:color="auto"/>
            <w:bottom w:val="none" w:sz="0" w:space="0" w:color="auto"/>
            <w:right w:val="none" w:sz="0" w:space="0" w:color="auto"/>
          </w:divBdr>
        </w:div>
      </w:divsChild>
    </w:div>
    <w:div w:id="2056000061">
      <w:bodyDiv w:val="1"/>
      <w:marLeft w:val="0"/>
      <w:marRight w:val="0"/>
      <w:marTop w:val="0"/>
      <w:marBottom w:val="0"/>
      <w:divBdr>
        <w:top w:val="none" w:sz="0" w:space="0" w:color="auto"/>
        <w:left w:val="none" w:sz="0" w:space="0" w:color="auto"/>
        <w:bottom w:val="none" w:sz="0" w:space="0" w:color="auto"/>
        <w:right w:val="none" w:sz="0" w:space="0" w:color="auto"/>
      </w:divBdr>
      <w:divsChild>
        <w:div w:id="1872450496">
          <w:marLeft w:val="0"/>
          <w:marRight w:val="0"/>
          <w:marTop w:val="0"/>
          <w:marBottom w:val="0"/>
          <w:divBdr>
            <w:top w:val="none" w:sz="0" w:space="0" w:color="auto"/>
            <w:left w:val="none" w:sz="0" w:space="0" w:color="auto"/>
            <w:bottom w:val="none" w:sz="0" w:space="0" w:color="auto"/>
            <w:right w:val="none" w:sz="0" w:space="0" w:color="auto"/>
          </w:divBdr>
        </w:div>
      </w:divsChild>
    </w:div>
    <w:div w:id="2070885287">
      <w:bodyDiv w:val="1"/>
      <w:marLeft w:val="0"/>
      <w:marRight w:val="0"/>
      <w:marTop w:val="0"/>
      <w:marBottom w:val="0"/>
      <w:divBdr>
        <w:top w:val="none" w:sz="0" w:space="0" w:color="auto"/>
        <w:left w:val="none" w:sz="0" w:space="0" w:color="auto"/>
        <w:bottom w:val="none" w:sz="0" w:space="0" w:color="auto"/>
        <w:right w:val="none" w:sz="0" w:space="0" w:color="auto"/>
      </w:divBdr>
      <w:divsChild>
        <w:div w:id="863523605">
          <w:marLeft w:val="0"/>
          <w:marRight w:val="0"/>
          <w:marTop w:val="0"/>
          <w:marBottom w:val="0"/>
          <w:divBdr>
            <w:top w:val="none" w:sz="0" w:space="0" w:color="auto"/>
            <w:left w:val="none" w:sz="0" w:space="0" w:color="auto"/>
            <w:bottom w:val="none" w:sz="0" w:space="0" w:color="auto"/>
            <w:right w:val="none" w:sz="0" w:space="0" w:color="auto"/>
          </w:divBdr>
        </w:div>
      </w:divsChild>
    </w:div>
    <w:div w:id="2090930605">
      <w:bodyDiv w:val="1"/>
      <w:marLeft w:val="0"/>
      <w:marRight w:val="0"/>
      <w:marTop w:val="0"/>
      <w:marBottom w:val="0"/>
      <w:divBdr>
        <w:top w:val="none" w:sz="0" w:space="0" w:color="auto"/>
        <w:left w:val="none" w:sz="0" w:space="0" w:color="auto"/>
        <w:bottom w:val="none" w:sz="0" w:space="0" w:color="auto"/>
        <w:right w:val="none" w:sz="0" w:space="0" w:color="auto"/>
      </w:divBdr>
      <w:divsChild>
        <w:div w:id="1004087299">
          <w:marLeft w:val="0"/>
          <w:marRight w:val="0"/>
          <w:marTop w:val="0"/>
          <w:marBottom w:val="0"/>
          <w:divBdr>
            <w:top w:val="none" w:sz="0" w:space="0" w:color="auto"/>
            <w:left w:val="none" w:sz="0" w:space="0" w:color="auto"/>
            <w:bottom w:val="none" w:sz="0" w:space="0" w:color="auto"/>
            <w:right w:val="none" w:sz="0" w:space="0" w:color="auto"/>
          </w:divBdr>
        </w:div>
      </w:divsChild>
    </w:div>
    <w:div w:id="2093156672">
      <w:bodyDiv w:val="1"/>
      <w:marLeft w:val="0"/>
      <w:marRight w:val="0"/>
      <w:marTop w:val="0"/>
      <w:marBottom w:val="0"/>
      <w:divBdr>
        <w:top w:val="none" w:sz="0" w:space="0" w:color="auto"/>
        <w:left w:val="none" w:sz="0" w:space="0" w:color="auto"/>
        <w:bottom w:val="none" w:sz="0" w:space="0" w:color="auto"/>
        <w:right w:val="none" w:sz="0" w:space="0" w:color="auto"/>
      </w:divBdr>
      <w:divsChild>
        <w:div w:id="1549759883">
          <w:marLeft w:val="0"/>
          <w:marRight w:val="0"/>
          <w:marTop w:val="0"/>
          <w:marBottom w:val="0"/>
          <w:divBdr>
            <w:top w:val="none" w:sz="0" w:space="0" w:color="auto"/>
            <w:left w:val="none" w:sz="0" w:space="0" w:color="auto"/>
            <w:bottom w:val="none" w:sz="0" w:space="0" w:color="auto"/>
            <w:right w:val="none" w:sz="0" w:space="0" w:color="auto"/>
          </w:divBdr>
        </w:div>
      </w:divsChild>
    </w:div>
    <w:div w:id="2099010941">
      <w:bodyDiv w:val="1"/>
      <w:marLeft w:val="0"/>
      <w:marRight w:val="0"/>
      <w:marTop w:val="0"/>
      <w:marBottom w:val="0"/>
      <w:divBdr>
        <w:top w:val="none" w:sz="0" w:space="0" w:color="auto"/>
        <w:left w:val="none" w:sz="0" w:space="0" w:color="auto"/>
        <w:bottom w:val="none" w:sz="0" w:space="0" w:color="auto"/>
        <w:right w:val="none" w:sz="0" w:space="0" w:color="auto"/>
      </w:divBdr>
      <w:divsChild>
        <w:div w:id="1179006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oter" Target="foot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www.hansgrohe.dk" TargetMode="Externa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mailto:marketing@hansgrohe.dk"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elum.hansgrohe.com/pinaccess/showpin.do?pinCode=i2O3Q6I7J7I0"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ssersa\hansgrohe.com\Corporate%20Communications%20-%20Dokumente\General\Abteilung_Organisation\Vorlagen\Pressemeldungen\2026\de\Print%20Verwendung_%20Futura%20TOT\2601_PM_Hansgrohe-Group_mit-Bild_Futura%20TO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D91B9FB49E7741A747DEB754751FAB" ma:contentTypeVersion="16" ma:contentTypeDescription="Create a new document." ma:contentTypeScope="" ma:versionID="acf8f4228ca0e7dd631334e25e3f005a">
  <xsd:schema xmlns:xsd="http://www.w3.org/2001/XMLSchema" xmlns:xs="http://www.w3.org/2001/XMLSchema" xmlns:p="http://schemas.microsoft.com/office/2006/metadata/properties" xmlns:ns2="371ec2c3-acc7-42ab-a3d9-a139cbb5aed9" xmlns:ns3="5f4f2624-a540-41c1-b3bb-dc5dc9bf14d2" targetNamespace="http://schemas.microsoft.com/office/2006/metadata/properties" ma:root="true" ma:fieldsID="b2211aa674a797de9e7577f1662b75ea" ns2:_="" ns3:_="">
    <xsd:import namespace="371ec2c3-acc7-42ab-a3d9-a139cbb5aed9"/>
    <xsd:import namespace="5f4f2624-a540-41c1-b3bb-dc5dc9bf14d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1ec2c3-acc7-42ab-a3d9-a139cbb5ae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a010dd9-15d9-4b02-8c6f-d6e40485ecb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4f2624-a540-41c1-b3bb-dc5dc9bf14d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0bffba9-2021-437a-bbd2-bd5fefa7221a}" ma:internalName="TaxCatchAll" ma:showField="CatchAllData" ma:web="5f4f2624-a540-41c1-b3bb-dc5dc9bf1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f4f2624-a540-41c1-b3bb-dc5dc9bf14d2" xsi:nil="true"/>
    <lcf76f155ced4ddcb4097134ff3c332f xmlns="371ec2c3-acc7-42ab-a3d9-a139cbb5ae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2D135C-48AB-436F-96EE-F4F23C916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1ec2c3-acc7-42ab-a3d9-a139cbb5aed9"/>
    <ds:schemaRef ds:uri="5f4f2624-a540-41c1-b3bb-dc5dc9bf1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22055B-7AF9-4013-AE65-6095F602384C}">
  <ds:schemaRefs>
    <ds:schemaRef ds:uri="http://schemas.openxmlformats.org/officeDocument/2006/bibliography"/>
  </ds:schemaRefs>
</ds:datastoreItem>
</file>

<file path=customXml/itemProps3.xml><?xml version="1.0" encoding="utf-8"?>
<ds:datastoreItem xmlns:ds="http://schemas.openxmlformats.org/officeDocument/2006/customXml" ds:itemID="{8D39C6D5-4473-4869-BBCF-2BD54A78B34E}">
  <ds:schemaRefs>
    <ds:schemaRef ds:uri="http://schemas.microsoft.com/sharepoint/v3/contenttype/forms"/>
  </ds:schemaRefs>
</ds:datastoreItem>
</file>

<file path=customXml/itemProps4.xml><?xml version="1.0" encoding="utf-8"?>
<ds:datastoreItem xmlns:ds="http://schemas.openxmlformats.org/officeDocument/2006/customXml" ds:itemID="{A700C152-C3BB-4C79-BB32-74EF62BD2EA2}">
  <ds:schemaRefs>
    <ds:schemaRef ds:uri="http://schemas.microsoft.com/office/2006/metadata/properties"/>
    <ds:schemaRef ds:uri="http://schemas.microsoft.com/office/infopath/2007/PartnerControls"/>
    <ds:schemaRef ds:uri="5f4f2624-a540-41c1-b3bb-dc5dc9bf14d2"/>
    <ds:schemaRef ds:uri="371ec2c3-acc7-42ab-a3d9-a139cbb5aed9"/>
  </ds:schemaRefs>
</ds:datastoreItem>
</file>

<file path=docProps/app.xml><?xml version="1.0" encoding="utf-8"?>
<Properties xmlns="http://schemas.openxmlformats.org/officeDocument/2006/extended-properties" xmlns:vt="http://schemas.openxmlformats.org/officeDocument/2006/docPropsVTypes">
  <Template>2601_PM_Hansgrohe-Group_mit-Bild_Futura TOT.dotx</Template>
  <TotalTime>0</TotalTime>
  <Pages>9</Pages>
  <Words>2293</Words>
  <Characters>14430</Characters>
  <Application>Microsoft Office Word</Application>
  <DocSecurity>0</DocSecurity>
  <Lines>390</Lines>
  <Paragraphs>99</Paragraphs>
  <ScaleCrop>false</ScaleCrop>
  <HeadingPairs>
    <vt:vector size="2" baseType="variant">
      <vt:variant>
        <vt:lpstr>Titel</vt:lpstr>
      </vt:variant>
      <vt:variant>
        <vt:i4>1</vt:i4>
      </vt:variant>
    </vt:vector>
  </HeadingPairs>
  <TitlesOfParts>
    <vt:vector size="1" baseType="lpstr">
      <vt:lpstr/>
    </vt:vector>
  </TitlesOfParts>
  <Company>Hansgrohe</Company>
  <LinksUpToDate>false</LinksUpToDate>
  <CharactersWithSpaces>16624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Messerschmidt</dc:creator>
  <cp:keywords/>
  <cp:lastModifiedBy>Merete Lykke Karim</cp:lastModifiedBy>
  <cp:revision>790</cp:revision>
  <cp:lastPrinted>2025-12-09T20:53:00Z</cp:lastPrinted>
  <dcterms:created xsi:type="dcterms:W3CDTF">2025-12-09T17:19:00Z</dcterms:created>
  <dcterms:modified xsi:type="dcterms:W3CDTF">2026-03-17T13:47:00Z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0x01010080D91B9FB49E7741A747DEB754751FAB</vt:lpwstr>
  </property>
  <property fmtid="{D5CDD505-2E9C-101B-9397-08002B2CF9AE}" pid="3" name="MediaServiceImageTags">
    <vt:lpwstr/>
  </property>
  <property fmtid="{D5CDD505-2E9C-101B-9397-08002B2CF9AE}" pid="4" name="docLang">
    <vt:lpwstr>de</vt:lpwstr>
  </property>
</Properties>
</file>