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E3677" w14:textId="057544BF" w:rsidR="00BF2259" w:rsidRPr="003B132D" w:rsidRDefault="00BF2259" w:rsidP="003B132D">
      <w:pPr>
        <w:pStyle w:val="berschrift2"/>
        <w:spacing w:line="276" w:lineRule="auto"/>
        <w:jc w:val="both"/>
        <w:rPr>
          <w:rFonts w:ascii="Franklin Gothic Demi" w:hAnsi="Franklin Gothic Demi"/>
          <w:b w:val="0"/>
          <w:i w:val="0"/>
          <w:sz w:val="22"/>
          <w:szCs w:val="22"/>
        </w:rPr>
      </w:pPr>
      <w:r w:rsidRPr="003B132D">
        <w:rPr>
          <w:rFonts w:ascii="Franklin Gothic Demi" w:hAnsi="Franklin Gothic Demi"/>
          <w:b w:val="0"/>
          <w:i w:val="0"/>
          <w:sz w:val="22"/>
          <w:szCs w:val="22"/>
        </w:rPr>
        <w:t xml:space="preserve">Interview mit der Ärztin, Medizinjournalistin und TV-Moderatorin Dr. med. Heike </w:t>
      </w:r>
      <w:proofErr w:type="spellStart"/>
      <w:r w:rsidRPr="003B132D">
        <w:rPr>
          <w:rFonts w:ascii="Franklin Gothic Demi" w:hAnsi="Franklin Gothic Demi"/>
          <w:b w:val="0"/>
          <w:i w:val="0"/>
          <w:sz w:val="22"/>
          <w:szCs w:val="22"/>
        </w:rPr>
        <w:t>Bueß-Kovács</w:t>
      </w:r>
      <w:proofErr w:type="spellEnd"/>
    </w:p>
    <w:p w14:paraId="718592AD" w14:textId="2B774D5C" w:rsidR="000616DC" w:rsidRPr="003B132D" w:rsidRDefault="000616DC" w:rsidP="003B132D">
      <w:pPr>
        <w:jc w:val="both"/>
        <w:rPr>
          <w:rFonts w:ascii="Franklin Gothic Demi" w:hAnsi="Franklin Gothic Demi"/>
          <w:sz w:val="32"/>
          <w:szCs w:val="22"/>
        </w:rPr>
      </w:pPr>
      <w:r w:rsidRPr="003B132D">
        <w:rPr>
          <w:rFonts w:ascii="Franklin Gothic Demi" w:hAnsi="Franklin Gothic Demi"/>
          <w:sz w:val="32"/>
          <w:szCs w:val="22"/>
        </w:rPr>
        <w:t>„E</w:t>
      </w:r>
      <w:r w:rsidR="0085600D" w:rsidRPr="003B132D">
        <w:rPr>
          <w:rFonts w:ascii="Franklin Gothic Demi" w:hAnsi="Franklin Gothic Demi"/>
          <w:sz w:val="32"/>
          <w:szCs w:val="22"/>
        </w:rPr>
        <w:t>isenmangel ist die häufigste Mangelk</w:t>
      </w:r>
      <w:r w:rsidRPr="003B132D">
        <w:rPr>
          <w:rFonts w:ascii="Franklin Gothic Demi" w:hAnsi="Franklin Gothic Demi"/>
          <w:sz w:val="32"/>
          <w:szCs w:val="22"/>
        </w:rPr>
        <w:t>rankheit weltweit und sollte in seinen Folgen nicht unterschätzt werden!“</w:t>
      </w:r>
    </w:p>
    <w:p w14:paraId="7EDB0B81" w14:textId="77777777" w:rsidR="00BF2259" w:rsidRPr="003B132D" w:rsidRDefault="00BF2259" w:rsidP="003B132D">
      <w:pPr>
        <w:rPr>
          <w:rFonts w:ascii="Franklin Gothic Demi" w:hAnsi="Franklin Gothic Demi"/>
          <w:sz w:val="22"/>
          <w:szCs w:val="22"/>
        </w:rPr>
      </w:pPr>
    </w:p>
    <w:p w14:paraId="20E783F9" w14:textId="29F7E4CA" w:rsidR="000616DC" w:rsidRPr="003B132D" w:rsidRDefault="00BF2259" w:rsidP="003B132D">
      <w:pPr>
        <w:spacing w:line="276" w:lineRule="auto"/>
        <w:jc w:val="both"/>
        <w:rPr>
          <w:rFonts w:ascii="Franklin Gothic Demi" w:hAnsi="Franklin Gothic Demi"/>
          <w:sz w:val="22"/>
          <w:szCs w:val="22"/>
        </w:rPr>
      </w:pPr>
      <w:r w:rsidRPr="003B132D">
        <w:rPr>
          <w:rFonts w:ascii="Franklin Gothic Demi" w:hAnsi="Franklin Gothic Demi"/>
          <w:sz w:val="22"/>
          <w:szCs w:val="22"/>
        </w:rPr>
        <w:t>„Eisen ist ein leben</w:t>
      </w:r>
      <w:r w:rsidR="0085600D" w:rsidRPr="003B132D">
        <w:rPr>
          <w:rFonts w:ascii="Franklin Gothic Demi" w:hAnsi="Franklin Gothic Demi"/>
          <w:sz w:val="22"/>
          <w:szCs w:val="22"/>
        </w:rPr>
        <w:t>s</w:t>
      </w:r>
      <w:r w:rsidRPr="003B132D">
        <w:rPr>
          <w:rFonts w:ascii="Franklin Gothic Demi" w:hAnsi="Franklin Gothic Demi"/>
          <w:sz w:val="22"/>
          <w:szCs w:val="22"/>
        </w:rPr>
        <w:t xml:space="preserve">wichtiges Spurenelement, das der Körper nicht selbst herstellen kann, sondern mit der Nahrung aufnehmen muss. Bei Eisenmangel kommt es zu Blutarmut und damit zu Müdigkeit, Blässe, Konzentrationsstörungen und Abwehrschwäche; ein Eisendefizit kann aber auch noch zu zahlreichen anderen Krankheiten und Beschwerden </w:t>
      </w:r>
      <w:r w:rsidR="000616DC" w:rsidRPr="003B132D">
        <w:rPr>
          <w:rFonts w:ascii="Franklin Gothic Demi" w:hAnsi="Franklin Gothic Demi"/>
          <w:sz w:val="22"/>
          <w:szCs w:val="22"/>
        </w:rPr>
        <w:t xml:space="preserve">führen. Insbesondere </w:t>
      </w:r>
      <w:r w:rsidR="0085600D" w:rsidRPr="003B132D">
        <w:rPr>
          <w:rFonts w:ascii="Franklin Gothic Demi" w:hAnsi="Franklin Gothic Demi"/>
          <w:sz w:val="22"/>
          <w:szCs w:val="22"/>
        </w:rPr>
        <w:t>für Frauen und Kinder</w:t>
      </w:r>
      <w:r w:rsidR="000616DC" w:rsidRPr="003B132D">
        <w:rPr>
          <w:rFonts w:ascii="Franklin Gothic Demi" w:hAnsi="Franklin Gothic Demi"/>
          <w:sz w:val="22"/>
          <w:szCs w:val="22"/>
        </w:rPr>
        <w:t xml:space="preserve"> gilt es daher, genug eisenhaltige Nahrungsmittel zu essen – was aber mit ein paar praktischen Tipps leicht umzusetzen ist!“ Die bekannte Ärztin und TV-Moderatorin Dr. med. Heike </w:t>
      </w:r>
      <w:proofErr w:type="spellStart"/>
      <w:r w:rsidR="000616DC" w:rsidRPr="003B132D">
        <w:rPr>
          <w:rFonts w:ascii="Franklin Gothic Demi" w:hAnsi="Franklin Gothic Demi"/>
          <w:sz w:val="22"/>
          <w:szCs w:val="22"/>
        </w:rPr>
        <w:t>Bueß-Kovács</w:t>
      </w:r>
      <w:proofErr w:type="spellEnd"/>
      <w:r w:rsidR="000616DC" w:rsidRPr="003B132D">
        <w:rPr>
          <w:rFonts w:ascii="Franklin Gothic Demi" w:hAnsi="Franklin Gothic Demi"/>
          <w:sz w:val="22"/>
          <w:szCs w:val="22"/>
        </w:rPr>
        <w:t>, Autorin des Kompakt-Ratgebers „Eisenmangel“</w:t>
      </w:r>
      <w:r w:rsidR="003B132D">
        <w:rPr>
          <w:rFonts w:ascii="Franklin Gothic Demi" w:hAnsi="Franklin Gothic Demi"/>
          <w:sz w:val="22"/>
          <w:szCs w:val="22"/>
        </w:rPr>
        <w:t>,</w:t>
      </w:r>
      <w:r w:rsidR="000616DC" w:rsidRPr="003B132D">
        <w:rPr>
          <w:rFonts w:ascii="Franklin Gothic Demi" w:hAnsi="Franklin Gothic Demi"/>
          <w:sz w:val="22"/>
          <w:szCs w:val="22"/>
        </w:rPr>
        <w:t xml:space="preserve"> beschreibt im Interview, warum Eisenmangel ein so weitverbreitetes Phänomen ist, woran man ihn erkennt und wie man selbst Abhilfe schaffen kann. </w:t>
      </w:r>
    </w:p>
    <w:p w14:paraId="6B8363DE" w14:textId="77777777" w:rsidR="000616DC" w:rsidRPr="003B132D" w:rsidRDefault="000616DC" w:rsidP="003B132D">
      <w:pPr>
        <w:spacing w:line="276" w:lineRule="auto"/>
        <w:jc w:val="both"/>
        <w:rPr>
          <w:rFonts w:ascii="Franklin Gothic Demi" w:hAnsi="Franklin Gothic Demi"/>
          <w:sz w:val="22"/>
          <w:szCs w:val="22"/>
        </w:rPr>
      </w:pPr>
    </w:p>
    <w:p w14:paraId="1E098654" w14:textId="77777777" w:rsidR="000616DC" w:rsidRPr="003B132D" w:rsidRDefault="0078280B" w:rsidP="003B132D">
      <w:pPr>
        <w:spacing w:line="276" w:lineRule="auto"/>
        <w:jc w:val="both"/>
        <w:rPr>
          <w:rFonts w:ascii="Franklin Gothic Demi" w:hAnsi="Franklin Gothic Demi" w:cs="Arial"/>
          <w:i/>
          <w:sz w:val="22"/>
          <w:szCs w:val="22"/>
        </w:rPr>
      </w:pPr>
      <w:r w:rsidRPr="003B132D">
        <w:rPr>
          <w:rFonts w:ascii="Franklin Gothic Demi" w:hAnsi="Franklin Gothic Demi" w:cs="Arial"/>
          <w:i/>
          <w:sz w:val="22"/>
          <w:szCs w:val="22"/>
        </w:rPr>
        <w:t>Nach Schätzungen der WHO ist Eisenmangel eine der weltweit am häufigsten auftretenden Gesundheitsstörungen. Was ist der Grund dafür</w:t>
      </w:r>
      <w:r w:rsidR="001C57CE" w:rsidRPr="003B132D">
        <w:rPr>
          <w:rFonts w:ascii="Franklin Gothic Demi" w:hAnsi="Franklin Gothic Demi"/>
          <w:b/>
          <w:i/>
          <w:sz w:val="22"/>
          <w:szCs w:val="22"/>
        </w:rPr>
        <w:t>,</w:t>
      </w:r>
      <w:r w:rsidRPr="003B132D">
        <w:rPr>
          <w:rFonts w:ascii="Franklin Gothic Demi" w:hAnsi="Franklin Gothic Demi" w:cs="Arial"/>
          <w:i/>
          <w:sz w:val="22"/>
          <w:szCs w:val="22"/>
        </w:rPr>
        <w:t xml:space="preserve"> und wo ist der Mangel besonders </w:t>
      </w:r>
      <w:r w:rsidR="00E64649" w:rsidRPr="003B132D">
        <w:rPr>
          <w:rFonts w:ascii="Franklin Gothic Demi" w:hAnsi="Franklin Gothic Demi" w:cs="Arial"/>
          <w:i/>
          <w:sz w:val="22"/>
          <w:szCs w:val="22"/>
        </w:rPr>
        <w:t>stark zu beobachten</w:t>
      </w:r>
      <w:r w:rsidRPr="003B132D">
        <w:rPr>
          <w:rFonts w:ascii="Franklin Gothic Demi" w:hAnsi="Franklin Gothic Demi" w:cs="Arial"/>
          <w:i/>
          <w:sz w:val="22"/>
          <w:szCs w:val="22"/>
        </w:rPr>
        <w:t>?</w:t>
      </w:r>
    </w:p>
    <w:p w14:paraId="4C1C3762" w14:textId="77777777" w:rsidR="000616DC" w:rsidRPr="003B132D" w:rsidRDefault="000616DC" w:rsidP="003B132D">
      <w:pPr>
        <w:spacing w:line="276" w:lineRule="auto"/>
        <w:jc w:val="both"/>
        <w:rPr>
          <w:rFonts w:ascii="Franklin Gothic Book" w:hAnsi="Franklin Gothic Book" w:cs="Arial"/>
          <w:sz w:val="22"/>
          <w:szCs w:val="22"/>
        </w:rPr>
      </w:pPr>
    </w:p>
    <w:p w14:paraId="4EC35780" w14:textId="77777777" w:rsidR="000616DC" w:rsidRPr="003B132D" w:rsidRDefault="001C57CE" w:rsidP="003B132D">
      <w:pPr>
        <w:spacing w:line="276" w:lineRule="auto"/>
        <w:jc w:val="both"/>
        <w:rPr>
          <w:rFonts w:ascii="Franklin Gothic Book" w:hAnsi="Franklin Gothic Book" w:cs="Arial"/>
          <w:sz w:val="22"/>
          <w:szCs w:val="22"/>
        </w:rPr>
      </w:pPr>
      <w:r w:rsidRPr="003B132D">
        <w:rPr>
          <w:rFonts w:ascii="Franklin Gothic Book" w:hAnsi="Franklin Gothic Book"/>
          <w:sz w:val="22"/>
          <w:szCs w:val="22"/>
        </w:rPr>
        <w:t xml:space="preserve">Dr. </w:t>
      </w:r>
      <w:proofErr w:type="spellStart"/>
      <w:r w:rsidRPr="003B132D">
        <w:rPr>
          <w:rFonts w:ascii="Franklin Gothic Book" w:hAnsi="Franklin Gothic Book"/>
          <w:sz w:val="22"/>
          <w:szCs w:val="22"/>
        </w:rPr>
        <w:t>Bueß-Kovács</w:t>
      </w:r>
      <w:proofErr w:type="spellEnd"/>
      <w:r w:rsidRPr="003B132D">
        <w:rPr>
          <w:rFonts w:ascii="Franklin Gothic Book" w:hAnsi="Franklin Gothic Book"/>
          <w:sz w:val="22"/>
          <w:szCs w:val="22"/>
        </w:rPr>
        <w:t>:</w:t>
      </w:r>
      <w:r w:rsidRPr="003B132D">
        <w:rPr>
          <w:rFonts w:ascii="Franklin Gothic Book" w:hAnsi="Franklin Gothic Book"/>
          <w:b/>
          <w:i/>
          <w:sz w:val="22"/>
          <w:szCs w:val="22"/>
        </w:rPr>
        <w:t xml:space="preserve"> </w:t>
      </w:r>
      <w:r w:rsidR="00FB54B0" w:rsidRPr="003B132D">
        <w:rPr>
          <w:rFonts w:ascii="Franklin Gothic Book" w:hAnsi="Franklin Gothic Book" w:cs="Arial"/>
          <w:sz w:val="22"/>
          <w:szCs w:val="22"/>
        </w:rPr>
        <w:t>Eisenmangel ist tatsächlich die häufigste Mangelkrankheit weltweit. In Europa sind circa fünf bis zehn</w:t>
      </w:r>
      <w:r w:rsidR="006E14B5" w:rsidRPr="003B132D">
        <w:rPr>
          <w:rFonts w:ascii="Franklin Gothic Book" w:hAnsi="Franklin Gothic Book" w:cs="Arial"/>
          <w:sz w:val="22"/>
          <w:szCs w:val="22"/>
        </w:rPr>
        <w:t xml:space="preserve"> Prozent der Menschen betroffen</w:t>
      </w:r>
      <w:r w:rsidR="00FB54B0" w:rsidRPr="003B132D">
        <w:rPr>
          <w:rFonts w:ascii="Franklin Gothic Book" w:hAnsi="Franklin Gothic Book" w:cs="Arial"/>
          <w:sz w:val="22"/>
          <w:szCs w:val="22"/>
        </w:rPr>
        <w:t>. In Entwicklungsländern leiden sogar bis zu 50 Prozent der Bevölkerung an Eisenmangel, vor allem Frauen und Kinder. Die Ursache dafür ist in der Hauptsache ein Eisendefizit in der Nahrung. Auch Unterernährung spielt in Entwicklungsländern eine Rolle.</w:t>
      </w:r>
    </w:p>
    <w:p w14:paraId="2D116317" w14:textId="77777777" w:rsidR="000616DC" w:rsidRPr="003B132D" w:rsidRDefault="000616DC" w:rsidP="003B132D">
      <w:pPr>
        <w:spacing w:line="276" w:lineRule="auto"/>
        <w:jc w:val="both"/>
        <w:rPr>
          <w:rFonts w:ascii="Franklin Gothic Book" w:hAnsi="Franklin Gothic Book" w:cs="Arial"/>
          <w:sz w:val="22"/>
          <w:szCs w:val="22"/>
        </w:rPr>
      </w:pPr>
    </w:p>
    <w:p w14:paraId="7A36066D" w14:textId="77777777" w:rsidR="000616DC" w:rsidRPr="003B132D" w:rsidRDefault="00DC3F3C" w:rsidP="003B132D">
      <w:pPr>
        <w:spacing w:line="276" w:lineRule="auto"/>
        <w:jc w:val="both"/>
        <w:rPr>
          <w:rFonts w:ascii="Franklin Gothic Demi" w:hAnsi="Franklin Gothic Demi" w:cs="Arial"/>
          <w:i/>
          <w:sz w:val="22"/>
          <w:szCs w:val="22"/>
        </w:rPr>
      </w:pPr>
      <w:r w:rsidRPr="003B132D">
        <w:rPr>
          <w:rFonts w:ascii="Franklin Gothic Demi" w:hAnsi="Franklin Gothic Demi" w:cs="Arial"/>
          <w:i/>
          <w:sz w:val="22"/>
          <w:szCs w:val="22"/>
        </w:rPr>
        <w:t>Eisen ist ein ganz zentrales und lebenswichtiges Spurenelement, das im Körper essenzielle Au</w:t>
      </w:r>
      <w:r w:rsidR="001C57CE" w:rsidRPr="003B132D">
        <w:rPr>
          <w:rFonts w:ascii="Franklin Gothic Demi" w:hAnsi="Franklin Gothic Demi"/>
          <w:i/>
          <w:sz w:val="22"/>
          <w:szCs w:val="22"/>
        </w:rPr>
        <w:t>fgaben erfüllt. Welche sind die,</w:t>
      </w:r>
      <w:r w:rsidRPr="003B132D">
        <w:rPr>
          <w:rFonts w:ascii="Franklin Gothic Demi" w:hAnsi="Franklin Gothic Demi" w:cs="Arial"/>
          <w:i/>
          <w:sz w:val="22"/>
          <w:szCs w:val="22"/>
        </w:rPr>
        <w:t xml:space="preserve"> und wie gelangt das Eisen in den Körper?</w:t>
      </w:r>
    </w:p>
    <w:p w14:paraId="2069BFE0" w14:textId="77777777" w:rsidR="000616DC" w:rsidRPr="003B132D" w:rsidRDefault="000616DC" w:rsidP="003B132D">
      <w:pPr>
        <w:spacing w:line="276" w:lineRule="auto"/>
        <w:jc w:val="both"/>
        <w:rPr>
          <w:rFonts w:ascii="Franklin Gothic Book" w:hAnsi="Franklin Gothic Book" w:cs="Arial"/>
          <w:i/>
          <w:sz w:val="22"/>
          <w:szCs w:val="22"/>
        </w:rPr>
      </w:pPr>
    </w:p>
    <w:p w14:paraId="1CDA4587" w14:textId="77777777" w:rsidR="000616DC" w:rsidRPr="003B132D" w:rsidRDefault="001C57CE" w:rsidP="003B132D">
      <w:pPr>
        <w:spacing w:line="276" w:lineRule="auto"/>
        <w:jc w:val="both"/>
        <w:rPr>
          <w:rFonts w:ascii="Franklin Gothic Book" w:hAnsi="Franklin Gothic Book"/>
          <w:sz w:val="22"/>
          <w:szCs w:val="22"/>
        </w:rPr>
      </w:pPr>
      <w:r w:rsidRPr="003B132D">
        <w:rPr>
          <w:rFonts w:ascii="Franklin Gothic Book" w:hAnsi="Franklin Gothic Book"/>
          <w:sz w:val="22"/>
          <w:szCs w:val="22"/>
        </w:rPr>
        <w:t xml:space="preserve">Dr. </w:t>
      </w:r>
      <w:proofErr w:type="spellStart"/>
      <w:r w:rsidRPr="003B132D">
        <w:rPr>
          <w:rFonts w:ascii="Franklin Gothic Book" w:hAnsi="Franklin Gothic Book"/>
          <w:sz w:val="22"/>
          <w:szCs w:val="22"/>
        </w:rPr>
        <w:t>Bueß-Kovács</w:t>
      </w:r>
      <w:proofErr w:type="spellEnd"/>
      <w:r w:rsidRPr="003B132D">
        <w:rPr>
          <w:rFonts w:ascii="Franklin Gothic Book" w:hAnsi="Franklin Gothic Book"/>
          <w:sz w:val="22"/>
          <w:szCs w:val="22"/>
        </w:rPr>
        <w:t>:</w:t>
      </w:r>
      <w:r w:rsidRPr="003B132D">
        <w:rPr>
          <w:rFonts w:ascii="Franklin Gothic Book" w:hAnsi="Franklin Gothic Book"/>
          <w:b/>
          <w:i/>
          <w:sz w:val="22"/>
          <w:szCs w:val="22"/>
        </w:rPr>
        <w:t xml:space="preserve"> </w:t>
      </w:r>
      <w:r w:rsidR="00FB54B0" w:rsidRPr="003B132D">
        <w:rPr>
          <w:rFonts w:ascii="Franklin Gothic Book" w:hAnsi="Franklin Gothic Book"/>
          <w:sz w:val="22"/>
          <w:szCs w:val="22"/>
        </w:rPr>
        <w:t>Eisen ist vor allem für den Sauerstofftransport im Blut verantwortlich. Der Sauerstoff, den wir mit jedem Atemzug in unseren Körper aufnehmen, wird in den roten Blutkörperchen an Eisen gebunden und kann so durch den gesamten Blutkreislauf bis zu jeder Zelle transportiert werden. Eisen hat aber noch viele andere Funktionen, es stärkt Abwehrkräfte, Leistungsfähigkeit und Vitalität, es sorgt für eine gesunde Haut sowie gesunde Haare und Nägel. Der Organismus kann Eisen nicht selbst bilden, deshalb muss das metallische Element mit der Nahrung aufgenommen werden.</w:t>
      </w:r>
    </w:p>
    <w:p w14:paraId="23E13EC7" w14:textId="77777777" w:rsidR="000616DC" w:rsidRPr="003B132D" w:rsidRDefault="000616DC" w:rsidP="003B132D">
      <w:pPr>
        <w:spacing w:line="276" w:lineRule="auto"/>
        <w:jc w:val="both"/>
        <w:rPr>
          <w:rFonts w:ascii="Franklin Gothic Book" w:hAnsi="Franklin Gothic Book"/>
          <w:sz w:val="22"/>
          <w:szCs w:val="22"/>
        </w:rPr>
      </w:pPr>
    </w:p>
    <w:p w14:paraId="073B99B8" w14:textId="77777777" w:rsidR="000616DC" w:rsidRPr="003B132D" w:rsidRDefault="0078280B" w:rsidP="003B132D">
      <w:pPr>
        <w:spacing w:line="276" w:lineRule="auto"/>
        <w:jc w:val="both"/>
        <w:rPr>
          <w:rFonts w:ascii="Franklin Gothic Demi" w:hAnsi="Franklin Gothic Demi" w:cs="Arial"/>
          <w:i/>
          <w:sz w:val="22"/>
          <w:szCs w:val="22"/>
        </w:rPr>
      </w:pPr>
      <w:r w:rsidRPr="003B132D">
        <w:rPr>
          <w:rFonts w:ascii="Franklin Gothic Demi" w:hAnsi="Franklin Gothic Demi" w:cs="Arial"/>
          <w:i/>
          <w:sz w:val="22"/>
          <w:szCs w:val="22"/>
        </w:rPr>
        <w:t xml:space="preserve">Welche Symptome und Erkrankungen </w:t>
      </w:r>
      <w:r w:rsidR="00DC3F3C" w:rsidRPr="003B132D">
        <w:rPr>
          <w:rFonts w:ascii="Franklin Gothic Demi" w:hAnsi="Franklin Gothic Demi" w:cs="Arial"/>
          <w:i/>
          <w:sz w:val="22"/>
          <w:szCs w:val="22"/>
        </w:rPr>
        <w:t xml:space="preserve">können </w:t>
      </w:r>
      <w:r w:rsidRPr="003B132D">
        <w:rPr>
          <w:rFonts w:ascii="Franklin Gothic Demi" w:hAnsi="Franklin Gothic Demi" w:cs="Arial"/>
          <w:i/>
          <w:sz w:val="22"/>
          <w:szCs w:val="22"/>
        </w:rPr>
        <w:t xml:space="preserve">bei </w:t>
      </w:r>
      <w:r w:rsidR="00DC3F3C" w:rsidRPr="003B132D">
        <w:rPr>
          <w:rFonts w:ascii="Franklin Gothic Demi" w:hAnsi="Franklin Gothic Demi" w:cs="Arial"/>
          <w:i/>
          <w:sz w:val="22"/>
          <w:szCs w:val="22"/>
        </w:rPr>
        <w:t>Eisenmangel auftreten?</w:t>
      </w:r>
    </w:p>
    <w:p w14:paraId="463AFD58" w14:textId="77777777" w:rsidR="000616DC" w:rsidRPr="003B132D" w:rsidRDefault="000616DC" w:rsidP="003B132D">
      <w:pPr>
        <w:spacing w:line="276" w:lineRule="auto"/>
        <w:jc w:val="both"/>
        <w:rPr>
          <w:rFonts w:ascii="Franklin Gothic Book" w:hAnsi="Franklin Gothic Book" w:cs="Arial"/>
          <w:i/>
          <w:sz w:val="22"/>
          <w:szCs w:val="22"/>
        </w:rPr>
      </w:pPr>
    </w:p>
    <w:p w14:paraId="5B8F2097" w14:textId="348321CC" w:rsidR="0085600D" w:rsidRPr="003B132D" w:rsidRDefault="001C57CE" w:rsidP="003B132D">
      <w:pPr>
        <w:spacing w:line="276" w:lineRule="auto"/>
        <w:jc w:val="both"/>
        <w:rPr>
          <w:rFonts w:ascii="Franklin Gothic Book" w:hAnsi="Franklin Gothic Book"/>
          <w:sz w:val="22"/>
          <w:szCs w:val="22"/>
        </w:rPr>
      </w:pPr>
      <w:r w:rsidRPr="003B132D">
        <w:rPr>
          <w:rFonts w:ascii="Franklin Gothic Book" w:hAnsi="Franklin Gothic Book"/>
          <w:sz w:val="22"/>
          <w:szCs w:val="22"/>
        </w:rPr>
        <w:t xml:space="preserve">Dr. </w:t>
      </w:r>
      <w:proofErr w:type="spellStart"/>
      <w:r w:rsidRPr="003B132D">
        <w:rPr>
          <w:rFonts w:ascii="Franklin Gothic Book" w:hAnsi="Franklin Gothic Book"/>
          <w:sz w:val="22"/>
          <w:szCs w:val="22"/>
        </w:rPr>
        <w:t>Bueß-Kovács</w:t>
      </w:r>
      <w:proofErr w:type="spellEnd"/>
      <w:r w:rsidRPr="003B132D">
        <w:rPr>
          <w:rFonts w:ascii="Franklin Gothic Book" w:hAnsi="Franklin Gothic Book"/>
          <w:sz w:val="22"/>
          <w:szCs w:val="22"/>
        </w:rPr>
        <w:t xml:space="preserve">: </w:t>
      </w:r>
      <w:r w:rsidR="00FB54B0" w:rsidRPr="003B132D">
        <w:rPr>
          <w:rFonts w:ascii="Franklin Gothic Book" w:hAnsi="Franklin Gothic Book"/>
          <w:sz w:val="22"/>
          <w:szCs w:val="22"/>
        </w:rPr>
        <w:t>Ein ganz typisches Symptom eines Eisendefizits ist Blutarmut, die sich mit Müdigkeit, Abgeschlagenheit, Leistungsabfall, Konzentrationsstörungen, Abwehrschwäche und Blässe im Organismus niederschläg</w:t>
      </w:r>
      <w:r w:rsidR="00BF2259" w:rsidRPr="003B132D">
        <w:rPr>
          <w:rFonts w:ascii="Franklin Gothic Book" w:hAnsi="Franklin Gothic Book"/>
          <w:sz w:val="22"/>
          <w:szCs w:val="22"/>
        </w:rPr>
        <w:t>t. Doch auch zahlreiche andere Folgek</w:t>
      </w:r>
      <w:r w:rsidR="00FB54B0" w:rsidRPr="003B132D">
        <w:rPr>
          <w:rFonts w:ascii="Franklin Gothic Book" w:hAnsi="Franklin Gothic Book"/>
          <w:sz w:val="22"/>
          <w:szCs w:val="22"/>
        </w:rPr>
        <w:t>rankheiten und Störungen, die Betroffene und auch viele Ärzte zunächst gar nicht in Zusammenhang mit Eisenmangel bringen, können zu chronischen seelischen und körperlichen Leiden führen und die Lebensqualität enorm beeinträchtigen: depressive Verstimmungen, Schwindel, Herz- und Kreislaufprobleme,</w:t>
      </w:r>
      <w:r w:rsidR="00BF2259" w:rsidRPr="003B132D">
        <w:rPr>
          <w:rFonts w:ascii="Franklin Gothic Book" w:hAnsi="Franklin Gothic Book"/>
          <w:sz w:val="22"/>
          <w:szCs w:val="22"/>
        </w:rPr>
        <w:t xml:space="preserve"> Schlafstörungen, </w:t>
      </w:r>
      <w:r w:rsidR="00FB54B0" w:rsidRPr="003B132D">
        <w:rPr>
          <w:rFonts w:ascii="Franklin Gothic Book" w:hAnsi="Franklin Gothic Book"/>
          <w:sz w:val="22"/>
          <w:szCs w:val="22"/>
        </w:rPr>
        <w:t xml:space="preserve"> Lern</w:t>
      </w:r>
      <w:r w:rsidR="00BF2259" w:rsidRPr="003B132D">
        <w:rPr>
          <w:rFonts w:ascii="Franklin Gothic Book" w:hAnsi="Franklin Gothic Book"/>
          <w:sz w:val="22"/>
          <w:szCs w:val="22"/>
        </w:rPr>
        <w:t>probleme</w:t>
      </w:r>
      <w:r w:rsidR="00FB54B0" w:rsidRPr="003B132D">
        <w:rPr>
          <w:rFonts w:ascii="Franklin Gothic Book" w:hAnsi="Franklin Gothic Book"/>
          <w:sz w:val="22"/>
          <w:szCs w:val="22"/>
        </w:rPr>
        <w:t>, Unruhe und Zappeligkeit bei Kindern und vieles mehr.</w:t>
      </w:r>
    </w:p>
    <w:p w14:paraId="2985CC12" w14:textId="77777777" w:rsidR="0085600D" w:rsidRPr="003B132D" w:rsidRDefault="0085600D" w:rsidP="003B132D">
      <w:pPr>
        <w:spacing w:line="276" w:lineRule="auto"/>
        <w:jc w:val="both"/>
        <w:rPr>
          <w:rFonts w:ascii="Franklin Gothic Book" w:hAnsi="Franklin Gothic Book"/>
          <w:sz w:val="22"/>
          <w:szCs w:val="22"/>
        </w:rPr>
      </w:pPr>
    </w:p>
    <w:p w14:paraId="424453AA" w14:textId="77777777" w:rsidR="00216876" w:rsidRDefault="003B132D" w:rsidP="003B132D">
      <w:pPr>
        <w:spacing w:line="276" w:lineRule="auto"/>
        <w:jc w:val="both"/>
        <w:rPr>
          <w:rFonts w:ascii="Franklin Gothic Demi" w:hAnsi="Franklin Gothic Demi" w:cs="Arial"/>
          <w:i/>
          <w:sz w:val="22"/>
          <w:szCs w:val="22"/>
        </w:rPr>
      </w:pPr>
      <w:r>
        <w:rPr>
          <w:rFonts w:ascii="Franklin Gothic Demi" w:hAnsi="Franklin Gothic Demi" w:cs="Arial"/>
          <w:i/>
          <w:sz w:val="22"/>
          <w:szCs w:val="22"/>
        </w:rPr>
        <w:br w:type="page"/>
      </w:r>
    </w:p>
    <w:p w14:paraId="765108FB" w14:textId="77777777" w:rsidR="00051F69" w:rsidRDefault="00051F69" w:rsidP="003B132D">
      <w:pPr>
        <w:spacing w:line="276" w:lineRule="auto"/>
        <w:jc w:val="both"/>
        <w:rPr>
          <w:rFonts w:ascii="Franklin Gothic Demi" w:hAnsi="Franklin Gothic Demi" w:cs="Arial"/>
          <w:i/>
          <w:sz w:val="22"/>
          <w:szCs w:val="22"/>
        </w:rPr>
      </w:pPr>
    </w:p>
    <w:p w14:paraId="50FF27C4" w14:textId="524A81F0" w:rsidR="0085600D" w:rsidRPr="003B132D" w:rsidRDefault="00DC3F3C" w:rsidP="003B132D">
      <w:pPr>
        <w:spacing w:line="276" w:lineRule="auto"/>
        <w:jc w:val="both"/>
        <w:rPr>
          <w:rFonts w:ascii="Franklin Gothic Demi" w:hAnsi="Franklin Gothic Demi" w:cs="Arial"/>
          <w:i/>
          <w:sz w:val="22"/>
          <w:szCs w:val="22"/>
        </w:rPr>
      </w:pPr>
      <w:r w:rsidRPr="003B132D">
        <w:rPr>
          <w:rFonts w:ascii="Franklin Gothic Demi" w:hAnsi="Franklin Gothic Demi" w:cs="Arial"/>
          <w:i/>
          <w:sz w:val="22"/>
          <w:szCs w:val="22"/>
        </w:rPr>
        <w:t>Wie lassen sich Defizite im Eisenhaushalt feststellen? Kann das jeder selbst oder muss dafür ein Arzt hinzugezogen werden?</w:t>
      </w:r>
    </w:p>
    <w:p w14:paraId="527403B5" w14:textId="77777777" w:rsidR="0085600D" w:rsidRPr="003B132D" w:rsidRDefault="0085600D" w:rsidP="003B132D">
      <w:pPr>
        <w:spacing w:line="276" w:lineRule="auto"/>
        <w:jc w:val="both"/>
        <w:rPr>
          <w:rFonts w:ascii="Franklin Gothic Book" w:hAnsi="Franklin Gothic Book" w:cs="Arial"/>
          <w:sz w:val="22"/>
          <w:szCs w:val="22"/>
        </w:rPr>
      </w:pPr>
    </w:p>
    <w:p w14:paraId="06BE9679" w14:textId="77777777" w:rsidR="0085600D" w:rsidRDefault="001C57CE" w:rsidP="003B132D">
      <w:pPr>
        <w:spacing w:line="276" w:lineRule="auto"/>
        <w:jc w:val="both"/>
        <w:rPr>
          <w:rFonts w:ascii="Franklin Gothic Book" w:hAnsi="Franklin Gothic Book" w:cs="Arial"/>
          <w:sz w:val="22"/>
          <w:szCs w:val="22"/>
        </w:rPr>
      </w:pPr>
      <w:r w:rsidRPr="003B132D">
        <w:rPr>
          <w:rFonts w:ascii="Franklin Gothic Book" w:hAnsi="Franklin Gothic Book"/>
          <w:sz w:val="22"/>
          <w:szCs w:val="22"/>
        </w:rPr>
        <w:t xml:space="preserve">Dr. </w:t>
      </w:r>
      <w:proofErr w:type="spellStart"/>
      <w:r w:rsidRPr="003B132D">
        <w:rPr>
          <w:rFonts w:ascii="Franklin Gothic Book" w:hAnsi="Franklin Gothic Book"/>
          <w:sz w:val="22"/>
          <w:szCs w:val="22"/>
        </w:rPr>
        <w:t>Bueß-Kovács</w:t>
      </w:r>
      <w:proofErr w:type="spellEnd"/>
      <w:r w:rsidRPr="003B132D">
        <w:rPr>
          <w:rFonts w:ascii="Franklin Gothic Book" w:hAnsi="Franklin Gothic Book"/>
          <w:sz w:val="22"/>
          <w:szCs w:val="22"/>
        </w:rPr>
        <w:t>:</w:t>
      </w:r>
      <w:r w:rsidRPr="003B132D">
        <w:rPr>
          <w:rFonts w:ascii="Franklin Gothic Book" w:hAnsi="Franklin Gothic Book"/>
          <w:b/>
          <w:i/>
          <w:sz w:val="22"/>
          <w:szCs w:val="22"/>
        </w:rPr>
        <w:t xml:space="preserve"> </w:t>
      </w:r>
      <w:r w:rsidR="00FB54B0" w:rsidRPr="003B132D">
        <w:rPr>
          <w:rFonts w:ascii="Franklin Gothic Book" w:hAnsi="Franklin Gothic Book" w:cs="Arial"/>
          <w:sz w:val="22"/>
          <w:szCs w:val="22"/>
        </w:rPr>
        <w:t xml:space="preserve">Um die Eisenwerte zu </w:t>
      </w:r>
      <w:r w:rsidR="006E14B5" w:rsidRPr="003B132D">
        <w:rPr>
          <w:rFonts w:ascii="Franklin Gothic Book" w:hAnsi="Franklin Gothic Book" w:cs="Arial"/>
          <w:sz w:val="22"/>
          <w:szCs w:val="22"/>
        </w:rPr>
        <w:t>messen</w:t>
      </w:r>
      <w:r w:rsidR="00FB54B0" w:rsidRPr="003B132D">
        <w:rPr>
          <w:rFonts w:ascii="Franklin Gothic Book" w:hAnsi="Franklin Gothic Book" w:cs="Arial"/>
          <w:sz w:val="22"/>
          <w:szCs w:val="22"/>
        </w:rPr>
        <w:t xml:space="preserve">, reichen einfache Bluttests aus, es braucht keine aufwändige Diagnostik. </w:t>
      </w:r>
      <w:r w:rsidR="006E14B5" w:rsidRPr="003B132D">
        <w:rPr>
          <w:rFonts w:ascii="Franklin Gothic Book" w:hAnsi="Franklin Gothic Book" w:cs="Arial"/>
          <w:sz w:val="22"/>
          <w:szCs w:val="22"/>
        </w:rPr>
        <w:t xml:space="preserve">Die Blutuntersuchung kann </w:t>
      </w:r>
      <w:r w:rsidR="00861019" w:rsidRPr="003B132D">
        <w:rPr>
          <w:rFonts w:ascii="Franklin Gothic Book" w:hAnsi="Franklin Gothic Book" w:cs="Arial"/>
          <w:sz w:val="22"/>
          <w:szCs w:val="22"/>
        </w:rPr>
        <w:t>beispielsweise beim Hausarzt im Rahmen der Vorsorgeuntersuchungen</w:t>
      </w:r>
      <w:r w:rsidR="006E14B5" w:rsidRPr="003B132D">
        <w:rPr>
          <w:rFonts w:ascii="Franklin Gothic Book" w:hAnsi="Franklin Gothic Book" w:cs="Arial"/>
          <w:sz w:val="22"/>
          <w:szCs w:val="22"/>
        </w:rPr>
        <w:t xml:space="preserve"> vorgenommen werden</w:t>
      </w:r>
      <w:r w:rsidR="00861019" w:rsidRPr="003B132D">
        <w:rPr>
          <w:rFonts w:ascii="Franklin Gothic Book" w:hAnsi="Franklin Gothic Book" w:cs="Arial"/>
          <w:sz w:val="22"/>
          <w:szCs w:val="22"/>
        </w:rPr>
        <w:t xml:space="preserve"> oder aber, wenn Verdacht auf Eisenmangel bestehen sollte</w:t>
      </w:r>
      <w:r w:rsidR="006E14B5" w:rsidRPr="003B132D">
        <w:rPr>
          <w:rFonts w:ascii="Franklin Gothic Book" w:hAnsi="Franklin Gothic Book" w:cs="Arial"/>
          <w:sz w:val="22"/>
          <w:szCs w:val="22"/>
        </w:rPr>
        <w:t>.</w:t>
      </w:r>
    </w:p>
    <w:p w14:paraId="0CE8A05D" w14:textId="77777777" w:rsidR="003B132D" w:rsidRPr="003B132D" w:rsidRDefault="003B132D" w:rsidP="003B132D">
      <w:pPr>
        <w:spacing w:line="276" w:lineRule="auto"/>
        <w:jc w:val="both"/>
        <w:rPr>
          <w:rFonts w:ascii="Franklin Gothic Book" w:hAnsi="Franklin Gothic Book" w:cs="Arial"/>
          <w:sz w:val="22"/>
          <w:szCs w:val="22"/>
        </w:rPr>
      </w:pPr>
    </w:p>
    <w:p w14:paraId="6EB1A012" w14:textId="7341A560" w:rsidR="001C57CE" w:rsidRPr="003B132D" w:rsidRDefault="00DC3F3C" w:rsidP="003B132D">
      <w:pPr>
        <w:spacing w:line="276" w:lineRule="auto"/>
        <w:jc w:val="both"/>
        <w:rPr>
          <w:rFonts w:ascii="Franklin Gothic Demi" w:hAnsi="Franklin Gothic Demi" w:cs="Arial"/>
          <w:i/>
          <w:sz w:val="22"/>
          <w:szCs w:val="22"/>
        </w:rPr>
      </w:pPr>
      <w:r w:rsidRPr="003B132D">
        <w:rPr>
          <w:rFonts w:ascii="Franklin Gothic Demi" w:hAnsi="Franklin Gothic Demi" w:cs="Arial"/>
          <w:i/>
          <w:sz w:val="22"/>
          <w:szCs w:val="22"/>
        </w:rPr>
        <w:t>Eisenmangel kann zwar jeden treffen, aber gibt es bestimmte Faktoren oder Risikogruppen, die dafür besonders ausschlaggebend bzw. anfällig sind?</w:t>
      </w:r>
    </w:p>
    <w:p w14:paraId="15EB9B4A" w14:textId="77777777" w:rsidR="0085600D" w:rsidRPr="003B132D" w:rsidRDefault="001C57CE" w:rsidP="003B132D">
      <w:pPr>
        <w:pStyle w:val="berschrift2"/>
        <w:spacing w:line="276" w:lineRule="auto"/>
        <w:jc w:val="both"/>
        <w:rPr>
          <w:rFonts w:ascii="Franklin Gothic Book" w:hAnsi="Franklin Gothic Book"/>
          <w:b w:val="0"/>
          <w:i w:val="0"/>
          <w:sz w:val="22"/>
          <w:szCs w:val="22"/>
        </w:rPr>
      </w:pPr>
      <w:r w:rsidRPr="003B132D">
        <w:rPr>
          <w:rFonts w:ascii="Franklin Gothic Book" w:hAnsi="Franklin Gothic Book"/>
          <w:b w:val="0"/>
          <w:i w:val="0"/>
          <w:sz w:val="22"/>
          <w:szCs w:val="22"/>
        </w:rPr>
        <w:t xml:space="preserve">Dr. </w:t>
      </w:r>
      <w:proofErr w:type="spellStart"/>
      <w:r w:rsidRPr="003B132D">
        <w:rPr>
          <w:rFonts w:ascii="Franklin Gothic Book" w:hAnsi="Franklin Gothic Book"/>
          <w:b w:val="0"/>
          <w:i w:val="0"/>
          <w:sz w:val="22"/>
          <w:szCs w:val="22"/>
        </w:rPr>
        <w:t>Bueß-Kovács</w:t>
      </w:r>
      <w:proofErr w:type="spellEnd"/>
      <w:r w:rsidRPr="003B132D">
        <w:rPr>
          <w:rFonts w:ascii="Franklin Gothic Book" w:hAnsi="Franklin Gothic Book"/>
          <w:b w:val="0"/>
          <w:i w:val="0"/>
          <w:sz w:val="22"/>
          <w:szCs w:val="22"/>
        </w:rPr>
        <w:t xml:space="preserve">: </w:t>
      </w:r>
      <w:r w:rsidR="006E14B5" w:rsidRPr="003B132D">
        <w:rPr>
          <w:rFonts w:ascii="Franklin Gothic Book" w:hAnsi="Franklin Gothic Book"/>
          <w:b w:val="0"/>
          <w:i w:val="0"/>
          <w:sz w:val="22"/>
          <w:szCs w:val="22"/>
        </w:rPr>
        <w:t xml:space="preserve">Zur Risikogruppe gehören insbesondere Frauen und Kinder. </w:t>
      </w:r>
      <w:r w:rsidR="006E14B5" w:rsidRPr="003B132D">
        <w:rPr>
          <w:rFonts w:ascii="Franklin Gothic Book" w:hAnsi="Franklin Gothic Book"/>
          <w:b w:val="0"/>
          <w:i w:val="0"/>
          <w:color w:val="262626"/>
          <w:sz w:val="22"/>
          <w:szCs w:val="22"/>
        </w:rPr>
        <w:t xml:space="preserve">Frauen haben im Vergleich zu Männern einen deutlich höheren Eisenbedarf. Sie benötigen fast 50 Prozent mehr des Spurenelements als Männer in ähnlichem Alter. Der Hauptgrund ist, dass Frauen nach der Pubertät und vor den Wechseljahren durch die monatliche Periode einen höheren Blut- und damit auch Eisenverlust haben. </w:t>
      </w:r>
      <w:r w:rsidR="006E14B5" w:rsidRPr="003B132D">
        <w:rPr>
          <w:rFonts w:ascii="Franklin Gothic Book" w:hAnsi="Franklin Gothic Book"/>
          <w:b w:val="0"/>
          <w:i w:val="0"/>
          <w:sz w:val="22"/>
          <w:szCs w:val="22"/>
        </w:rPr>
        <w:t>Kinder benötigen für ein gesundes Wachstum und Gedeihen ausreichend Vitamine, Mineralstoffe und Spurenelemente. Eisen spielt hier eine immens wichtige Rolle. Liegt ein Eisenmangel vor, zeigt sich das bei Kindern neben den klassischen Symptomen wie Blässe und Müdigkeit häufig auch mit Lern- und Konzentrationsschwierigkeiten sowie Leistungsabfall in der Schule.</w:t>
      </w:r>
      <w:r w:rsidR="004540ED" w:rsidRPr="003B132D">
        <w:rPr>
          <w:rFonts w:ascii="Franklin Gothic Book" w:hAnsi="Franklin Gothic Book"/>
          <w:b w:val="0"/>
          <w:i w:val="0"/>
          <w:sz w:val="22"/>
          <w:szCs w:val="22"/>
        </w:rPr>
        <w:t xml:space="preserve"> Aber auch Senioren, Menschen mit chronischen Erkrankungen oder Leistungssportler haben ein erhöhtes Risiko, einen Eisenmangel zu entwickeln. Nicht zuletzt kann durch eine streng vegetarische  oder vegane Ernährung ein Eisendefizit ausgelöst werden.</w:t>
      </w:r>
    </w:p>
    <w:p w14:paraId="33E2DD7A" w14:textId="0AB11158" w:rsidR="001C57CE" w:rsidRPr="003B132D" w:rsidRDefault="00DC3F3C" w:rsidP="003B132D">
      <w:pPr>
        <w:pStyle w:val="berschrift2"/>
        <w:spacing w:line="276" w:lineRule="auto"/>
        <w:jc w:val="both"/>
        <w:rPr>
          <w:rFonts w:ascii="Franklin Gothic Demi" w:hAnsi="Franklin Gothic Demi"/>
          <w:sz w:val="22"/>
          <w:szCs w:val="22"/>
        </w:rPr>
      </w:pPr>
      <w:r w:rsidRPr="003B132D">
        <w:rPr>
          <w:rFonts w:ascii="Franklin Gothic Demi" w:hAnsi="Franklin Gothic Demi"/>
          <w:b w:val="0"/>
          <w:sz w:val="22"/>
          <w:szCs w:val="22"/>
        </w:rPr>
        <w:t>Wie lässt sich der Eisenbedarf mit der Ernährung decken, und welche Nahrungsmittel sind besonders eisen</w:t>
      </w:r>
      <w:r w:rsidR="00E64649" w:rsidRPr="003B132D">
        <w:rPr>
          <w:rFonts w:ascii="Franklin Gothic Demi" w:hAnsi="Franklin Gothic Demi"/>
          <w:b w:val="0"/>
          <w:sz w:val="22"/>
          <w:szCs w:val="22"/>
        </w:rPr>
        <w:t>haltig</w:t>
      </w:r>
      <w:r w:rsidRPr="003B132D">
        <w:rPr>
          <w:rFonts w:ascii="Franklin Gothic Demi" w:hAnsi="Franklin Gothic Demi"/>
          <w:b w:val="0"/>
          <w:sz w:val="22"/>
          <w:szCs w:val="22"/>
        </w:rPr>
        <w:t>? Kann man eigentlich auch zu viel Eisen durch das Essen aufnehmen?</w:t>
      </w:r>
    </w:p>
    <w:p w14:paraId="1AD01FCF" w14:textId="77777777" w:rsidR="0085600D" w:rsidRPr="003B132D" w:rsidRDefault="001C57CE" w:rsidP="003B132D">
      <w:pPr>
        <w:pStyle w:val="berschrift2"/>
        <w:spacing w:line="276" w:lineRule="auto"/>
        <w:jc w:val="both"/>
        <w:rPr>
          <w:rFonts w:ascii="Franklin Gothic Book" w:hAnsi="Franklin Gothic Book"/>
          <w:b w:val="0"/>
          <w:i w:val="0"/>
          <w:sz w:val="22"/>
          <w:szCs w:val="22"/>
        </w:rPr>
      </w:pPr>
      <w:r w:rsidRPr="003B132D">
        <w:rPr>
          <w:rFonts w:ascii="Franklin Gothic Book" w:hAnsi="Franklin Gothic Book"/>
          <w:b w:val="0"/>
          <w:i w:val="0"/>
          <w:sz w:val="22"/>
          <w:szCs w:val="22"/>
        </w:rPr>
        <w:t xml:space="preserve">Dr. </w:t>
      </w:r>
      <w:proofErr w:type="spellStart"/>
      <w:r w:rsidRPr="003B132D">
        <w:rPr>
          <w:rFonts w:ascii="Franklin Gothic Book" w:hAnsi="Franklin Gothic Book"/>
          <w:b w:val="0"/>
          <w:i w:val="0"/>
          <w:sz w:val="22"/>
          <w:szCs w:val="22"/>
        </w:rPr>
        <w:t>Bueß-Kovács</w:t>
      </w:r>
      <w:proofErr w:type="spellEnd"/>
      <w:r w:rsidRPr="003B132D">
        <w:rPr>
          <w:rFonts w:ascii="Franklin Gothic Book" w:hAnsi="Franklin Gothic Book"/>
          <w:b w:val="0"/>
          <w:i w:val="0"/>
          <w:sz w:val="22"/>
          <w:szCs w:val="22"/>
        </w:rPr>
        <w:t xml:space="preserve">: </w:t>
      </w:r>
      <w:r w:rsidR="004540ED" w:rsidRPr="003B132D">
        <w:rPr>
          <w:rFonts w:ascii="Franklin Gothic Book" w:hAnsi="Franklin Gothic Book"/>
          <w:b w:val="0"/>
          <w:i w:val="0"/>
          <w:sz w:val="22"/>
          <w:szCs w:val="22"/>
        </w:rPr>
        <w:t>Fleisch stellt eine gute Eisenquelle dar, weil die Bioverfügbarkeit für den Körper besonders hoch ist. Aber</w:t>
      </w:r>
      <w:r w:rsidR="00BF2259" w:rsidRPr="003B132D">
        <w:rPr>
          <w:rFonts w:ascii="Franklin Gothic Book" w:hAnsi="Franklin Gothic Book"/>
          <w:b w:val="0"/>
          <w:i w:val="0"/>
          <w:sz w:val="22"/>
          <w:szCs w:val="22"/>
        </w:rPr>
        <w:t xml:space="preserve"> auch pflanzliche Lebensmittel </w:t>
      </w:r>
      <w:r w:rsidR="004540ED" w:rsidRPr="003B132D">
        <w:rPr>
          <w:rFonts w:ascii="Franklin Gothic Book" w:hAnsi="Franklin Gothic Book"/>
          <w:b w:val="0"/>
          <w:i w:val="0"/>
          <w:sz w:val="22"/>
          <w:szCs w:val="22"/>
        </w:rPr>
        <w:t>wie etwa Hülsenfrüchte, Petersilie oder Getreide liefern dem Organismus Eisen. Am besten kann der Körper Eisen aufnehmen, wenn es im Gespann mit Vitamin C in den Organismus gelangt. Das gilt besonders für das pflanzliche Eisen. Zu viel Eisen mit der Nahrung aufzunehmen, ist praktisch ausgeschlossen.</w:t>
      </w:r>
    </w:p>
    <w:p w14:paraId="32BCDBD1" w14:textId="3D6114B4" w:rsidR="001C57CE" w:rsidRPr="003B132D" w:rsidRDefault="00DC3F3C" w:rsidP="003B132D">
      <w:pPr>
        <w:pStyle w:val="berschrift2"/>
        <w:spacing w:line="276" w:lineRule="auto"/>
        <w:jc w:val="both"/>
        <w:rPr>
          <w:rFonts w:ascii="Franklin Gothic Demi" w:hAnsi="Franklin Gothic Demi"/>
          <w:sz w:val="22"/>
          <w:szCs w:val="22"/>
        </w:rPr>
      </w:pPr>
      <w:r w:rsidRPr="003B132D">
        <w:rPr>
          <w:rFonts w:ascii="Franklin Gothic Demi" w:hAnsi="Franklin Gothic Demi"/>
          <w:b w:val="0"/>
          <w:sz w:val="22"/>
          <w:szCs w:val="22"/>
        </w:rPr>
        <w:t>Welche Rolle spielen Nahrungserg</w:t>
      </w:r>
      <w:r w:rsidR="00966AAF" w:rsidRPr="003B132D">
        <w:rPr>
          <w:rFonts w:ascii="Franklin Gothic Demi" w:hAnsi="Franklin Gothic Demi"/>
          <w:b w:val="0"/>
          <w:sz w:val="22"/>
          <w:szCs w:val="22"/>
        </w:rPr>
        <w:t>änzungsprodukte bei Eisenmangel?</w:t>
      </w:r>
      <w:r w:rsidRPr="003B132D">
        <w:rPr>
          <w:rFonts w:ascii="Franklin Gothic Demi" w:hAnsi="Franklin Gothic Demi"/>
          <w:b w:val="0"/>
          <w:sz w:val="22"/>
          <w:szCs w:val="22"/>
        </w:rPr>
        <w:t xml:space="preserve"> Sind diese in bestimmten Fällen zu empfehlen oder ist generell eher davon abzuraten?</w:t>
      </w:r>
    </w:p>
    <w:p w14:paraId="6508C568" w14:textId="77777777" w:rsidR="00DF20E2" w:rsidRPr="003B132D" w:rsidRDefault="001C57CE" w:rsidP="003B132D">
      <w:pPr>
        <w:pStyle w:val="berschrift2"/>
        <w:spacing w:line="276" w:lineRule="auto"/>
        <w:jc w:val="both"/>
        <w:rPr>
          <w:rFonts w:ascii="Franklin Gothic Book" w:hAnsi="Franklin Gothic Book"/>
          <w:b w:val="0"/>
          <w:i w:val="0"/>
          <w:sz w:val="22"/>
          <w:szCs w:val="22"/>
        </w:rPr>
      </w:pPr>
      <w:r w:rsidRPr="003B132D">
        <w:rPr>
          <w:rFonts w:ascii="Franklin Gothic Book" w:hAnsi="Franklin Gothic Book"/>
          <w:b w:val="0"/>
          <w:i w:val="0"/>
          <w:sz w:val="22"/>
          <w:szCs w:val="22"/>
        </w:rPr>
        <w:t xml:space="preserve">Dr. </w:t>
      </w:r>
      <w:proofErr w:type="spellStart"/>
      <w:r w:rsidRPr="003B132D">
        <w:rPr>
          <w:rFonts w:ascii="Franklin Gothic Book" w:hAnsi="Franklin Gothic Book"/>
          <w:b w:val="0"/>
          <w:i w:val="0"/>
          <w:sz w:val="22"/>
          <w:szCs w:val="22"/>
        </w:rPr>
        <w:t>Bueß-Kovács</w:t>
      </w:r>
      <w:proofErr w:type="spellEnd"/>
      <w:r w:rsidRPr="003B132D">
        <w:rPr>
          <w:rFonts w:ascii="Franklin Gothic Book" w:hAnsi="Franklin Gothic Book"/>
          <w:b w:val="0"/>
          <w:i w:val="0"/>
          <w:sz w:val="22"/>
          <w:szCs w:val="22"/>
        </w:rPr>
        <w:t xml:space="preserve">: </w:t>
      </w:r>
      <w:r w:rsidR="004540ED" w:rsidRPr="003B132D">
        <w:rPr>
          <w:rFonts w:ascii="Franklin Gothic Book" w:hAnsi="Franklin Gothic Book"/>
          <w:b w:val="0"/>
          <w:i w:val="0"/>
          <w:sz w:val="22"/>
          <w:szCs w:val="22"/>
        </w:rPr>
        <w:t>Wenn kein Verdacht auf einen Eisenmangel vorliegt, besteht auch keine Notwendigkeit, Eisenpräparate einzunehmen. Ärzte raten sogar davon ab, eigenmächtig Eisentropfen oder –</w:t>
      </w:r>
      <w:proofErr w:type="spellStart"/>
      <w:r w:rsidR="004540ED" w:rsidRPr="003B132D">
        <w:rPr>
          <w:rFonts w:ascii="Franklin Gothic Book" w:hAnsi="Franklin Gothic Book"/>
          <w:b w:val="0"/>
          <w:i w:val="0"/>
          <w:sz w:val="22"/>
          <w:szCs w:val="22"/>
        </w:rPr>
        <w:t>tabletten</w:t>
      </w:r>
      <w:proofErr w:type="spellEnd"/>
      <w:r w:rsidR="004540ED" w:rsidRPr="003B132D">
        <w:rPr>
          <w:rFonts w:ascii="Franklin Gothic Book" w:hAnsi="Franklin Gothic Book"/>
          <w:b w:val="0"/>
          <w:i w:val="0"/>
          <w:sz w:val="22"/>
          <w:szCs w:val="22"/>
        </w:rPr>
        <w:t xml:space="preserve"> zu schlucken, da dies zu Überdosierungen und Nebenwirkungen führen kann. Wenn Sie wissen möchten, wie es um Ihre Eisenwerte bestellt ist, sollten Sie Ihren Arzt konsultieren und eine Blutuntersuchung vornehmen lassen. Dies empfiehlt sich auch vor der Einnahme von Nahrungsergänzungsmitteln wie z.B. Multivitamin-Mineralstoff-Präparaten. Auch wenn die darin enthaltenden Eisenmengen vergleichsweise sehr gering sind, kann es doch zu Wechselwirkungen kommen. Außerdem enthalten solche Präparate meist auch Mineralstoffe wie Kalzium und Magnesium, welche die Aufnahme von Eisen gegen Null reduzieren können. Da der Körper so nicht profitieren kann, ist es schade ums Geld.</w:t>
      </w:r>
    </w:p>
    <w:p w14:paraId="0F67C495" w14:textId="77777777" w:rsidR="00216876" w:rsidRDefault="003B132D" w:rsidP="003B132D">
      <w:pPr>
        <w:pStyle w:val="berschrift2"/>
        <w:spacing w:line="276" w:lineRule="auto"/>
        <w:jc w:val="both"/>
        <w:rPr>
          <w:rFonts w:ascii="Franklin Gothic Demi" w:hAnsi="Franklin Gothic Demi"/>
          <w:b w:val="0"/>
          <w:sz w:val="22"/>
          <w:szCs w:val="22"/>
        </w:rPr>
      </w:pPr>
      <w:r>
        <w:rPr>
          <w:rFonts w:ascii="Franklin Gothic Demi" w:hAnsi="Franklin Gothic Demi"/>
          <w:b w:val="0"/>
          <w:sz w:val="22"/>
          <w:szCs w:val="22"/>
        </w:rPr>
        <w:br w:type="page"/>
      </w:r>
    </w:p>
    <w:p w14:paraId="1DD27B46" w14:textId="77777777" w:rsidR="00051F69" w:rsidRDefault="00051F69" w:rsidP="003B132D">
      <w:pPr>
        <w:pStyle w:val="berschrift2"/>
        <w:spacing w:line="276" w:lineRule="auto"/>
        <w:jc w:val="both"/>
        <w:rPr>
          <w:rFonts w:ascii="Franklin Gothic Demi" w:hAnsi="Franklin Gothic Demi"/>
          <w:b w:val="0"/>
          <w:sz w:val="22"/>
          <w:szCs w:val="22"/>
        </w:rPr>
      </w:pPr>
    </w:p>
    <w:p w14:paraId="75C3629B" w14:textId="1AED4D4A" w:rsidR="001C57CE" w:rsidRPr="003B132D" w:rsidRDefault="00DC3F3C" w:rsidP="003B132D">
      <w:pPr>
        <w:pStyle w:val="berschrift2"/>
        <w:spacing w:line="276" w:lineRule="auto"/>
        <w:jc w:val="both"/>
        <w:rPr>
          <w:rFonts w:ascii="Franklin Gothic Demi" w:hAnsi="Franklin Gothic Demi"/>
          <w:sz w:val="22"/>
          <w:szCs w:val="22"/>
        </w:rPr>
      </w:pPr>
      <w:r w:rsidRPr="003B132D">
        <w:rPr>
          <w:rFonts w:ascii="Franklin Gothic Demi" w:hAnsi="Franklin Gothic Demi"/>
          <w:b w:val="0"/>
          <w:sz w:val="22"/>
          <w:szCs w:val="22"/>
        </w:rPr>
        <w:t>Vegetarier oder Veganer</w:t>
      </w:r>
      <w:r w:rsidR="00DD049A" w:rsidRPr="003B132D">
        <w:rPr>
          <w:rFonts w:ascii="Franklin Gothic Demi" w:hAnsi="Franklin Gothic Demi"/>
          <w:b w:val="0"/>
          <w:sz w:val="22"/>
          <w:szCs w:val="22"/>
        </w:rPr>
        <w:t xml:space="preserve"> sollen ja häufiger von Mangelerscheinungen betroffen sein. Steuern wir durch den aktuellen Ernährungstrend vielleicht sogar auf ein flächen</w:t>
      </w:r>
      <w:r w:rsidR="00E64649" w:rsidRPr="003B132D">
        <w:rPr>
          <w:rFonts w:ascii="Franklin Gothic Demi" w:hAnsi="Franklin Gothic Demi"/>
          <w:b w:val="0"/>
          <w:sz w:val="22"/>
          <w:szCs w:val="22"/>
        </w:rPr>
        <w:softHyphen/>
      </w:r>
      <w:r w:rsidR="00DD049A" w:rsidRPr="003B132D">
        <w:rPr>
          <w:rFonts w:ascii="Franklin Gothic Demi" w:hAnsi="Franklin Gothic Demi"/>
          <w:b w:val="0"/>
          <w:sz w:val="22"/>
          <w:szCs w:val="22"/>
        </w:rPr>
        <w:t>deckendes Eisendefizit zu?</w:t>
      </w:r>
    </w:p>
    <w:p w14:paraId="0D544B0F" w14:textId="53478FC4" w:rsidR="004540ED" w:rsidRPr="003B132D" w:rsidRDefault="001C57CE" w:rsidP="003B132D">
      <w:pPr>
        <w:pStyle w:val="berschrift2"/>
        <w:spacing w:line="276" w:lineRule="auto"/>
        <w:jc w:val="both"/>
        <w:rPr>
          <w:rFonts w:ascii="Franklin Gothic Book" w:hAnsi="Franklin Gothic Book"/>
          <w:b w:val="0"/>
          <w:i w:val="0"/>
          <w:sz w:val="22"/>
          <w:szCs w:val="22"/>
        </w:rPr>
      </w:pPr>
      <w:r w:rsidRPr="003B132D">
        <w:rPr>
          <w:rFonts w:ascii="Franklin Gothic Book" w:hAnsi="Franklin Gothic Book"/>
          <w:b w:val="0"/>
          <w:i w:val="0"/>
          <w:sz w:val="22"/>
          <w:szCs w:val="22"/>
        </w:rPr>
        <w:t xml:space="preserve">Dr. </w:t>
      </w:r>
      <w:proofErr w:type="spellStart"/>
      <w:r w:rsidRPr="003B132D">
        <w:rPr>
          <w:rFonts w:ascii="Franklin Gothic Book" w:hAnsi="Franklin Gothic Book"/>
          <w:b w:val="0"/>
          <w:i w:val="0"/>
          <w:sz w:val="22"/>
          <w:szCs w:val="22"/>
        </w:rPr>
        <w:t>Bueß-Kovács</w:t>
      </w:r>
      <w:proofErr w:type="spellEnd"/>
      <w:r w:rsidRPr="003B132D">
        <w:rPr>
          <w:rFonts w:ascii="Franklin Gothic Book" w:hAnsi="Franklin Gothic Book"/>
          <w:b w:val="0"/>
          <w:i w:val="0"/>
          <w:sz w:val="22"/>
          <w:szCs w:val="22"/>
        </w:rPr>
        <w:t xml:space="preserve">: </w:t>
      </w:r>
      <w:r w:rsidR="004540ED" w:rsidRPr="003B132D">
        <w:rPr>
          <w:rFonts w:ascii="Franklin Gothic Book" w:hAnsi="Franklin Gothic Book"/>
          <w:b w:val="0"/>
          <w:i w:val="0"/>
          <w:sz w:val="22"/>
          <w:szCs w:val="22"/>
        </w:rPr>
        <w:t>Wer sich vegetarisch oder vegan ernährt, kann eine ähnlich hohe oder sogar höhere Eisenzufuhr erreichen, als Menschen, die Fleisch verzehren. Voraussetzung dafür ist aber eine gezielte Auswahl an eisenreichen Nahrungsmitteln. Haupteisenquellen in der vegetarischen Ernährung sind Gemüse, Obst, Getreide sowie Nüsse, Samen und Soja. Bisherige Untersuchungen zeigen, dass Vegetarierinnen und Vegetarier bei einer ausgewogenen Lebensmittelauswahl nicht häufiger als der Bevölkerungsdurchschnitt von einem Eisenmangel betroffen sind.</w:t>
      </w:r>
    </w:p>
    <w:p w14:paraId="7B633E19" w14:textId="1E5A7CA1" w:rsidR="003B132D" w:rsidRPr="003B132D" w:rsidRDefault="003B132D" w:rsidP="003B132D">
      <w:pPr>
        <w:jc w:val="right"/>
        <w:rPr>
          <w:rFonts w:ascii="Franklin Gothic Book" w:hAnsi="Franklin Gothic Book"/>
          <w:i/>
          <w:sz w:val="22"/>
          <w:szCs w:val="22"/>
        </w:rPr>
      </w:pPr>
      <w:r w:rsidRPr="003B132D">
        <w:rPr>
          <w:rFonts w:ascii="Franklin Gothic Book" w:hAnsi="Franklin Gothic Book"/>
          <w:i/>
          <w:sz w:val="22"/>
          <w:szCs w:val="22"/>
        </w:rPr>
        <w:t>Das Gespräch wurde im März 2016 geführt.</w:t>
      </w:r>
    </w:p>
    <w:p w14:paraId="3C65898B" w14:textId="77777777" w:rsidR="003B132D" w:rsidRDefault="003B132D" w:rsidP="003B132D">
      <w:pPr>
        <w:rPr>
          <w:rFonts w:ascii="Franklin Gothic Book" w:hAnsi="Franklin Gothic Book"/>
          <w:i/>
          <w:sz w:val="22"/>
          <w:szCs w:val="22"/>
        </w:rPr>
      </w:pPr>
    </w:p>
    <w:p w14:paraId="0005E8F0" w14:textId="408AE0B3" w:rsidR="00E77F4B" w:rsidRDefault="00E77F4B" w:rsidP="003B132D">
      <w:pPr>
        <w:spacing w:before="100" w:line="276" w:lineRule="auto"/>
        <w:jc w:val="both"/>
        <w:rPr>
          <w:rFonts w:ascii="Franklin Gothic Book" w:hAnsi="Franklin Gothic Book"/>
          <w:i/>
          <w:sz w:val="20"/>
          <w:szCs w:val="21"/>
        </w:rPr>
      </w:pPr>
    </w:p>
    <w:p w14:paraId="2C9C37FD" w14:textId="2ADB0A05" w:rsidR="003B132D" w:rsidRPr="00216876" w:rsidRDefault="00051F69" w:rsidP="003B132D">
      <w:pPr>
        <w:spacing w:before="100" w:line="276" w:lineRule="auto"/>
        <w:jc w:val="both"/>
        <w:rPr>
          <w:rFonts w:ascii="Franklin Gothic Book" w:hAnsi="Franklin Gothic Book" w:cs="Arial"/>
          <w:sz w:val="20"/>
          <w:szCs w:val="21"/>
          <w:lang w:val="en-US"/>
        </w:rPr>
      </w:pPr>
      <w:bookmarkStart w:id="0" w:name="_GoBack"/>
      <w:r>
        <w:rPr>
          <w:rFonts w:ascii="Franklin Gothic Book" w:hAnsi="Franklin Gothic Book" w:cs="Arial"/>
          <w:noProof/>
          <w:sz w:val="21"/>
          <w:szCs w:val="21"/>
        </w:rPr>
        <w:drawing>
          <wp:anchor distT="0" distB="0" distL="114300" distR="114300" simplePos="0" relativeHeight="251660288" behindDoc="1" locked="0" layoutInCell="1" allowOverlap="1" wp14:anchorId="2B0CF730" wp14:editId="301C373C">
            <wp:simplePos x="0" y="0"/>
            <wp:positionH relativeFrom="margin">
              <wp:posOffset>3953510</wp:posOffset>
            </wp:positionH>
            <wp:positionV relativeFrom="margin">
              <wp:posOffset>2930525</wp:posOffset>
            </wp:positionV>
            <wp:extent cx="1901190" cy="2707005"/>
            <wp:effectExtent l="0" t="0" r="3810" b="0"/>
            <wp:wrapSquare wrapText="bothSides"/>
            <wp:docPr id="4" name="Bild 4" descr="Bueß-Kovács_Eisenmangel_kompakt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eß-Kovács_Eisenmangel_kompakt_5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190" cy="2707005"/>
                    </a:xfrm>
                    <a:prstGeom prst="rect">
                      <a:avLst/>
                    </a:prstGeom>
                    <a:noFill/>
                  </pic:spPr>
                </pic:pic>
              </a:graphicData>
            </a:graphic>
            <wp14:sizeRelH relativeFrom="page">
              <wp14:pctWidth>0</wp14:pctWidth>
            </wp14:sizeRelH>
            <wp14:sizeRelV relativeFrom="page">
              <wp14:pctHeight>0</wp14:pctHeight>
            </wp14:sizeRelV>
          </wp:anchor>
        </w:drawing>
      </w:r>
      <w:bookmarkEnd w:id="0"/>
      <w:r w:rsidR="003B132D" w:rsidRPr="003B132D">
        <w:rPr>
          <w:rFonts w:ascii="Franklin Gothic Book" w:hAnsi="Franklin Gothic Book"/>
          <w:i/>
          <w:sz w:val="20"/>
          <w:szCs w:val="21"/>
        </w:rPr>
        <w:t>Der Abdruck des Interviews mit Hinweis auf den Kompakt-Ratgeber „</w:t>
      </w:r>
      <w:r w:rsidR="003B132D">
        <w:rPr>
          <w:rFonts w:ascii="Franklin Gothic Book" w:hAnsi="Franklin Gothic Book"/>
          <w:i/>
          <w:sz w:val="20"/>
          <w:szCs w:val="21"/>
        </w:rPr>
        <w:t>Eisenmangel. Ursachen, Symptome und wirksame Selbsthilfe</w:t>
      </w:r>
      <w:r w:rsidR="003B132D" w:rsidRPr="003B132D">
        <w:rPr>
          <w:rFonts w:ascii="Franklin Gothic Book" w:hAnsi="Franklin Gothic Book"/>
          <w:i/>
          <w:sz w:val="20"/>
          <w:szCs w:val="21"/>
        </w:rPr>
        <w:t>“ (ISBN 978-3-86374-</w:t>
      </w:r>
      <w:r w:rsidR="003B132D">
        <w:rPr>
          <w:rFonts w:ascii="Franklin Gothic Book" w:hAnsi="Franklin Gothic Book"/>
          <w:i/>
          <w:sz w:val="20"/>
          <w:szCs w:val="21"/>
        </w:rPr>
        <w:t>290-4) ist kostenlos; druckfähige Porträtfotos der Autorin liegen vor.</w:t>
      </w:r>
      <w:r w:rsidR="003B132D" w:rsidRPr="003B132D">
        <w:rPr>
          <w:rFonts w:ascii="Franklin Gothic Book" w:hAnsi="Franklin Gothic Book"/>
          <w:i/>
          <w:sz w:val="20"/>
          <w:szCs w:val="21"/>
        </w:rPr>
        <w:t xml:space="preserve"> Die Rechte liegen bei: Mankau Verlag GmbH, Postfach 13 22, D-82413 Murnau a. Staffelsee, Tel. </w:t>
      </w:r>
      <w:r w:rsidR="003B132D" w:rsidRPr="00216876">
        <w:rPr>
          <w:rFonts w:ascii="Franklin Gothic Book" w:hAnsi="Franklin Gothic Book"/>
          <w:i/>
          <w:sz w:val="20"/>
          <w:szCs w:val="21"/>
          <w:lang w:val="en-US"/>
        </w:rPr>
        <w:t>+49 (0) 88 41 / 62 77 69-0, Fax -6, kontakt@mankau-verlag.de, www.mankau-verlag.de.</w:t>
      </w:r>
    </w:p>
    <w:p w14:paraId="001CADD2" w14:textId="77777777" w:rsidR="003B132D" w:rsidRPr="00216876" w:rsidRDefault="003B132D" w:rsidP="003B132D">
      <w:pPr>
        <w:spacing w:line="276" w:lineRule="auto"/>
        <w:rPr>
          <w:rFonts w:ascii="Arial" w:hAnsi="Arial" w:cs="Arial"/>
          <w:sz w:val="20"/>
          <w:szCs w:val="21"/>
          <w:lang w:val="en-US"/>
        </w:rPr>
      </w:pPr>
    </w:p>
    <w:p w14:paraId="6744FAA6" w14:textId="269E3D71" w:rsidR="003B132D" w:rsidRPr="00AE04DC" w:rsidRDefault="003B132D" w:rsidP="003B132D">
      <w:pPr>
        <w:spacing w:line="276" w:lineRule="auto"/>
        <w:jc w:val="center"/>
        <w:rPr>
          <w:rFonts w:ascii="Franklin Gothic Demi" w:hAnsi="Franklin Gothic Demi" w:cs="Arial"/>
          <w:sz w:val="22"/>
          <w:szCs w:val="22"/>
        </w:rPr>
      </w:pPr>
      <w:r w:rsidRPr="00216876">
        <w:rPr>
          <w:rFonts w:ascii="Franklin Gothic Book" w:hAnsi="Franklin Gothic Book" w:cs="Arial"/>
          <w:sz w:val="22"/>
          <w:szCs w:val="22"/>
          <w:lang w:val="en-US"/>
        </w:rPr>
        <w:t xml:space="preserve">Dr. </w:t>
      </w:r>
      <w:proofErr w:type="gramStart"/>
      <w:r w:rsidRPr="00216876">
        <w:rPr>
          <w:rFonts w:ascii="Franklin Gothic Book" w:hAnsi="Franklin Gothic Book" w:cs="Arial"/>
          <w:sz w:val="22"/>
          <w:szCs w:val="22"/>
          <w:lang w:val="en-US"/>
        </w:rPr>
        <w:t>med</w:t>
      </w:r>
      <w:proofErr w:type="gramEnd"/>
      <w:r w:rsidRPr="00216876">
        <w:rPr>
          <w:rFonts w:ascii="Franklin Gothic Book" w:hAnsi="Franklin Gothic Book" w:cs="Arial"/>
          <w:sz w:val="22"/>
          <w:szCs w:val="22"/>
          <w:lang w:val="en-US"/>
        </w:rPr>
        <w:t xml:space="preserve">. </w:t>
      </w:r>
      <w:r w:rsidRPr="00AE04DC">
        <w:rPr>
          <w:rFonts w:ascii="Franklin Gothic Book" w:hAnsi="Franklin Gothic Book" w:cs="Arial"/>
          <w:sz w:val="22"/>
          <w:szCs w:val="22"/>
        </w:rPr>
        <w:t xml:space="preserve">Heike </w:t>
      </w:r>
      <w:proofErr w:type="spellStart"/>
      <w:r w:rsidRPr="00AE04DC">
        <w:rPr>
          <w:rFonts w:ascii="Franklin Gothic Book" w:hAnsi="Franklin Gothic Book" w:cs="Arial"/>
          <w:sz w:val="22"/>
          <w:szCs w:val="22"/>
        </w:rPr>
        <w:t>Bueß-Kovács</w:t>
      </w:r>
      <w:proofErr w:type="spellEnd"/>
      <w:r w:rsidRPr="00AE04DC">
        <w:rPr>
          <w:rFonts w:ascii="Franklin Gothic Book" w:hAnsi="Franklin Gothic Book" w:cs="Arial"/>
          <w:sz w:val="22"/>
          <w:szCs w:val="22"/>
        </w:rPr>
        <w:br/>
      </w:r>
      <w:r w:rsidRPr="00AE04DC">
        <w:rPr>
          <w:rFonts w:ascii="Franklin Gothic Demi" w:hAnsi="Franklin Gothic Demi" w:cs="Arial"/>
          <w:sz w:val="22"/>
          <w:szCs w:val="22"/>
        </w:rPr>
        <w:t>Eisenmangel. Kompakt-Ratgeber</w:t>
      </w:r>
      <w:r w:rsidRPr="00AE04DC">
        <w:rPr>
          <w:rFonts w:ascii="Franklin Gothic Demi" w:hAnsi="Franklin Gothic Demi" w:cs="Arial"/>
          <w:sz w:val="22"/>
          <w:szCs w:val="22"/>
        </w:rPr>
        <w:br/>
      </w:r>
      <w:r w:rsidRPr="00AE04DC">
        <w:rPr>
          <w:rFonts w:ascii="Franklin Gothic Book" w:hAnsi="Franklin Gothic Book"/>
          <w:sz w:val="22"/>
          <w:szCs w:val="22"/>
        </w:rPr>
        <w:t>Ursachen, Symptome und wirksame Selbsthilfe</w:t>
      </w:r>
    </w:p>
    <w:p w14:paraId="5C509656" w14:textId="0548B3EC" w:rsidR="003B132D" w:rsidRPr="00AE04DC" w:rsidRDefault="003B132D" w:rsidP="003B132D">
      <w:pPr>
        <w:spacing w:before="100" w:line="276" w:lineRule="auto"/>
        <w:jc w:val="center"/>
        <w:rPr>
          <w:rFonts w:ascii="Franklin Gothic Book" w:hAnsi="Franklin Gothic Book" w:cs="Arial"/>
          <w:sz w:val="22"/>
          <w:szCs w:val="22"/>
        </w:rPr>
      </w:pPr>
      <w:r w:rsidRPr="00AE04DC">
        <w:rPr>
          <w:rFonts w:ascii="Franklin Gothic Book" w:hAnsi="Franklin Gothic Book" w:cs="Arial"/>
          <w:sz w:val="22"/>
          <w:szCs w:val="22"/>
        </w:rPr>
        <w:t>Mankau Verlag, 1. Aufl. März 2016; 7,99 € (D) / 8,20 € (A)</w:t>
      </w:r>
    </w:p>
    <w:p w14:paraId="5759036E" w14:textId="2FCECA27" w:rsidR="00E77F4B" w:rsidRPr="00AE04DC" w:rsidRDefault="003B132D" w:rsidP="003B132D">
      <w:pPr>
        <w:spacing w:line="276" w:lineRule="auto"/>
        <w:jc w:val="center"/>
        <w:rPr>
          <w:rFonts w:ascii="Franklin Gothic Book" w:hAnsi="Franklin Gothic Book" w:cs="Arial"/>
          <w:sz w:val="22"/>
          <w:szCs w:val="22"/>
        </w:rPr>
      </w:pPr>
      <w:r w:rsidRPr="00AE04DC">
        <w:rPr>
          <w:rFonts w:ascii="Franklin Gothic Book" w:hAnsi="Franklin Gothic Book" w:cs="Arial"/>
          <w:sz w:val="22"/>
          <w:szCs w:val="22"/>
        </w:rPr>
        <w:t>Klappenbroschur</w:t>
      </w:r>
      <w:r w:rsidR="00E77F4B" w:rsidRPr="00AE04DC">
        <w:rPr>
          <w:rFonts w:ascii="Franklin Gothic Book" w:hAnsi="Franklin Gothic Book" w:cs="Arial"/>
          <w:sz w:val="22"/>
          <w:szCs w:val="22"/>
        </w:rPr>
        <w:t xml:space="preserve"> 11,5 x 16,5 cm</w:t>
      </w:r>
      <w:r w:rsidRPr="00AE04DC">
        <w:rPr>
          <w:rFonts w:ascii="Franklin Gothic Book" w:hAnsi="Franklin Gothic Book" w:cs="Arial"/>
          <w:sz w:val="22"/>
          <w:szCs w:val="22"/>
        </w:rPr>
        <w:t xml:space="preserve">, durchgehend farbig, </w:t>
      </w:r>
      <w:r w:rsidR="00E77F4B" w:rsidRPr="00AE04DC">
        <w:rPr>
          <w:rFonts w:ascii="Franklin Gothic Book" w:hAnsi="Franklin Gothic Book" w:cs="Arial"/>
          <w:sz w:val="22"/>
          <w:szCs w:val="22"/>
        </w:rPr>
        <w:t>95 S.</w:t>
      </w:r>
    </w:p>
    <w:p w14:paraId="1AA435EA" w14:textId="41E105E1" w:rsidR="003B132D" w:rsidRPr="00AE04DC" w:rsidRDefault="003B132D" w:rsidP="003B132D">
      <w:pPr>
        <w:spacing w:line="276" w:lineRule="auto"/>
        <w:jc w:val="center"/>
        <w:rPr>
          <w:rFonts w:ascii="Franklin Gothic Book" w:hAnsi="Franklin Gothic Book" w:cs="Arial"/>
          <w:sz w:val="22"/>
          <w:szCs w:val="22"/>
        </w:rPr>
      </w:pPr>
      <w:r w:rsidRPr="00AE04DC">
        <w:rPr>
          <w:rFonts w:ascii="Franklin Gothic Book" w:hAnsi="Franklin Gothic Book" w:cs="Arial"/>
          <w:sz w:val="22"/>
          <w:szCs w:val="22"/>
        </w:rPr>
        <w:t>ISBN 978-3-86374-</w:t>
      </w:r>
      <w:r w:rsidR="00E77F4B" w:rsidRPr="00AE04DC">
        <w:rPr>
          <w:rFonts w:ascii="Franklin Gothic Book" w:hAnsi="Franklin Gothic Book" w:cs="Arial"/>
          <w:sz w:val="22"/>
          <w:szCs w:val="22"/>
        </w:rPr>
        <w:t>290-4</w:t>
      </w:r>
    </w:p>
    <w:p w14:paraId="6E8CDA36" w14:textId="77777777" w:rsidR="003B132D" w:rsidRPr="003B132D" w:rsidRDefault="003B132D" w:rsidP="003B132D">
      <w:pPr>
        <w:rPr>
          <w:rFonts w:ascii="Franklin Gothic Book" w:hAnsi="Franklin Gothic Book"/>
          <w:i/>
          <w:sz w:val="22"/>
          <w:szCs w:val="22"/>
        </w:rPr>
      </w:pPr>
    </w:p>
    <w:sectPr w:rsidR="003B132D" w:rsidRPr="003B132D" w:rsidSect="0085600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F8C80" w14:textId="77777777" w:rsidR="004172F5" w:rsidRDefault="004172F5">
      <w:r>
        <w:separator/>
      </w:r>
    </w:p>
  </w:endnote>
  <w:endnote w:type="continuationSeparator" w:id="0">
    <w:p w14:paraId="7D2A0C8F" w14:textId="77777777" w:rsidR="004172F5" w:rsidRDefault="004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02509" w14:textId="77777777" w:rsidR="004172F5" w:rsidRDefault="004172F5">
      <w:r>
        <w:separator/>
      </w:r>
    </w:p>
  </w:footnote>
  <w:footnote w:type="continuationSeparator" w:id="0">
    <w:p w14:paraId="54AB93E9" w14:textId="77777777" w:rsidR="004172F5" w:rsidRDefault="00417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6FA"/>
    <w:multiLevelType w:val="hybridMultilevel"/>
    <w:tmpl w:val="6C7438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46061912"/>
    <w:multiLevelType w:val="hybridMultilevel"/>
    <w:tmpl w:val="E070DA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1567C"/>
    <w:rsid w:val="00051F69"/>
    <w:rsid w:val="000616DC"/>
    <w:rsid w:val="000A0EB7"/>
    <w:rsid w:val="000A4C77"/>
    <w:rsid w:val="000C091E"/>
    <w:rsid w:val="000E085C"/>
    <w:rsid w:val="001201F2"/>
    <w:rsid w:val="001C57CE"/>
    <w:rsid w:val="001D40EB"/>
    <w:rsid w:val="00216876"/>
    <w:rsid w:val="002E5424"/>
    <w:rsid w:val="003A1992"/>
    <w:rsid w:val="003B132D"/>
    <w:rsid w:val="003B709B"/>
    <w:rsid w:val="003E465A"/>
    <w:rsid w:val="00402F49"/>
    <w:rsid w:val="004172F5"/>
    <w:rsid w:val="00445947"/>
    <w:rsid w:val="004540ED"/>
    <w:rsid w:val="00456576"/>
    <w:rsid w:val="004C5CCC"/>
    <w:rsid w:val="004C7C64"/>
    <w:rsid w:val="004D4875"/>
    <w:rsid w:val="00545BA2"/>
    <w:rsid w:val="005B3A8E"/>
    <w:rsid w:val="005F0F85"/>
    <w:rsid w:val="00610E20"/>
    <w:rsid w:val="006C6179"/>
    <w:rsid w:val="006E0C74"/>
    <w:rsid w:val="006E14B5"/>
    <w:rsid w:val="0072107F"/>
    <w:rsid w:val="007246B0"/>
    <w:rsid w:val="0078280B"/>
    <w:rsid w:val="007929A8"/>
    <w:rsid w:val="007B0439"/>
    <w:rsid w:val="007C03B7"/>
    <w:rsid w:val="0083124D"/>
    <w:rsid w:val="0085600D"/>
    <w:rsid w:val="00861019"/>
    <w:rsid w:val="00873C0D"/>
    <w:rsid w:val="008C6AAA"/>
    <w:rsid w:val="008D1D85"/>
    <w:rsid w:val="00966AAF"/>
    <w:rsid w:val="009A5028"/>
    <w:rsid w:val="009D779F"/>
    <w:rsid w:val="009E6A1C"/>
    <w:rsid w:val="009F06A0"/>
    <w:rsid w:val="009F0EAB"/>
    <w:rsid w:val="00A2289D"/>
    <w:rsid w:val="00AE04DC"/>
    <w:rsid w:val="00AE2F89"/>
    <w:rsid w:val="00B11C34"/>
    <w:rsid w:val="00B623EB"/>
    <w:rsid w:val="00B67EC7"/>
    <w:rsid w:val="00BF2259"/>
    <w:rsid w:val="00C110B9"/>
    <w:rsid w:val="00C22095"/>
    <w:rsid w:val="00C22FBC"/>
    <w:rsid w:val="00C46283"/>
    <w:rsid w:val="00CC2DEC"/>
    <w:rsid w:val="00D85872"/>
    <w:rsid w:val="00DC3F3C"/>
    <w:rsid w:val="00DD049A"/>
    <w:rsid w:val="00DE4E1F"/>
    <w:rsid w:val="00DF20E2"/>
    <w:rsid w:val="00DF67EC"/>
    <w:rsid w:val="00E0263F"/>
    <w:rsid w:val="00E24EF3"/>
    <w:rsid w:val="00E41BA9"/>
    <w:rsid w:val="00E5711D"/>
    <w:rsid w:val="00E60ECE"/>
    <w:rsid w:val="00E64649"/>
    <w:rsid w:val="00E77F4B"/>
    <w:rsid w:val="00EB439F"/>
    <w:rsid w:val="00ED5D53"/>
    <w:rsid w:val="00EE58C0"/>
    <w:rsid w:val="00F137C0"/>
    <w:rsid w:val="00F2159E"/>
    <w:rsid w:val="00F2619F"/>
    <w:rsid w:val="00F76526"/>
    <w:rsid w:val="00F91E7D"/>
    <w:rsid w:val="00FA2A75"/>
    <w:rsid w:val="00FA6B72"/>
    <w:rsid w:val="00FB54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CB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6623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2016-03-08T10:02:00Z</dcterms:created>
  <dcterms:modified xsi:type="dcterms:W3CDTF">2016-03-08T10:02:00Z</dcterms:modified>
</cp:coreProperties>
</file>