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1D" w:rsidRPr="00ED4473" w:rsidRDefault="009B1641" w:rsidP="00ED4473">
      <w:pPr>
        <w:spacing w:line="240" w:lineRule="auto"/>
        <w:rPr>
          <w:rFonts w:ascii="Times New Roman" w:hAnsi="Times New Roman" w:cs="Times New Roman"/>
          <w:sz w:val="24"/>
          <w:szCs w:val="24"/>
        </w:rPr>
      </w:pPr>
      <w:r w:rsidRPr="00ED4473">
        <w:rPr>
          <w:rFonts w:ascii="Times New Roman" w:hAnsi="Times New Roman" w:cs="Times New Roman"/>
          <w:b/>
          <w:bCs/>
          <w:sz w:val="24"/>
          <w:szCs w:val="24"/>
        </w:rPr>
        <w:t xml:space="preserve">Icelandair liikenneluvut Tammikuussa 2012 - myönteinen kehitys jatkuu </w:t>
      </w:r>
      <w:r w:rsidRPr="00ED4473">
        <w:rPr>
          <w:rFonts w:ascii="Times New Roman" w:hAnsi="Times New Roman" w:cs="Times New Roman"/>
          <w:sz w:val="24"/>
          <w:szCs w:val="24"/>
        </w:rPr>
        <w:br/>
      </w:r>
      <w:r w:rsidRPr="00ED4473">
        <w:rPr>
          <w:rFonts w:ascii="Times New Roman" w:hAnsi="Times New Roman" w:cs="Times New Roman"/>
          <w:sz w:val="24"/>
          <w:szCs w:val="24"/>
        </w:rPr>
        <w:br/>
      </w:r>
      <w:hyperlink r:id="rId4" w:history="1">
        <w:r w:rsidRPr="00ED4473">
          <w:rPr>
            <w:rStyle w:val="Hyperlink"/>
            <w:rFonts w:ascii="Times New Roman" w:hAnsi="Times New Roman" w:cs="Times New Roman"/>
            <w:sz w:val="24"/>
            <w:szCs w:val="24"/>
          </w:rPr>
          <w:t>Icelandair</w:t>
        </w:r>
      </w:hyperlink>
      <w:r w:rsidRPr="00ED4473">
        <w:rPr>
          <w:rFonts w:ascii="Times New Roman" w:hAnsi="Times New Roman" w:cs="Times New Roman"/>
          <w:sz w:val="24"/>
          <w:szCs w:val="24"/>
        </w:rPr>
        <w:t xml:space="preserve"> sai lentävän lähdön uudelle vuodelle ja tammikuun matkustajaluvut näyttävät + 13% kasvua viime vuoteen verrattuna. Yhtiö kuljetti 93.184 matkustajaa tammikuussa 2012. </w:t>
      </w:r>
      <w:r w:rsidRPr="00ED4473">
        <w:rPr>
          <w:rFonts w:ascii="Times New Roman" w:hAnsi="Times New Roman" w:cs="Times New Roman"/>
          <w:sz w:val="24"/>
          <w:szCs w:val="24"/>
        </w:rPr>
        <w:br/>
      </w:r>
      <w:r w:rsidRPr="00ED4473">
        <w:rPr>
          <w:rFonts w:ascii="Times New Roman" w:hAnsi="Times New Roman" w:cs="Times New Roman"/>
          <w:sz w:val="24"/>
          <w:szCs w:val="24"/>
        </w:rPr>
        <w:br/>
        <w:t xml:space="preserve">2011 oli yhtiön 75 vuotisen historian paras ja myötätuuli näyttää jatkuvan. Matkailijamäärän saavutti tammikuussa + 28 % kasvun verrattuna edellisvuoteen. Matkailuelinkeinon ja matkailuviranomaisten ponnistukset talvisesongin vahvistamiseen tuottavat tulosta. Islanti tavoittelee ympärivuotisen kohteen hyötyjä ja kesän sesonkimatkailun vahvuus pyritään </w:t>
      </w:r>
      <w:r w:rsidRPr="00ED4473">
        <w:rPr>
          <w:rFonts w:ascii="Times New Roman" w:hAnsi="Times New Roman" w:cs="Times New Roman"/>
          <w:sz w:val="24"/>
          <w:szCs w:val="24"/>
        </w:rPr>
        <w:br/>
        <w:t xml:space="preserve">siirtämään myös kattamaan muut vuodenajat. </w:t>
      </w:r>
      <w:r w:rsidRPr="00ED4473">
        <w:rPr>
          <w:rFonts w:ascii="Times New Roman" w:hAnsi="Times New Roman" w:cs="Times New Roman"/>
          <w:sz w:val="24"/>
          <w:szCs w:val="24"/>
        </w:rPr>
        <w:br/>
      </w:r>
      <w:r w:rsidRPr="00ED4473">
        <w:rPr>
          <w:rFonts w:ascii="Times New Roman" w:hAnsi="Times New Roman" w:cs="Times New Roman"/>
          <w:sz w:val="24"/>
          <w:szCs w:val="24"/>
        </w:rPr>
        <w:br/>
        <w:t xml:space="preserve">- Matkustajamäärä tammikuussa 2012 nousi + 13 % verrattuna edellisvuoteen. </w:t>
      </w:r>
      <w:r w:rsidRPr="00ED4473">
        <w:rPr>
          <w:rFonts w:ascii="Times New Roman" w:hAnsi="Times New Roman" w:cs="Times New Roman"/>
          <w:sz w:val="24"/>
          <w:szCs w:val="24"/>
        </w:rPr>
        <w:br/>
        <w:t xml:space="preserve">- Matkustaja määrä 2012 oli 93.184 verrattuna vuoden 2011 lukuun  82.115 </w:t>
      </w:r>
      <w:r w:rsidRPr="00ED4473">
        <w:rPr>
          <w:rFonts w:ascii="Times New Roman" w:hAnsi="Times New Roman" w:cs="Times New Roman"/>
          <w:sz w:val="24"/>
          <w:szCs w:val="24"/>
        </w:rPr>
        <w:br/>
      </w:r>
      <w:r w:rsidRPr="00ED4473">
        <w:rPr>
          <w:rFonts w:ascii="Times New Roman" w:hAnsi="Times New Roman" w:cs="Times New Roman"/>
          <w:sz w:val="24"/>
          <w:szCs w:val="24"/>
        </w:rPr>
        <w:br/>
        <w:t xml:space="preserve">Pohjoismaiden pääkaupunkien ympärivuotisten reittien lisäksi Icelandair vahvistaa reittiverkostoa avaamalla keväällä reitit kohteisiin : Göteborg, Billund ja Stavanger, Trondheim ja Bergen, myös Helsingin reitille lisätään kapasiteettia. 2012 reittiverkosto on laajin yhtiön historiassa ja uusin avaus Denver lennetään ympärivuotisena 10. toukokuuta alkaen ja on Icelandairin yhdeksäs kohde Pohjois-Amerikassa.   </w:t>
      </w:r>
      <w:r w:rsidRPr="00ED4473">
        <w:rPr>
          <w:rFonts w:ascii="Times New Roman" w:hAnsi="Times New Roman" w:cs="Times New Roman"/>
          <w:sz w:val="24"/>
          <w:szCs w:val="24"/>
        </w:rPr>
        <w:br/>
      </w:r>
      <w:r w:rsidRPr="00ED4473">
        <w:rPr>
          <w:rFonts w:ascii="Times New Roman" w:hAnsi="Times New Roman" w:cs="Times New Roman"/>
          <w:sz w:val="24"/>
          <w:szCs w:val="24"/>
        </w:rPr>
        <w:br/>
        <w:t xml:space="preserve">Icelandairin Boeing 757 lentokalusto kasvaa, ja operaatiossa on 16 konetta ja matkustajamäärän tavoite on 2 miljoonaa matkustajaa.   </w:t>
      </w:r>
      <w:r w:rsidRPr="00ED4473">
        <w:rPr>
          <w:rFonts w:ascii="Times New Roman" w:hAnsi="Times New Roman" w:cs="Times New Roman"/>
          <w:sz w:val="24"/>
          <w:szCs w:val="24"/>
        </w:rPr>
        <w:br/>
      </w:r>
      <w:r w:rsidRPr="00ED4473">
        <w:rPr>
          <w:rFonts w:ascii="Times New Roman" w:hAnsi="Times New Roman" w:cs="Times New Roman"/>
          <w:sz w:val="24"/>
          <w:szCs w:val="24"/>
        </w:rPr>
        <w:br/>
        <w:t xml:space="preserve">Icelandairille 2012 on samamalla 75 juhlavuosi ja reitit pohjoismaihin ovat keskeisessä roolissa. Icelandair lentää Tanskassa Kööpenhaminaan ja Billundiin, Ruotsissa Tukholmaan ja Göteborgiin, Suomessa Helsinkiin ja Norjassa Trondheimiin, Stavangeriin, Bergeniin ja Osloon. Pohjois-Amerikan kohteet ovat New York, Boston, Washington, Minneapolis, Orlando, Seattle ja Denver sekä lisäksi Toronto ja Halifax, Kanadassa. Tämän lisäksi yhtiö operoi yhdeksään länsirannikon kohteeseen codeshare yhteistyössä  Alaska Airlinesin kanssa </w:t>
      </w:r>
      <w:r w:rsidRPr="00ED4473">
        <w:rPr>
          <w:rFonts w:ascii="Times New Roman" w:hAnsi="Times New Roman" w:cs="Times New Roman"/>
          <w:sz w:val="24"/>
          <w:szCs w:val="24"/>
        </w:rPr>
        <w:br/>
        <w:t xml:space="preserve">Katso lisää </w:t>
      </w:r>
      <w:hyperlink r:id="rId5" w:history="1">
        <w:r w:rsidRPr="00ED4473">
          <w:rPr>
            <w:rStyle w:val="Hyperlink"/>
            <w:rFonts w:ascii="Times New Roman" w:hAnsi="Times New Roman" w:cs="Times New Roman"/>
            <w:sz w:val="24"/>
            <w:szCs w:val="24"/>
          </w:rPr>
          <w:t>www.icelandair.com</w:t>
        </w:r>
      </w:hyperlink>
      <w:r w:rsidRPr="00ED4473">
        <w:rPr>
          <w:rFonts w:ascii="Times New Roman" w:hAnsi="Times New Roman" w:cs="Times New Roman"/>
          <w:sz w:val="24"/>
          <w:szCs w:val="24"/>
        </w:rPr>
        <w:t xml:space="preserve"> tai </w:t>
      </w:r>
      <w:hyperlink r:id="rId6" w:history="1">
        <w:r w:rsidRPr="00ED4473">
          <w:rPr>
            <w:rStyle w:val="Hyperlink"/>
            <w:rFonts w:ascii="Times New Roman" w:hAnsi="Times New Roman" w:cs="Times New Roman"/>
            <w:sz w:val="24"/>
            <w:szCs w:val="24"/>
          </w:rPr>
          <w:t>www.icelandair.fi</w:t>
        </w:r>
      </w:hyperlink>
    </w:p>
    <w:p w:rsidR="00ED4473" w:rsidRPr="00ED4473" w:rsidRDefault="00ED4473">
      <w:pPr>
        <w:spacing w:line="240" w:lineRule="auto"/>
        <w:rPr>
          <w:rFonts w:ascii="Times New Roman" w:hAnsi="Times New Roman" w:cs="Times New Roman"/>
          <w:sz w:val="24"/>
          <w:szCs w:val="24"/>
        </w:rPr>
      </w:pPr>
    </w:p>
    <w:sectPr w:rsidR="00ED4473" w:rsidRPr="00ED4473" w:rsidSect="006E3D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B1641"/>
    <w:rsid w:val="004D45D4"/>
    <w:rsid w:val="00541FBA"/>
    <w:rsid w:val="006E3D1D"/>
    <w:rsid w:val="009B1641"/>
    <w:rsid w:val="00BF4A59"/>
    <w:rsid w:val="00ED4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6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russell\Local%20Settings\Temporary%20Internet%20Files\Content.Outlook\J0A2TES0\www.icelandair.fi" TargetMode="External"/><Relationship Id="rId5" Type="http://schemas.openxmlformats.org/officeDocument/2006/relationships/hyperlink" Target="file:///C:\Documents%20and%20Settings\russell\Local%20Settings\Temporary%20Internet%20Files\Content.Outlook\J0A2TES0\www.icelandair.com" TargetMode="External"/><Relationship Id="rId4" Type="http://schemas.openxmlformats.org/officeDocument/2006/relationships/hyperlink" Target="http://www.icelandai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Haraldur</dc:creator>
  <cp:lastModifiedBy>Russell Harmon</cp:lastModifiedBy>
  <cp:revision>2</cp:revision>
  <dcterms:created xsi:type="dcterms:W3CDTF">2012-02-13T14:55:00Z</dcterms:created>
  <dcterms:modified xsi:type="dcterms:W3CDTF">2012-02-13T14:55:00Z</dcterms:modified>
</cp:coreProperties>
</file>