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9C" w:rsidRPr="007D0019" w:rsidRDefault="00A6449C" w:rsidP="007D0019">
      <w:pPr>
        <w:spacing w:line="240" w:lineRule="auto"/>
        <w:rPr>
          <w:rFonts w:ascii="Segoe UI" w:hAnsi="Segoe UI" w:cs="Segoe UI"/>
          <w:b/>
          <w:color w:val="FF0000"/>
          <w:szCs w:val="20"/>
        </w:rPr>
      </w:pPr>
    </w:p>
    <w:p w:rsidR="00A6449C" w:rsidRDefault="00A6449C" w:rsidP="008F05B9">
      <w:pPr>
        <w:spacing w:line="240" w:lineRule="auto"/>
        <w:jc w:val="center"/>
        <w:rPr>
          <w:rFonts w:ascii="Segoe UI" w:hAnsi="Segoe UI" w:cs="Segoe UI"/>
          <w:b/>
          <w:szCs w:val="20"/>
        </w:rPr>
      </w:pPr>
    </w:p>
    <w:p w:rsidR="00A806A1" w:rsidRPr="001C35FF" w:rsidRDefault="00A806A1" w:rsidP="00A6449C">
      <w:pPr>
        <w:pStyle w:val="VisaHeadline"/>
        <w:jc w:val="center"/>
      </w:pPr>
      <w:r w:rsidRPr="001C35FF">
        <w:t xml:space="preserve">Visa </w:t>
      </w:r>
      <w:r w:rsidR="00D61647" w:rsidRPr="00D61647">
        <w:rPr>
          <w:lang w:val="cs-CZ"/>
        </w:rPr>
        <w:t>spouští v Evropě</w:t>
      </w:r>
      <w:r w:rsidR="00D61647">
        <w:t xml:space="preserve"> </w:t>
      </w:r>
      <w:r w:rsidRPr="00436319">
        <w:t>Everywhere Initiative</w:t>
      </w:r>
    </w:p>
    <w:p w:rsidR="00EF3E7E" w:rsidRPr="001C35FF" w:rsidRDefault="00A6449C" w:rsidP="00A6449C">
      <w:pPr>
        <w:spacing w:line="240" w:lineRule="auto"/>
        <w:rPr>
          <w:rFonts w:ascii="Segoe UI" w:hAnsi="Segoe UI" w:cs="Segoe UI"/>
          <w:b/>
          <w:szCs w:val="20"/>
        </w:rPr>
      </w:pPr>
      <w:r w:rsidRPr="001C35FF">
        <w:rPr>
          <w:rFonts w:cs="Segoe UI"/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6276975</wp:posOffset>
            </wp:positionH>
            <wp:positionV relativeFrom="page">
              <wp:posOffset>9525</wp:posOffset>
            </wp:positionV>
            <wp:extent cx="1481328" cy="832104"/>
            <wp:effectExtent l="0" t="0" r="5080" b="6350"/>
            <wp:wrapNone/>
            <wp:docPr id="19" name="Picture 19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1DD" w:rsidRDefault="003D11DD" w:rsidP="00FA01BD">
      <w:pPr>
        <w:pStyle w:val="VisaBodyText"/>
        <w:rPr>
          <w:rFonts w:cs="Segoe UI"/>
          <w:b/>
          <w:color w:val="auto"/>
          <w:lang w:val="cs-CZ"/>
        </w:rPr>
      </w:pPr>
    </w:p>
    <w:p w:rsidR="00242E40" w:rsidRPr="00242E40" w:rsidRDefault="00242E40" w:rsidP="00734E12">
      <w:pPr>
        <w:pStyle w:val="VisaBodyText"/>
        <w:jc w:val="both"/>
        <w:rPr>
          <w:rFonts w:cs="Segoe UI"/>
          <w:color w:val="auto"/>
          <w:lang w:val="cs-CZ"/>
        </w:rPr>
      </w:pPr>
      <w:r>
        <w:rPr>
          <w:rFonts w:cs="Segoe UI"/>
          <w:b/>
          <w:color w:val="auto"/>
          <w:lang w:val="cs-CZ"/>
        </w:rPr>
        <w:t>PRAHA</w:t>
      </w:r>
      <w:r w:rsidR="003D11DD">
        <w:rPr>
          <w:rFonts w:cs="Segoe UI"/>
          <w:b/>
          <w:color w:val="auto"/>
          <w:lang w:val="cs-CZ"/>
        </w:rPr>
        <w:t>,</w:t>
      </w:r>
      <w:r>
        <w:rPr>
          <w:rFonts w:cs="Segoe UI"/>
          <w:b/>
          <w:color w:val="auto"/>
          <w:lang w:val="cs-CZ"/>
        </w:rPr>
        <w:t xml:space="preserve"> ČESKÁ REPUBLIKA,</w:t>
      </w:r>
      <w:r w:rsidR="003D11DD">
        <w:rPr>
          <w:rFonts w:cs="Segoe UI"/>
          <w:b/>
          <w:color w:val="auto"/>
          <w:lang w:val="cs-CZ"/>
        </w:rPr>
        <w:t xml:space="preserve"> </w:t>
      </w:r>
      <w:r w:rsidR="00FA01BD" w:rsidRPr="00323E08">
        <w:rPr>
          <w:rFonts w:cs="Segoe UI"/>
          <w:b/>
          <w:color w:val="auto"/>
          <w:lang w:val="cs-CZ"/>
        </w:rPr>
        <w:t>2</w:t>
      </w:r>
      <w:r w:rsidR="00D61647" w:rsidRPr="00323E08">
        <w:rPr>
          <w:rFonts w:cs="Segoe UI"/>
          <w:b/>
          <w:color w:val="auto"/>
          <w:lang w:val="cs-CZ"/>
        </w:rPr>
        <w:t xml:space="preserve">8. února </w:t>
      </w:r>
      <w:r w:rsidR="00FA01BD" w:rsidRPr="00323E08">
        <w:rPr>
          <w:rFonts w:cs="Segoe UI"/>
          <w:b/>
          <w:color w:val="auto"/>
          <w:lang w:val="cs-CZ"/>
        </w:rPr>
        <w:t>2017</w:t>
      </w:r>
      <w:r w:rsidR="003D11DD">
        <w:rPr>
          <w:rFonts w:cs="Segoe UI"/>
          <w:b/>
          <w:color w:val="auto"/>
          <w:lang w:val="cs-CZ"/>
        </w:rPr>
        <w:t xml:space="preserve"> </w:t>
      </w:r>
      <w:r>
        <w:rPr>
          <w:rFonts w:cs="Segoe UI"/>
          <w:b/>
          <w:color w:val="auto"/>
          <w:lang w:val="cs-CZ"/>
        </w:rPr>
        <w:t>–</w:t>
      </w:r>
      <w:r w:rsidR="003D11DD">
        <w:rPr>
          <w:rFonts w:cs="Segoe UI"/>
          <w:b/>
          <w:color w:val="auto"/>
          <w:lang w:val="cs-CZ"/>
        </w:rPr>
        <w:t xml:space="preserve"> </w:t>
      </w:r>
      <w:r w:rsidRPr="00242E40">
        <w:rPr>
          <w:rFonts w:cs="Segoe UI"/>
          <w:color w:val="auto"/>
          <w:lang w:val="cs-CZ"/>
        </w:rPr>
        <w:t>Visa Inc. (NYSE:V)</w:t>
      </w:r>
    </w:p>
    <w:p w:rsidR="00FA01BD" w:rsidRPr="00323E08" w:rsidRDefault="00067185" w:rsidP="00734E12">
      <w:pPr>
        <w:pStyle w:val="VisaBodyText"/>
        <w:jc w:val="both"/>
        <w:rPr>
          <w:rFonts w:cs="Segoe UI"/>
          <w:color w:val="auto"/>
          <w:lang w:val="cs-CZ"/>
        </w:rPr>
      </w:pPr>
      <w:r w:rsidRPr="00323E08">
        <w:rPr>
          <w:rFonts w:cs="Segoe UI"/>
          <w:color w:val="auto"/>
          <w:lang w:val="cs-CZ"/>
        </w:rPr>
        <w:t>Visa</w:t>
      </w:r>
      <w:r w:rsidR="00D61647" w:rsidRPr="00323E08">
        <w:rPr>
          <w:rFonts w:cs="Segoe UI"/>
          <w:color w:val="auto"/>
          <w:lang w:val="cs-CZ"/>
        </w:rPr>
        <w:t xml:space="preserve"> </w:t>
      </w:r>
      <w:r w:rsidR="008A03EF" w:rsidRPr="00323E08">
        <w:rPr>
          <w:rFonts w:cs="Segoe UI"/>
          <w:color w:val="auto"/>
          <w:lang w:val="cs-CZ"/>
        </w:rPr>
        <w:t xml:space="preserve">nově </w:t>
      </w:r>
      <w:r w:rsidR="00D61647" w:rsidRPr="00323E08">
        <w:rPr>
          <w:rFonts w:cs="Segoe UI"/>
          <w:color w:val="auto"/>
          <w:lang w:val="cs-CZ"/>
        </w:rPr>
        <w:t xml:space="preserve">rozšiřuje program </w:t>
      </w:r>
      <w:r w:rsidRPr="00323E08">
        <w:rPr>
          <w:rFonts w:cs="Segoe UI"/>
          <w:color w:val="auto"/>
          <w:lang w:val="en-GB"/>
        </w:rPr>
        <w:t>Everywhere Initiative</w:t>
      </w:r>
      <w:r w:rsidR="00D61647" w:rsidRPr="00323E08">
        <w:rPr>
          <w:rFonts w:cs="Segoe UI"/>
          <w:color w:val="auto"/>
          <w:lang w:val="cs-CZ"/>
        </w:rPr>
        <w:t xml:space="preserve"> i do Evropy. Cílem tohoto inovačního programu je podpořit vývoj nových metod placení, které budou zohledňovat </w:t>
      </w:r>
      <w:r w:rsidR="008B6803" w:rsidRPr="00323E08">
        <w:rPr>
          <w:rFonts w:cs="Segoe UI"/>
          <w:color w:val="auto"/>
          <w:lang w:val="cs-CZ"/>
        </w:rPr>
        <w:t xml:space="preserve">současný posun </w:t>
      </w:r>
      <w:r w:rsidR="003D11DD">
        <w:rPr>
          <w:rFonts w:cs="Segoe UI"/>
          <w:color w:val="auto"/>
          <w:lang w:val="cs-CZ"/>
        </w:rPr>
        <w:t>k</w:t>
      </w:r>
      <w:r w:rsidR="008B6803" w:rsidRPr="00323E08">
        <w:rPr>
          <w:rFonts w:cs="Segoe UI"/>
          <w:color w:val="auto"/>
          <w:lang w:val="cs-CZ"/>
        </w:rPr>
        <w:t xml:space="preserve"> digitalizac</w:t>
      </w:r>
      <w:r w:rsidR="003D11DD">
        <w:rPr>
          <w:rFonts w:cs="Segoe UI"/>
          <w:color w:val="auto"/>
          <w:lang w:val="cs-CZ"/>
        </w:rPr>
        <w:t>i</w:t>
      </w:r>
      <w:r w:rsidR="008B6803" w:rsidRPr="00323E08">
        <w:rPr>
          <w:rFonts w:cs="Segoe UI"/>
          <w:color w:val="auto"/>
          <w:lang w:val="cs-CZ"/>
        </w:rPr>
        <w:t xml:space="preserve"> plateb. Účastníci nové evropské</w:t>
      </w:r>
      <w:r w:rsidR="00734E12">
        <w:rPr>
          <w:rFonts w:cs="Segoe UI"/>
          <w:color w:val="auto"/>
          <w:lang w:val="cs-CZ"/>
        </w:rPr>
        <w:t xml:space="preserve"> iniciativy</w:t>
      </w:r>
      <w:r w:rsidR="00D622F0" w:rsidRPr="00323E08">
        <w:rPr>
          <w:rFonts w:cs="Segoe UI"/>
          <w:color w:val="auto"/>
          <w:lang w:val="cs-CZ"/>
        </w:rPr>
        <w:t xml:space="preserve"> </w:t>
      </w:r>
      <w:proofErr w:type="spellStart"/>
      <w:r w:rsidR="00C21B48" w:rsidRPr="00323E08">
        <w:rPr>
          <w:rFonts w:cs="Segoe UI"/>
          <w:color w:val="auto"/>
          <w:lang w:val="cs-CZ"/>
        </w:rPr>
        <w:t>Everywhere</w:t>
      </w:r>
      <w:proofErr w:type="spellEnd"/>
      <w:r w:rsidR="00C21B48" w:rsidRPr="00323E08">
        <w:rPr>
          <w:rFonts w:cs="Segoe UI"/>
          <w:color w:val="auto"/>
          <w:lang w:val="cs-CZ"/>
        </w:rPr>
        <w:t xml:space="preserve"> </w:t>
      </w:r>
      <w:r w:rsidR="008B6803" w:rsidRPr="00323E08">
        <w:rPr>
          <w:rFonts w:cs="Segoe UI"/>
          <w:color w:val="auto"/>
          <w:lang w:val="cs-CZ"/>
        </w:rPr>
        <w:t>budou moci soutěžit o hlavní výhru ve výši 5</w:t>
      </w:r>
      <w:r w:rsidR="00FA01BD" w:rsidRPr="00323E08">
        <w:rPr>
          <w:rFonts w:cs="Segoe UI"/>
          <w:color w:val="auto"/>
          <w:lang w:val="cs-CZ"/>
        </w:rPr>
        <w:t>0</w:t>
      </w:r>
      <w:r w:rsidR="008B6803" w:rsidRPr="00323E08">
        <w:rPr>
          <w:rFonts w:cs="Segoe UI"/>
          <w:color w:val="auto"/>
          <w:lang w:val="cs-CZ"/>
        </w:rPr>
        <w:t> </w:t>
      </w:r>
      <w:r w:rsidR="00FA01BD" w:rsidRPr="00323E08">
        <w:rPr>
          <w:rFonts w:cs="Segoe UI"/>
          <w:color w:val="auto"/>
          <w:lang w:val="cs-CZ"/>
        </w:rPr>
        <w:t>000</w:t>
      </w:r>
      <w:r w:rsidR="008B6803" w:rsidRPr="00323E08">
        <w:rPr>
          <w:rFonts w:cs="Segoe UI"/>
          <w:color w:val="auto"/>
          <w:lang w:val="cs-CZ"/>
        </w:rPr>
        <w:t xml:space="preserve"> eur (</w:t>
      </w:r>
      <w:r w:rsidR="00C16261" w:rsidRPr="00323E08">
        <w:rPr>
          <w:rFonts w:cs="Segoe UI"/>
          <w:color w:val="auto"/>
          <w:lang w:val="cs-CZ"/>
        </w:rPr>
        <w:t>zhruba 1 350 000 korun</w:t>
      </w:r>
      <w:r w:rsidR="008B6803" w:rsidRPr="00323E08">
        <w:rPr>
          <w:rFonts w:cs="Segoe UI"/>
          <w:color w:val="auto"/>
          <w:lang w:val="cs-CZ"/>
        </w:rPr>
        <w:t xml:space="preserve">), podporu vývojářského programu Visa, případně i jejích klientů díky množství obchodních partnerství. Vítězové zároveň budou moci využít přístupu do Visa </w:t>
      </w:r>
      <w:proofErr w:type="spellStart"/>
      <w:r w:rsidR="008B6803" w:rsidRPr="00323E08">
        <w:rPr>
          <w:rFonts w:cs="Segoe UI"/>
          <w:color w:val="auto"/>
          <w:lang w:val="cs-CZ"/>
        </w:rPr>
        <w:t>payment</w:t>
      </w:r>
      <w:proofErr w:type="spellEnd"/>
      <w:r w:rsidR="008B6803" w:rsidRPr="00323E08">
        <w:rPr>
          <w:rFonts w:cs="Segoe UI"/>
          <w:color w:val="auto"/>
          <w:lang w:val="cs-CZ"/>
        </w:rPr>
        <w:t xml:space="preserve"> API (rozhraní pro programování aplikací), nebo konzultace mentorů a technologů z Visy. Kromě Evropy </w:t>
      </w:r>
      <w:r w:rsidR="00DB0C92" w:rsidRPr="00323E08">
        <w:rPr>
          <w:rFonts w:cs="Segoe UI"/>
          <w:color w:val="auto"/>
          <w:lang w:val="cs-CZ"/>
        </w:rPr>
        <w:t xml:space="preserve">bude Visa letos pokračovat s </w:t>
      </w:r>
      <w:r w:rsidR="00A50667" w:rsidRPr="003D11DD">
        <w:rPr>
          <w:rFonts w:cs="Segoe UI"/>
          <w:color w:val="auto"/>
          <w:lang w:val="en-GB"/>
        </w:rPr>
        <w:t>Everywhere Initiative</w:t>
      </w:r>
      <w:r w:rsidR="0067228E" w:rsidRPr="00323E08">
        <w:rPr>
          <w:rFonts w:cs="Segoe UI"/>
          <w:color w:val="auto"/>
        </w:rPr>
        <w:t xml:space="preserve"> </w:t>
      </w:r>
      <w:r w:rsidR="008B6803" w:rsidRPr="00323E08">
        <w:rPr>
          <w:rFonts w:cs="Segoe UI"/>
          <w:color w:val="auto"/>
          <w:lang w:val="cs-CZ"/>
        </w:rPr>
        <w:t>v Severní Americe, Latinské Americe</w:t>
      </w:r>
      <w:r w:rsidR="00DB0C92" w:rsidRPr="00323E08">
        <w:rPr>
          <w:rFonts w:cs="Segoe UI"/>
          <w:color w:val="auto"/>
          <w:lang w:val="cs-CZ"/>
        </w:rPr>
        <w:t xml:space="preserve"> a Asii. </w:t>
      </w:r>
    </w:p>
    <w:p w:rsidR="002F465D" w:rsidRPr="00323E08" w:rsidRDefault="008A03EF" w:rsidP="00734E12">
      <w:pPr>
        <w:pStyle w:val="VisaBodyText"/>
        <w:jc w:val="both"/>
        <w:rPr>
          <w:rFonts w:cs="Segoe UI"/>
          <w:i/>
          <w:color w:val="auto"/>
          <w:lang w:val="cs-CZ"/>
        </w:rPr>
      </w:pPr>
      <w:r w:rsidRPr="00323E08">
        <w:rPr>
          <w:rFonts w:cs="Segoe UI"/>
          <w:i/>
          <w:color w:val="auto"/>
          <w:lang w:val="cs-CZ"/>
        </w:rPr>
        <w:t xml:space="preserve">„Ve vysoce dynamickém odvětví umožňuje naše </w:t>
      </w:r>
      <w:r w:rsidR="00734E12">
        <w:rPr>
          <w:rFonts w:cs="Segoe UI"/>
          <w:i/>
          <w:color w:val="auto"/>
          <w:lang w:val="cs-CZ"/>
        </w:rPr>
        <w:t xml:space="preserve">iniciativa </w:t>
      </w:r>
      <w:proofErr w:type="spellStart"/>
      <w:r w:rsidR="002F465D" w:rsidRPr="00323E08">
        <w:rPr>
          <w:rFonts w:cs="Segoe UI"/>
          <w:i/>
          <w:color w:val="auto"/>
          <w:lang w:val="cs-CZ"/>
        </w:rPr>
        <w:t>Everywhere</w:t>
      </w:r>
      <w:proofErr w:type="spellEnd"/>
      <w:r w:rsidRPr="00323E08">
        <w:rPr>
          <w:rFonts w:cs="Segoe UI"/>
          <w:i/>
          <w:color w:val="auto"/>
          <w:lang w:val="cs-CZ"/>
        </w:rPr>
        <w:t xml:space="preserve"> </w:t>
      </w:r>
      <w:r w:rsidR="002F465D" w:rsidRPr="00323E08">
        <w:rPr>
          <w:rFonts w:cs="Segoe UI"/>
          <w:i/>
          <w:color w:val="auto"/>
          <w:lang w:val="cs-CZ"/>
        </w:rPr>
        <w:t xml:space="preserve">prozkoumat celou řadu nápadů, které </w:t>
      </w:r>
      <w:r w:rsidRPr="00323E08">
        <w:rPr>
          <w:rFonts w:cs="Segoe UI"/>
          <w:i/>
          <w:color w:val="auto"/>
          <w:lang w:val="cs-CZ"/>
        </w:rPr>
        <w:t>řeší obchodní</w:t>
      </w:r>
      <w:r w:rsidR="002F465D" w:rsidRPr="00323E08">
        <w:rPr>
          <w:rFonts w:cs="Segoe UI"/>
          <w:i/>
          <w:color w:val="auto"/>
          <w:lang w:val="cs-CZ"/>
        </w:rPr>
        <w:t xml:space="preserve"> výzv</w:t>
      </w:r>
      <w:r w:rsidRPr="00323E08">
        <w:rPr>
          <w:rFonts w:cs="Segoe UI"/>
          <w:i/>
          <w:color w:val="auto"/>
          <w:lang w:val="cs-CZ"/>
        </w:rPr>
        <w:t>y</w:t>
      </w:r>
      <w:r w:rsidR="002F465D" w:rsidRPr="00323E08">
        <w:rPr>
          <w:rFonts w:cs="Segoe UI"/>
          <w:i/>
          <w:color w:val="auto"/>
          <w:lang w:val="cs-CZ"/>
        </w:rPr>
        <w:t>, ovlivňují naše produktové plány, podporují naše zákazníky a formují naší kulturu inovací,“</w:t>
      </w:r>
      <w:r w:rsidR="002F465D" w:rsidRPr="00323E08">
        <w:rPr>
          <w:rFonts w:cs="Segoe UI"/>
          <w:color w:val="auto"/>
          <w:lang w:val="cs-CZ"/>
        </w:rPr>
        <w:t xml:space="preserve"> říká </w:t>
      </w:r>
      <w:proofErr w:type="spellStart"/>
      <w:r w:rsidR="002F465D" w:rsidRPr="00323E08">
        <w:rPr>
          <w:rFonts w:cs="Segoe UI"/>
          <w:color w:val="auto"/>
          <w:lang w:val="cs-CZ"/>
        </w:rPr>
        <w:t>Shiv</w:t>
      </w:r>
      <w:proofErr w:type="spellEnd"/>
      <w:r w:rsidR="002F465D" w:rsidRPr="00323E08">
        <w:rPr>
          <w:rFonts w:cs="Segoe UI"/>
          <w:color w:val="auto"/>
          <w:lang w:val="cs-CZ"/>
        </w:rPr>
        <w:t xml:space="preserve"> </w:t>
      </w:r>
      <w:proofErr w:type="spellStart"/>
      <w:r w:rsidR="002F465D" w:rsidRPr="00323E08">
        <w:rPr>
          <w:rFonts w:cs="Segoe UI"/>
          <w:color w:val="auto"/>
          <w:lang w:val="cs-CZ"/>
        </w:rPr>
        <w:t>Singh</w:t>
      </w:r>
      <w:proofErr w:type="spellEnd"/>
      <w:r w:rsidR="002F465D" w:rsidRPr="00323E08">
        <w:rPr>
          <w:rFonts w:cs="Segoe UI"/>
          <w:color w:val="auto"/>
          <w:lang w:val="cs-CZ"/>
        </w:rPr>
        <w:t xml:space="preserve"> viceprezident inovací a strategických partnerství společnosti Visa</w:t>
      </w:r>
      <w:r w:rsidRPr="00323E08">
        <w:rPr>
          <w:rFonts w:cs="Segoe UI"/>
          <w:color w:val="auto"/>
          <w:lang w:val="cs-CZ"/>
        </w:rPr>
        <w:t>.</w:t>
      </w:r>
      <w:r w:rsidR="002F465D" w:rsidRPr="00323E08">
        <w:rPr>
          <w:rFonts w:cs="Segoe UI"/>
          <w:color w:val="auto"/>
          <w:lang w:val="cs-CZ"/>
        </w:rPr>
        <w:t xml:space="preserve"> </w:t>
      </w:r>
      <w:r w:rsidR="002F465D" w:rsidRPr="00323E08">
        <w:rPr>
          <w:rFonts w:cs="Segoe UI"/>
          <w:i/>
          <w:color w:val="auto"/>
          <w:lang w:val="cs-CZ"/>
        </w:rPr>
        <w:t>„Vždy když tento program rozšiřujeme do nových regionů, je naš</w:t>
      </w:r>
      <w:r w:rsidRPr="00323E08">
        <w:rPr>
          <w:rFonts w:cs="Segoe UI"/>
          <w:i/>
          <w:color w:val="auto"/>
          <w:lang w:val="cs-CZ"/>
        </w:rPr>
        <w:t>í</w:t>
      </w:r>
      <w:r w:rsidR="002F465D" w:rsidRPr="00323E08">
        <w:rPr>
          <w:rFonts w:cs="Segoe UI"/>
          <w:i/>
          <w:color w:val="auto"/>
          <w:lang w:val="cs-CZ"/>
        </w:rPr>
        <w:t xml:space="preserve">m cílem </w:t>
      </w:r>
      <w:r w:rsidRPr="00323E08">
        <w:rPr>
          <w:rFonts w:cs="Segoe UI"/>
          <w:i/>
          <w:color w:val="auto"/>
          <w:lang w:val="cs-CZ"/>
        </w:rPr>
        <w:t>objevit</w:t>
      </w:r>
      <w:r w:rsidR="002F465D" w:rsidRPr="00323E08">
        <w:rPr>
          <w:rFonts w:cs="Segoe UI"/>
          <w:i/>
          <w:color w:val="auto"/>
          <w:lang w:val="cs-CZ"/>
        </w:rPr>
        <w:t xml:space="preserve"> talentované podnikatele s </w:t>
      </w:r>
      <w:r w:rsidR="00242E40">
        <w:rPr>
          <w:rFonts w:cs="Segoe UI"/>
          <w:i/>
          <w:color w:val="auto"/>
          <w:lang w:val="cs-CZ"/>
        </w:rPr>
        <w:t>neotřelými</w:t>
      </w:r>
      <w:r w:rsidR="002F465D" w:rsidRPr="00323E08">
        <w:rPr>
          <w:rFonts w:cs="Segoe UI"/>
          <w:i/>
          <w:color w:val="auto"/>
          <w:lang w:val="cs-CZ"/>
        </w:rPr>
        <w:t xml:space="preserve"> nápady</w:t>
      </w:r>
      <w:r w:rsidRPr="00323E08">
        <w:rPr>
          <w:rFonts w:cs="Segoe UI"/>
          <w:i/>
          <w:color w:val="auto"/>
          <w:lang w:val="cs-CZ"/>
        </w:rPr>
        <w:t xml:space="preserve"> v oblasti </w:t>
      </w:r>
      <w:r w:rsidR="002F465D" w:rsidRPr="00323E08">
        <w:rPr>
          <w:rFonts w:cs="Segoe UI"/>
          <w:i/>
          <w:color w:val="auto"/>
          <w:lang w:val="cs-CZ"/>
        </w:rPr>
        <w:t>plateb</w:t>
      </w:r>
      <w:r w:rsidRPr="00323E08">
        <w:rPr>
          <w:rFonts w:cs="Segoe UI"/>
          <w:i/>
          <w:color w:val="auto"/>
          <w:lang w:val="cs-CZ"/>
        </w:rPr>
        <w:t xml:space="preserve">. Věříme, </w:t>
      </w:r>
      <w:r w:rsidR="002F465D" w:rsidRPr="00323E08">
        <w:rPr>
          <w:rFonts w:cs="Segoe UI"/>
          <w:i/>
          <w:color w:val="auto"/>
          <w:lang w:val="cs-CZ"/>
        </w:rPr>
        <w:t>že</w:t>
      </w:r>
      <w:r w:rsidRPr="00323E08">
        <w:rPr>
          <w:rFonts w:cs="Segoe UI"/>
          <w:i/>
          <w:color w:val="auto"/>
          <w:lang w:val="cs-CZ"/>
        </w:rPr>
        <w:t xml:space="preserve"> budeme v následujících měsících </w:t>
      </w:r>
      <w:r w:rsidR="002F465D" w:rsidRPr="00323E08">
        <w:rPr>
          <w:rFonts w:cs="Segoe UI"/>
          <w:i/>
          <w:color w:val="auto"/>
          <w:lang w:val="cs-CZ"/>
        </w:rPr>
        <w:t>svědky podobně skvělých výsledků na evropském trhu</w:t>
      </w:r>
      <w:r w:rsidRPr="00323E08">
        <w:rPr>
          <w:rFonts w:cs="Segoe UI"/>
          <w:i/>
          <w:color w:val="auto"/>
          <w:lang w:val="cs-CZ"/>
        </w:rPr>
        <w:t>.</w:t>
      </w:r>
      <w:r w:rsidR="002F465D" w:rsidRPr="00323E08">
        <w:rPr>
          <w:rFonts w:cs="Segoe UI"/>
          <w:i/>
          <w:color w:val="auto"/>
          <w:lang w:val="cs-CZ"/>
        </w:rPr>
        <w:t>“</w:t>
      </w:r>
    </w:p>
    <w:p w:rsidR="002F465D" w:rsidRPr="00323E08" w:rsidRDefault="002F465D" w:rsidP="00734E12">
      <w:pPr>
        <w:pStyle w:val="VisaBodyText"/>
        <w:jc w:val="both"/>
        <w:rPr>
          <w:rFonts w:cs="Segoe UI"/>
          <w:color w:val="auto"/>
          <w:lang w:val="cs-CZ"/>
        </w:rPr>
      </w:pPr>
      <w:r w:rsidRPr="00323E08">
        <w:rPr>
          <w:rFonts w:cs="Segoe UI"/>
          <w:color w:val="auto"/>
          <w:lang w:val="cs-CZ"/>
        </w:rPr>
        <w:t xml:space="preserve">Počínaje březnem 2017 </w:t>
      </w:r>
      <w:r w:rsidR="008A03EF" w:rsidRPr="00323E08">
        <w:rPr>
          <w:rFonts w:cs="Segoe UI"/>
          <w:color w:val="auto"/>
          <w:lang w:val="cs-CZ"/>
        </w:rPr>
        <w:t xml:space="preserve">bude Visa v rámci evropské </w:t>
      </w:r>
      <w:r w:rsidR="00734E12">
        <w:rPr>
          <w:rFonts w:cs="Segoe UI"/>
          <w:color w:val="auto"/>
          <w:lang w:val="cs-CZ"/>
        </w:rPr>
        <w:t xml:space="preserve">iniciativy </w:t>
      </w:r>
      <w:proofErr w:type="spellStart"/>
      <w:r w:rsidR="008A03EF" w:rsidRPr="00323E08">
        <w:rPr>
          <w:rFonts w:cs="Segoe UI"/>
          <w:color w:val="auto"/>
          <w:lang w:val="cs-CZ"/>
        </w:rPr>
        <w:t>Everywhere</w:t>
      </w:r>
      <w:proofErr w:type="spellEnd"/>
      <w:r w:rsidR="008A03EF" w:rsidRPr="00323E08">
        <w:rPr>
          <w:rFonts w:cs="Segoe UI"/>
          <w:color w:val="auto"/>
          <w:lang w:val="cs-CZ"/>
        </w:rPr>
        <w:t xml:space="preserve"> hledat obchodní řešení, která </w:t>
      </w:r>
      <w:r w:rsidR="00654DF5" w:rsidRPr="00323E08">
        <w:rPr>
          <w:rFonts w:cs="Segoe UI"/>
          <w:color w:val="auto"/>
          <w:lang w:val="cs-CZ"/>
        </w:rPr>
        <w:t>budou m</w:t>
      </w:r>
      <w:r w:rsidR="003D11DD">
        <w:rPr>
          <w:rFonts w:cs="Segoe UI"/>
          <w:color w:val="auto"/>
          <w:lang w:val="cs-CZ"/>
        </w:rPr>
        <w:t>oci relevantně reagovat na jednu</w:t>
      </w:r>
      <w:r w:rsidR="00654DF5" w:rsidRPr="00323E08">
        <w:rPr>
          <w:rFonts w:cs="Segoe UI"/>
          <w:color w:val="auto"/>
          <w:lang w:val="cs-CZ"/>
        </w:rPr>
        <w:t xml:space="preserve"> z těchto tří </w:t>
      </w:r>
      <w:r w:rsidR="003D11DD">
        <w:rPr>
          <w:rFonts w:cs="Segoe UI"/>
          <w:color w:val="auto"/>
          <w:lang w:val="cs-CZ"/>
        </w:rPr>
        <w:t>oblastí</w:t>
      </w:r>
      <w:r w:rsidR="00654DF5" w:rsidRPr="00323E08">
        <w:rPr>
          <w:rFonts w:cs="Segoe UI"/>
          <w:color w:val="auto"/>
          <w:lang w:val="cs-CZ"/>
        </w:rPr>
        <w:t xml:space="preserve">: </w:t>
      </w:r>
    </w:p>
    <w:p w:rsidR="00FA01BD" w:rsidRPr="00323E08" w:rsidRDefault="00CB798D" w:rsidP="00734E12">
      <w:pPr>
        <w:pStyle w:val="VisaBodyText"/>
        <w:numPr>
          <w:ilvl w:val="0"/>
          <w:numId w:val="9"/>
        </w:numPr>
        <w:jc w:val="both"/>
        <w:rPr>
          <w:rFonts w:cs="Segoe UI"/>
          <w:color w:val="auto"/>
          <w:lang w:val="cs-CZ"/>
        </w:rPr>
      </w:pPr>
      <w:proofErr w:type="spellStart"/>
      <w:r w:rsidRPr="00323E08">
        <w:rPr>
          <w:rFonts w:cs="Segoe UI"/>
          <w:b/>
          <w:color w:val="auto"/>
          <w:lang w:val="cs-CZ"/>
        </w:rPr>
        <w:t>Local</w:t>
      </w:r>
      <w:proofErr w:type="spellEnd"/>
      <w:r w:rsidRPr="00323E08">
        <w:rPr>
          <w:rFonts w:cs="Segoe UI"/>
          <w:b/>
          <w:color w:val="auto"/>
          <w:lang w:val="cs-CZ"/>
        </w:rPr>
        <w:t xml:space="preserve"> </w:t>
      </w:r>
      <w:proofErr w:type="spellStart"/>
      <w:r w:rsidRPr="00323E08">
        <w:rPr>
          <w:rFonts w:cs="Segoe UI"/>
          <w:b/>
          <w:color w:val="auto"/>
          <w:lang w:val="cs-CZ"/>
        </w:rPr>
        <w:t>Community</w:t>
      </w:r>
      <w:proofErr w:type="spellEnd"/>
      <w:r w:rsidRPr="00323E08">
        <w:rPr>
          <w:rFonts w:cs="Segoe UI"/>
          <w:b/>
          <w:color w:val="auto"/>
          <w:lang w:val="cs-CZ"/>
        </w:rPr>
        <w:t xml:space="preserve"> </w:t>
      </w:r>
      <w:proofErr w:type="spellStart"/>
      <w:r w:rsidRPr="00323E08">
        <w:rPr>
          <w:rFonts w:cs="Segoe UI"/>
          <w:b/>
          <w:color w:val="auto"/>
          <w:lang w:val="cs-CZ"/>
        </w:rPr>
        <w:t>Challenge</w:t>
      </w:r>
      <w:proofErr w:type="spellEnd"/>
      <w:r w:rsidR="00FA01BD" w:rsidRPr="00323E08">
        <w:rPr>
          <w:rFonts w:cs="Segoe UI"/>
          <w:b/>
          <w:color w:val="auto"/>
          <w:lang w:val="cs-CZ"/>
        </w:rPr>
        <w:t>:</w:t>
      </w:r>
      <w:r w:rsidR="00FA01BD" w:rsidRPr="00323E08">
        <w:rPr>
          <w:rFonts w:cs="Segoe UI"/>
          <w:color w:val="auto"/>
          <w:lang w:val="cs-CZ"/>
        </w:rPr>
        <w:t xml:space="preserve"> </w:t>
      </w:r>
      <w:r w:rsidR="002F465D" w:rsidRPr="00323E08">
        <w:rPr>
          <w:rFonts w:cs="Segoe UI"/>
          <w:color w:val="auto"/>
          <w:lang w:val="cs-CZ"/>
        </w:rPr>
        <w:t>Jak m</w:t>
      </w:r>
      <w:r w:rsidR="00715DA2" w:rsidRPr="00323E08">
        <w:rPr>
          <w:rFonts w:cs="Segoe UI"/>
          <w:color w:val="auto"/>
          <w:lang w:val="cs-CZ"/>
        </w:rPr>
        <w:t xml:space="preserve">ohou </w:t>
      </w:r>
      <w:r w:rsidR="002F465D" w:rsidRPr="00323E08">
        <w:rPr>
          <w:rFonts w:cs="Segoe UI"/>
          <w:color w:val="auto"/>
          <w:lang w:val="cs-CZ"/>
        </w:rPr>
        <w:t>digitální platební technologie pomoci vytvořit produkty, které spojují lidi a obohacují místní komunity?</w:t>
      </w:r>
    </w:p>
    <w:p w:rsidR="00FA01BD" w:rsidRPr="00323E08" w:rsidRDefault="00FA01BD" w:rsidP="00734E12">
      <w:pPr>
        <w:pStyle w:val="VisaBodyText"/>
        <w:numPr>
          <w:ilvl w:val="0"/>
          <w:numId w:val="9"/>
        </w:numPr>
        <w:jc w:val="both"/>
        <w:rPr>
          <w:rFonts w:cs="Segoe UI"/>
          <w:color w:val="auto"/>
          <w:lang w:val="cs-CZ"/>
        </w:rPr>
      </w:pPr>
      <w:proofErr w:type="spellStart"/>
      <w:r w:rsidRPr="00323E08">
        <w:rPr>
          <w:rFonts w:cs="Segoe UI"/>
          <w:b/>
          <w:color w:val="auto"/>
          <w:lang w:val="cs-CZ"/>
        </w:rPr>
        <w:t>Regional</w:t>
      </w:r>
      <w:proofErr w:type="spellEnd"/>
      <w:r w:rsidRPr="00323E08">
        <w:rPr>
          <w:rFonts w:cs="Segoe UI"/>
          <w:b/>
          <w:color w:val="auto"/>
          <w:lang w:val="cs-CZ"/>
        </w:rPr>
        <w:t xml:space="preserve"> </w:t>
      </w:r>
      <w:proofErr w:type="spellStart"/>
      <w:r w:rsidRPr="00323E08">
        <w:rPr>
          <w:rFonts w:cs="Segoe UI"/>
          <w:b/>
          <w:color w:val="auto"/>
          <w:lang w:val="cs-CZ"/>
        </w:rPr>
        <w:t>Intercity</w:t>
      </w:r>
      <w:proofErr w:type="spellEnd"/>
      <w:r w:rsidRPr="00323E08">
        <w:rPr>
          <w:rFonts w:cs="Segoe UI"/>
          <w:b/>
          <w:color w:val="auto"/>
          <w:lang w:val="cs-CZ"/>
        </w:rPr>
        <w:t xml:space="preserve"> </w:t>
      </w:r>
      <w:proofErr w:type="spellStart"/>
      <w:r w:rsidRPr="00323E08">
        <w:rPr>
          <w:rFonts w:cs="Segoe UI"/>
          <w:b/>
          <w:color w:val="auto"/>
          <w:lang w:val="cs-CZ"/>
        </w:rPr>
        <w:t>Challenge</w:t>
      </w:r>
      <w:proofErr w:type="spellEnd"/>
      <w:r w:rsidRPr="00323E08">
        <w:rPr>
          <w:rFonts w:cs="Segoe UI"/>
          <w:b/>
          <w:color w:val="auto"/>
          <w:lang w:val="cs-CZ"/>
        </w:rPr>
        <w:t>:</w:t>
      </w:r>
      <w:r w:rsidRPr="00323E08">
        <w:rPr>
          <w:rFonts w:cs="Segoe UI"/>
          <w:color w:val="auto"/>
          <w:lang w:val="cs-CZ"/>
        </w:rPr>
        <w:t xml:space="preserve"> </w:t>
      </w:r>
      <w:r w:rsidR="002F465D" w:rsidRPr="00323E08">
        <w:rPr>
          <w:rFonts w:cs="Segoe UI"/>
          <w:color w:val="auto"/>
          <w:lang w:val="cs-CZ"/>
        </w:rPr>
        <w:t xml:space="preserve">Jak mohou mobilní technologie a </w:t>
      </w:r>
      <w:r w:rsidR="00715DA2" w:rsidRPr="00323E08">
        <w:rPr>
          <w:rFonts w:cs="Segoe UI"/>
          <w:color w:val="auto"/>
          <w:lang w:val="cs-CZ"/>
        </w:rPr>
        <w:t xml:space="preserve">zařízení připojená k internetu změnit cestování </w:t>
      </w:r>
      <w:r w:rsidR="002F465D" w:rsidRPr="00323E08">
        <w:rPr>
          <w:rFonts w:cs="Segoe UI"/>
          <w:color w:val="auto"/>
          <w:lang w:val="cs-CZ"/>
        </w:rPr>
        <w:t>meziměstsk</w:t>
      </w:r>
      <w:r w:rsidR="00715DA2" w:rsidRPr="00323E08">
        <w:rPr>
          <w:rFonts w:cs="Segoe UI"/>
          <w:color w:val="auto"/>
          <w:lang w:val="cs-CZ"/>
        </w:rPr>
        <w:t>ou dopravou</w:t>
      </w:r>
      <w:r w:rsidR="002F465D" w:rsidRPr="00323E08">
        <w:rPr>
          <w:rFonts w:cs="Segoe UI"/>
          <w:color w:val="auto"/>
          <w:lang w:val="cs-CZ"/>
        </w:rPr>
        <w:t>?</w:t>
      </w:r>
    </w:p>
    <w:p w:rsidR="002F465D" w:rsidRPr="00323E08" w:rsidRDefault="00CB798D" w:rsidP="00734E12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Segoe UI" w:hAnsi="Segoe UI" w:cs="Segoe UI"/>
          <w:bCs/>
          <w:szCs w:val="20"/>
          <w:lang w:val="cs-CZ"/>
        </w:rPr>
      </w:pPr>
      <w:r w:rsidRPr="00323E08">
        <w:rPr>
          <w:rFonts w:ascii="Segoe UI" w:hAnsi="Segoe UI" w:cs="Segoe UI"/>
          <w:b/>
          <w:szCs w:val="20"/>
          <w:lang w:val="cs-CZ"/>
        </w:rPr>
        <w:t xml:space="preserve">International </w:t>
      </w:r>
      <w:proofErr w:type="spellStart"/>
      <w:r w:rsidRPr="00323E08">
        <w:rPr>
          <w:rFonts w:ascii="Segoe UI" w:hAnsi="Segoe UI" w:cs="Segoe UI"/>
          <w:b/>
          <w:szCs w:val="20"/>
          <w:lang w:val="cs-CZ"/>
        </w:rPr>
        <w:t>Travel</w:t>
      </w:r>
      <w:proofErr w:type="spellEnd"/>
      <w:r w:rsidR="00FA01BD" w:rsidRPr="00323E08">
        <w:rPr>
          <w:rFonts w:ascii="Segoe UI" w:hAnsi="Segoe UI" w:cs="Segoe UI"/>
          <w:b/>
          <w:szCs w:val="20"/>
          <w:lang w:val="cs-CZ"/>
        </w:rPr>
        <w:t xml:space="preserve"> </w:t>
      </w:r>
      <w:proofErr w:type="spellStart"/>
      <w:r w:rsidR="00FA01BD" w:rsidRPr="00323E08">
        <w:rPr>
          <w:rFonts w:ascii="Segoe UI" w:hAnsi="Segoe UI" w:cs="Segoe UI"/>
          <w:b/>
          <w:szCs w:val="20"/>
          <w:lang w:val="cs-CZ"/>
        </w:rPr>
        <w:t>Challenge</w:t>
      </w:r>
      <w:proofErr w:type="spellEnd"/>
      <w:r w:rsidR="00FA01BD" w:rsidRPr="00323E08">
        <w:rPr>
          <w:rFonts w:ascii="Segoe UI" w:hAnsi="Segoe UI" w:cs="Segoe UI"/>
          <w:b/>
          <w:szCs w:val="20"/>
          <w:lang w:val="cs-CZ"/>
        </w:rPr>
        <w:t>:</w:t>
      </w:r>
      <w:r w:rsidR="00FA01BD" w:rsidRPr="00323E08">
        <w:rPr>
          <w:rFonts w:ascii="Segoe UI" w:hAnsi="Segoe UI" w:cs="Segoe UI"/>
          <w:szCs w:val="20"/>
          <w:lang w:val="cs-CZ"/>
        </w:rPr>
        <w:t xml:space="preserve"> </w:t>
      </w:r>
      <w:r w:rsidR="002F465D" w:rsidRPr="00323E08">
        <w:rPr>
          <w:rFonts w:ascii="Segoe UI" w:hAnsi="Segoe UI" w:cs="Segoe UI"/>
          <w:bCs/>
          <w:szCs w:val="20"/>
          <w:lang w:val="cs-CZ"/>
        </w:rPr>
        <w:t>Jak mohou nové produkty a služby, které jsou založené na Visa API systému</w:t>
      </w:r>
      <w:r w:rsidR="00323E08" w:rsidRPr="00323E08">
        <w:rPr>
          <w:rFonts w:ascii="Segoe UI" w:hAnsi="Segoe UI" w:cs="Segoe UI"/>
          <w:bCs/>
          <w:szCs w:val="20"/>
          <w:lang w:val="cs-CZ"/>
        </w:rPr>
        <w:t>,</w:t>
      </w:r>
      <w:r w:rsidR="002F465D" w:rsidRPr="00323E08">
        <w:rPr>
          <w:rFonts w:ascii="Segoe UI" w:hAnsi="Segoe UI" w:cs="Segoe UI"/>
          <w:bCs/>
          <w:szCs w:val="20"/>
          <w:lang w:val="cs-CZ"/>
        </w:rPr>
        <w:t xml:space="preserve"> přispět k</w:t>
      </w:r>
      <w:r w:rsidR="00323E08">
        <w:rPr>
          <w:rFonts w:ascii="Segoe UI" w:hAnsi="Segoe UI" w:cs="Segoe UI"/>
          <w:bCs/>
          <w:szCs w:val="20"/>
          <w:lang w:val="cs-CZ"/>
        </w:rPr>
        <w:t> bezproblémovému zážitku při cestování do zahraničí</w:t>
      </w:r>
      <w:r w:rsidR="002F465D" w:rsidRPr="00323E08">
        <w:rPr>
          <w:rFonts w:ascii="Segoe UI" w:hAnsi="Segoe UI" w:cs="Segoe UI"/>
          <w:bCs/>
          <w:szCs w:val="20"/>
          <w:lang w:val="cs-CZ"/>
        </w:rPr>
        <w:t>?</w:t>
      </w:r>
    </w:p>
    <w:p w:rsidR="002F465D" w:rsidRPr="00323E08" w:rsidRDefault="002F465D" w:rsidP="00734E12">
      <w:pPr>
        <w:pStyle w:val="Odstavecseseznamem"/>
        <w:spacing w:line="360" w:lineRule="auto"/>
        <w:jc w:val="both"/>
        <w:rPr>
          <w:rFonts w:ascii="Segoe UI" w:hAnsi="Segoe UI" w:cs="Segoe UI"/>
          <w:b/>
          <w:szCs w:val="20"/>
          <w:lang w:val="cs-CZ"/>
        </w:rPr>
      </w:pPr>
    </w:p>
    <w:p w:rsidR="002F465D" w:rsidRPr="00323E08" w:rsidRDefault="002F465D" w:rsidP="00734E12">
      <w:pPr>
        <w:pStyle w:val="VisaBodyText"/>
        <w:jc w:val="both"/>
        <w:rPr>
          <w:rFonts w:cs="Segoe UI"/>
          <w:color w:val="auto"/>
          <w:lang w:val="cs-CZ"/>
        </w:rPr>
      </w:pPr>
      <w:r w:rsidRPr="00323E08">
        <w:rPr>
          <w:rFonts w:cs="Segoe UI"/>
          <w:color w:val="auto"/>
          <w:lang w:val="cs-CZ"/>
        </w:rPr>
        <w:t>Více podrobností o soutěži</w:t>
      </w:r>
      <w:r w:rsidR="00323E08" w:rsidRPr="00323E08">
        <w:rPr>
          <w:rFonts w:cs="Segoe UI"/>
          <w:color w:val="auto"/>
          <w:lang w:val="cs-CZ"/>
        </w:rPr>
        <w:t xml:space="preserve"> najdete</w:t>
      </w:r>
      <w:r w:rsidRPr="00323E08">
        <w:rPr>
          <w:rFonts w:cs="Segoe UI"/>
          <w:color w:val="auto"/>
          <w:lang w:val="cs-CZ"/>
        </w:rPr>
        <w:t xml:space="preserve"> </w:t>
      </w:r>
      <w:hyperlink r:id="rId6" w:history="1">
        <w:r w:rsidRPr="00323E08">
          <w:rPr>
            <w:rStyle w:val="Hypertextovodkaz"/>
            <w:rFonts w:cs="Segoe UI"/>
            <w:lang w:val="cs-CZ"/>
          </w:rPr>
          <w:t>zde</w:t>
        </w:r>
      </w:hyperlink>
      <w:r w:rsidRPr="00323E08">
        <w:rPr>
          <w:rFonts w:cs="Segoe UI"/>
          <w:color w:val="auto"/>
          <w:lang w:val="cs-CZ"/>
        </w:rPr>
        <w:t>.</w:t>
      </w:r>
    </w:p>
    <w:p w:rsidR="003D11DD" w:rsidRPr="00242E40" w:rsidRDefault="003D11DD" w:rsidP="00734E12">
      <w:pPr>
        <w:spacing w:line="360" w:lineRule="auto"/>
        <w:jc w:val="both"/>
        <w:rPr>
          <w:rFonts w:ascii="Segoe UI" w:hAnsi="Segoe UI" w:cs="Segoe UI"/>
          <w:b/>
          <w:bCs/>
          <w:szCs w:val="20"/>
          <w:lang w:val="cs-CZ"/>
        </w:rPr>
      </w:pPr>
    </w:p>
    <w:p w:rsidR="00391D5D" w:rsidRPr="00B22852" w:rsidRDefault="003D11DD" w:rsidP="00734E12">
      <w:pPr>
        <w:spacing w:line="360" w:lineRule="auto"/>
        <w:jc w:val="both"/>
        <w:rPr>
          <w:rFonts w:ascii="Segoe UI" w:hAnsi="Segoe UI" w:cs="Segoe UI"/>
          <w:b/>
          <w:bCs/>
          <w:szCs w:val="20"/>
          <w:lang w:val="en-GB"/>
        </w:rPr>
      </w:pPr>
      <w:r w:rsidRPr="00B22852">
        <w:rPr>
          <w:rFonts w:ascii="Segoe UI" w:hAnsi="Segoe UI" w:cs="Segoe UI"/>
          <w:b/>
          <w:bCs/>
          <w:szCs w:val="20"/>
          <w:lang w:val="en-GB"/>
        </w:rPr>
        <w:lastRenderedPageBreak/>
        <w:t xml:space="preserve">O </w:t>
      </w:r>
      <w:r w:rsidR="00391D5D" w:rsidRPr="00B22852">
        <w:rPr>
          <w:rFonts w:ascii="Segoe UI" w:hAnsi="Segoe UI" w:cs="Segoe UI"/>
          <w:b/>
          <w:bCs/>
          <w:szCs w:val="20"/>
          <w:lang w:val="en-GB"/>
        </w:rPr>
        <w:t>Visa Everywhere</w:t>
      </w:r>
      <w:r w:rsidRPr="00B22852">
        <w:rPr>
          <w:rFonts w:ascii="Segoe UI" w:hAnsi="Segoe UI" w:cs="Segoe UI"/>
          <w:b/>
          <w:bCs/>
          <w:szCs w:val="20"/>
          <w:lang w:val="en-GB"/>
        </w:rPr>
        <w:t xml:space="preserve"> Initiative</w:t>
      </w:r>
    </w:p>
    <w:p w:rsidR="00391D5D" w:rsidRPr="00B22852" w:rsidRDefault="00391D5D" w:rsidP="00734E12">
      <w:pPr>
        <w:spacing w:line="360" w:lineRule="auto"/>
        <w:jc w:val="both"/>
        <w:rPr>
          <w:rFonts w:ascii="Segoe UI" w:hAnsi="Segoe UI" w:cs="Segoe UI"/>
          <w:b/>
          <w:bCs/>
          <w:szCs w:val="20"/>
          <w:lang w:val="en-GB"/>
        </w:rPr>
      </w:pPr>
    </w:p>
    <w:p w:rsidR="00391D5D" w:rsidRPr="00242E40" w:rsidRDefault="00391D5D" w:rsidP="00734E12">
      <w:pPr>
        <w:spacing w:line="360" w:lineRule="auto"/>
        <w:jc w:val="both"/>
        <w:rPr>
          <w:rFonts w:ascii="Segoe UI" w:hAnsi="Segoe UI" w:cs="Segoe UI"/>
          <w:bCs/>
          <w:szCs w:val="20"/>
          <w:lang w:val="cs-CZ"/>
        </w:rPr>
      </w:pPr>
      <w:r w:rsidRPr="00B22852">
        <w:rPr>
          <w:rFonts w:ascii="Segoe UI" w:hAnsi="Segoe UI" w:cs="Segoe UI"/>
          <w:bCs/>
          <w:szCs w:val="20"/>
          <w:lang w:val="en-GB"/>
        </w:rPr>
        <w:t>Visa Everywhere</w:t>
      </w:r>
      <w:r w:rsidR="003D11DD" w:rsidRPr="00B22852">
        <w:rPr>
          <w:rFonts w:ascii="Segoe UI" w:hAnsi="Segoe UI" w:cs="Segoe UI"/>
          <w:bCs/>
          <w:szCs w:val="20"/>
          <w:lang w:val="en-GB"/>
        </w:rPr>
        <w:t xml:space="preserve"> Initiative</w:t>
      </w:r>
      <w:r w:rsidRPr="00B22852">
        <w:rPr>
          <w:rFonts w:ascii="Segoe UI" w:hAnsi="Segoe UI" w:cs="Segoe UI"/>
          <w:bCs/>
          <w:szCs w:val="20"/>
          <w:lang w:val="en-GB"/>
        </w:rPr>
        <w:t xml:space="preserve"> je </w:t>
      </w:r>
      <w:r w:rsidRPr="00B22852">
        <w:rPr>
          <w:rFonts w:ascii="Segoe UI" w:hAnsi="Segoe UI" w:cs="Segoe UI"/>
          <w:bCs/>
          <w:szCs w:val="20"/>
          <w:lang w:val="cs-CZ"/>
        </w:rPr>
        <w:t xml:space="preserve">inovační program, jehož cílem je podpořit </w:t>
      </w:r>
      <w:r w:rsidR="003D11DD" w:rsidRPr="00B22852">
        <w:rPr>
          <w:rFonts w:ascii="Segoe UI" w:hAnsi="Segoe UI" w:cs="Segoe UI"/>
          <w:lang w:val="cs-CZ"/>
        </w:rPr>
        <w:t xml:space="preserve">vývoj nových metod placení, které budou zohledňovat současný posun k digitalizaci plateb a situaci, kdy </w:t>
      </w:r>
      <w:proofErr w:type="gramStart"/>
      <w:r w:rsidR="003D11DD" w:rsidRPr="00B22852">
        <w:rPr>
          <w:rFonts w:ascii="Segoe UI" w:hAnsi="Segoe UI" w:cs="Segoe UI"/>
          <w:lang w:val="cs-CZ"/>
        </w:rPr>
        <w:t>na</w:t>
      </w:r>
      <w:proofErr w:type="gramEnd"/>
      <w:r w:rsidR="003D11DD" w:rsidRPr="00B22852">
        <w:rPr>
          <w:rFonts w:ascii="Segoe UI" w:hAnsi="Segoe UI" w:cs="Segoe UI"/>
          <w:lang w:val="cs-CZ"/>
        </w:rPr>
        <w:t xml:space="preserve"> trh plateb vedle tradičních hráčů vstupují noví </w:t>
      </w:r>
      <w:r w:rsidRPr="00B22852">
        <w:rPr>
          <w:rFonts w:ascii="Segoe UI" w:hAnsi="Segoe UI" w:cs="Segoe UI"/>
          <w:bCs/>
          <w:szCs w:val="20"/>
          <w:lang w:val="cs-CZ"/>
        </w:rPr>
        <w:t>účastníci</w:t>
      </w:r>
      <w:r w:rsidR="003D11DD" w:rsidRPr="00B22852">
        <w:rPr>
          <w:rFonts w:ascii="Segoe UI" w:hAnsi="Segoe UI" w:cs="Segoe UI"/>
          <w:bCs/>
          <w:szCs w:val="20"/>
          <w:lang w:val="cs-CZ"/>
        </w:rPr>
        <w:t>.</w:t>
      </w:r>
      <w:r w:rsidRPr="00B22852">
        <w:rPr>
          <w:rFonts w:ascii="Segoe UI" w:hAnsi="Segoe UI" w:cs="Segoe UI"/>
          <w:bCs/>
          <w:szCs w:val="20"/>
          <w:lang w:val="cs-CZ"/>
        </w:rPr>
        <w:t xml:space="preserve"> Program byl poprvé </w:t>
      </w:r>
      <w:r w:rsidR="00B22852" w:rsidRPr="00B22852">
        <w:rPr>
          <w:rFonts w:ascii="Segoe UI" w:hAnsi="Segoe UI" w:cs="Segoe UI"/>
          <w:bCs/>
          <w:szCs w:val="20"/>
          <w:lang w:val="cs-CZ"/>
        </w:rPr>
        <w:t xml:space="preserve">spuštěn </w:t>
      </w:r>
      <w:r w:rsidRPr="00B22852">
        <w:rPr>
          <w:rFonts w:ascii="Segoe UI" w:hAnsi="Segoe UI" w:cs="Segoe UI"/>
          <w:bCs/>
          <w:szCs w:val="20"/>
          <w:lang w:val="cs-CZ"/>
        </w:rPr>
        <w:t>v roce 2015</w:t>
      </w:r>
      <w:r w:rsidR="00B22852" w:rsidRPr="00B22852">
        <w:rPr>
          <w:rFonts w:ascii="Segoe UI" w:hAnsi="Segoe UI" w:cs="Segoe UI"/>
          <w:bCs/>
          <w:szCs w:val="20"/>
          <w:lang w:val="cs-CZ"/>
        </w:rPr>
        <w:t xml:space="preserve"> v USA</w:t>
      </w:r>
      <w:r w:rsidRPr="00B22852">
        <w:rPr>
          <w:rFonts w:ascii="Segoe UI" w:hAnsi="Segoe UI" w:cs="Segoe UI"/>
          <w:bCs/>
          <w:szCs w:val="20"/>
          <w:lang w:val="cs-CZ"/>
        </w:rPr>
        <w:t xml:space="preserve"> a k dnešnímu dni téměř 1</w:t>
      </w:r>
      <w:r w:rsidR="00B22852" w:rsidRPr="00B22852">
        <w:rPr>
          <w:rFonts w:ascii="Segoe UI" w:hAnsi="Segoe UI" w:cs="Segoe UI"/>
          <w:bCs/>
          <w:szCs w:val="20"/>
          <w:lang w:val="cs-CZ"/>
        </w:rPr>
        <w:t xml:space="preserve"> </w:t>
      </w:r>
      <w:r w:rsidRPr="00B22852">
        <w:rPr>
          <w:rFonts w:ascii="Segoe UI" w:hAnsi="Segoe UI" w:cs="Segoe UI"/>
          <w:bCs/>
          <w:szCs w:val="20"/>
          <w:lang w:val="cs-CZ"/>
        </w:rPr>
        <w:t>000 start</w:t>
      </w:r>
      <w:r w:rsidR="00B22852" w:rsidRPr="00B22852">
        <w:rPr>
          <w:rFonts w:ascii="Segoe UI" w:hAnsi="Segoe UI" w:cs="Segoe UI"/>
          <w:bCs/>
          <w:szCs w:val="20"/>
          <w:lang w:val="cs-CZ"/>
        </w:rPr>
        <w:t>-</w:t>
      </w:r>
      <w:proofErr w:type="spellStart"/>
      <w:r w:rsidR="00B22852" w:rsidRPr="00B22852">
        <w:rPr>
          <w:rFonts w:ascii="Segoe UI" w:hAnsi="Segoe UI" w:cs="Segoe UI"/>
          <w:bCs/>
          <w:szCs w:val="20"/>
          <w:lang w:val="cs-CZ"/>
        </w:rPr>
        <w:t>upů</w:t>
      </w:r>
      <w:proofErr w:type="spellEnd"/>
      <w:r w:rsidR="00B22852" w:rsidRPr="00B22852">
        <w:rPr>
          <w:rFonts w:ascii="Segoe UI" w:hAnsi="Segoe UI" w:cs="Segoe UI"/>
          <w:bCs/>
          <w:szCs w:val="20"/>
          <w:lang w:val="cs-CZ"/>
        </w:rPr>
        <w:t xml:space="preserve"> společně</w:t>
      </w:r>
      <w:r w:rsidRPr="00B22852">
        <w:rPr>
          <w:rFonts w:ascii="Segoe UI" w:hAnsi="Segoe UI" w:cs="Segoe UI"/>
          <w:bCs/>
          <w:szCs w:val="20"/>
          <w:lang w:val="cs-CZ"/>
        </w:rPr>
        <w:t xml:space="preserve"> </w:t>
      </w:r>
      <w:r w:rsidR="00B22852" w:rsidRPr="00B22852">
        <w:rPr>
          <w:rFonts w:ascii="Segoe UI" w:hAnsi="Segoe UI" w:cs="Segoe UI"/>
          <w:bCs/>
          <w:szCs w:val="20"/>
          <w:lang w:val="cs-CZ"/>
        </w:rPr>
        <w:t>získalo</w:t>
      </w:r>
      <w:r w:rsidRPr="00B22852">
        <w:rPr>
          <w:rFonts w:ascii="Segoe UI" w:hAnsi="Segoe UI" w:cs="Segoe UI"/>
          <w:bCs/>
          <w:szCs w:val="20"/>
          <w:lang w:val="cs-CZ"/>
        </w:rPr>
        <w:t xml:space="preserve"> 1,7 </w:t>
      </w:r>
      <w:r w:rsidR="00B22852" w:rsidRPr="00B22852">
        <w:rPr>
          <w:rFonts w:ascii="Segoe UI" w:hAnsi="Segoe UI" w:cs="Segoe UI"/>
          <w:bCs/>
          <w:szCs w:val="20"/>
          <w:lang w:val="cs-CZ"/>
        </w:rPr>
        <w:t xml:space="preserve">miliardy </w:t>
      </w:r>
      <w:r w:rsidRPr="00B22852">
        <w:rPr>
          <w:rFonts w:ascii="Segoe UI" w:hAnsi="Segoe UI" w:cs="Segoe UI"/>
          <w:bCs/>
          <w:szCs w:val="20"/>
          <w:lang w:val="cs-CZ"/>
        </w:rPr>
        <w:t>dolarů</w:t>
      </w:r>
      <w:r w:rsidR="00B22852" w:rsidRPr="00B22852">
        <w:rPr>
          <w:rFonts w:ascii="Segoe UI" w:hAnsi="Segoe UI" w:cs="Segoe UI"/>
          <w:bCs/>
          <w:szCs w:val="20"/>
          <w:lang w:val="cs-CZ"/>
        </w:rPr>
        <w:t xml:space="preserve"> na financování, </w:t>
      </w:r>
      <w:r w:rsidRPr="00B22852">
        <w:rPr>
          <w:rFonts w:ascii="Segoe UI" w:hAnsi="Segoe UI" w:cs="Segoe UI"/>
          <w:bCs/>
          <w:szCs w:val="20"/>
          <w:lang w:val="cs-CZ"/>
        </w:rPr>
        <w:t>a to s 60 finalisty a 14 vybranými vítězi</w:t>
      </w:r>
      <w:r w:rsidRPr="00242E40">
        <w:rPr>
          <w:rFonts w:ascii="Segoe UI" w:hAnsi="Segoe UI" w:cs="Segoe UI"/>
          <w:bCs/>
          <w:szCs w:val="20"/>
          <w:lang w:val="cs-CZ"/>
        </w:rPr>
        <w:t>.</w:t>
      </w:r>
    </w:p>
    <w:p w:rsidR="00391D5D" w:rsidRPr="00242E40" w:rsidRDefault="00391D5D" w:rsidP="00391D5D">
      <w:pPr>
        <w:spacing w:line="240" w:lineRule="auto"/>
        <w:jc w:val="both"/>
        <w:rPr>
          <w:rFonts w:ascii="Segoe UI" w:hAnsi="Segoe UI" w:cs="Segoe UI"/>
          <w:b/>
          <w:bCs/>
          <w:sz w:val="22"/>
          <w:szCs w:val="22"/>
          <w:lang w:val="cs-CZ"/>
        </w:rPr>
      </w:pPr>
    </w:p>
    <w:p w:rsidR="00E02758" w:rsidRPr="008A03EF" w:rsidRDefault="00BC74DC" w:rsidP="003D11DD">
      <w:pPr>
        <w:spacing w:line="240" w:lineRule="auto"/>
        <w:jc w:val="center"/>
        <w:rPr>
          <w:rFonts w:ascii="Segoe UI" w:hAnsi="Segoe UI" w:cs="Segoe UI"/>
          <w:szCs w:val="20"/>
          <w:lang w:val="fr-FR"/>
        </w:rPr>
      </w:pPr>
      <w:r w:rsidRPr="008A03EF">
        <w:rPr>
          <w:rFonts w:ascii="Segoe UI" w:hAnsi="Segoe UI" w:cs="Segoe UI"/>
          <w:szCs w:val="20"/>
          <w:lang w:val="fr-FR"/>
        </w:rPr>
        <w:t>###</w:t>
      </w:r>
    </w:p>
    <w:p w:rsidR="00BC74DC" w:rsidRPr="008A03EF" w:rsidRDefault="00BC74DC" w:rsidP="008F05B9">
      <w:pPr>
        <w:spacing w:line="240" w:lineRule="auto"/>
        <w:rPr>
          <w:rFonts w:ascii="Segoe UI" w:hAnsi="Segoe UI" w:cs="Segoe UI"/>
          <w:szCs w:val="20"/>
          <w:lang w:val="fr-FR"/>
        </w:rPr>
      </w:pPr>
    </w:p>
    <w:p w:rsidR="00C16261" w:rsidRPr="00562C3C" w:rsidRDefault="00C16261" w:rsidP="00C16261">
      <w:pPr>
        <w:spacing w:line="312" w:lineRule="auto"/>
        <w:rPr>
          <w:rFonts w:ascii="Segoe UI" w:hAnsi="Segoe UI" w:cs="Segoe UI"/>
          <w:color w:val="000000"/>
          <w:szCs w:val="20"/>
          <w:lang w:val="cs-CZ" w:eastAsia="ko-KR"/>
        </w:rPr>
      </w:pPr>
      <w:r w:rsidRPr="008928B4">
        <w:rPr>
          <w:rFonts w:ascii="Segoe UI" w:hAnsi="Segoe UI" w:cs="Segoe UI"/>
          <w:b/>
          <w:noProof/>
          <w:szCs w:val="20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328" cy="832104"/>
            <wp:effectExtent l="0" t="0" r="5080" b="6350"/>
            <wp:wrapNone/>
            <wp:docPr id="1" name="Picture 1" descr="C:\Users\mordoyne\Desktop\templates\forms_vb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ordoyne\Desktop\templates\forms_vb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2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2C3C">
        <w:rPr>
          <w:rFonts w:ascii="Segoe UI" w:hAnsi="Segoe UI" w:cs="Segoe UI"/>
          <w:b/>
          <w:bCs/>
          <w:color w:val="000000"/>
          <w:szCs w:val="20"/>
          <w:lang w:val="cs-CZ" w:eastAsia="ko-KR"/>
        </w:rPr>
        <w:t>O společnosti Visa Inc.</w:t>
      </w:r>
    </w:p>
    <w:p w:rsidR="00C16261" w:rsidRPr="00562C3C" w:rsidRDefault="00C16261" w:rsidP="00C16261">
      <w:pPr>
        <w:autoSpaceDE w:val="0"/>
        <w:autoSpaceDN w:val="0"/>
        <w:jc w:val="both"/>
        <w:rPr>
          <w:rFonts w:ascii="Segoe UI" w:hAnsi="Segoe UI" w:cs="Segoe UI"/>
          <w:szCs w:val="20"/>
          <w:lang w:val="cs-CZ"/>
        </w:rPr>
      </w:pPr>
      <w:r w:rsidRPr="00562C3C">
        <w:rPr>
          <w:rFonts w:ascii="Segoe UI" w:hAnsi="Segoe UI" w:cs="Segoe UI"/>
          <w:szCs w:val="20"/>
          <w:lang w:val="cs-CZ"/>
        </w:rPr>
        <w:t xml:space="preserve">Visa Inc. (NYSE:V) je globální platební technologická společnost propojující zákazníky, obchodníky, finanční instituce a vlády ve více než 200 zemích a teritoriích světa, s rychlými, bezpečnými a spolehlivými elektronickými platbami. Společnost provozuje jednu z nejvyspělejších procesních sítí na světě – </w:t>
      </w:r>
      <w:proofErr w:type="spellStart"/>
      <w:r w:rsidRPr="00562C3C">
        <w:rPr>
          <w:rFonts w:ascii="Segoe UI" w:hAnsi="Segoe UI" w:cs="Segoe UI"/>
          <w:szCs w:val="20"/>
          <w:lang w:val="cs-CZ"/>
        </w:rPr>
        <w:t>VisaNet</w:t>
      </w:r>
      <w:proofErr w:type="spellEnd"/>
      <w:r w:rsidRPr="00562C3C">
        <w:rPr>
          <w:rFonts w:ascii="Segoe UI" w:hAnsi="Segoe UI" w:cs="Segoe UI"/>
          <w:szCs w:val="20"/>
          <w:lang w:val="cs-CZ"/>
        </w:rPr>
        <w:t xml:space="preserve"> – která dokáže zpracovat více než 65 000 transakcí za sekundu, se zabezpečením před podvody pro spotřebitele a zajištěním platby pro obchodníky. Visa není bankou, nevydává karty, neposkytuje úvěry ani nenastavuje sazby a poplatky pro spotřebitele. Inovace od společnosti Visa nicméně umožňují finančním institucím nabízet svým zákazníkům stále více možností: okamžité platby debetní kartou, používání předplacených karet nebo odložené placení pomocí kreditních produktů.</w:t>
      </w:r>
      <w:r w:rsidRPr="00562C3C">
        <w:rPr>
          <w:rFonts w:ascii="Segoe UI" w:hAnsi="Segoe UI" w:cs="Segoe UI"/>
          <w:color w:val="000000"/>
          <w:szCs w:val="20"/>
          <w:lang w:val="cs-CZ"/>
        </w:rPr>
        <w:t xml:space="preserve"> </w:t>
      </w:r>
      <w:r w:rsidRPr="00562C3C">
        <w:rPr>
          <w:rFonts w:ascii="Segoe UI" w:hAnsi="Segoe UI" w:cs="Segoe UI"/>
          <w:szCs w:val="20"/>
          <w:lang w:val="cs-CZ"/>
        </w:rPr>
        <w:t xml:space="preserve">Pro více informací navštivte </w:t>
      </w:r>
      <w:hyperlink r:id="rId7" w:history="1">
        <w:r w:rsidRPr="00562C3C">
          <w:rPr>
            <w:rStyle w:val="Hypertextovodkaz"/>
            <w:rFonts w:ascii="Segoe UI" w:hAnsi="Segoe UI" w:cs="Segoe UI"/>
            <w:szCs w:val="20"/>
            <w:lang w:val="cs-CZ"/>
          </w:rPr>
          <w:t>www.visaeurope.com</w:t>
        </w:r>
      </w:hyperlink>
      <w:r w:rsidRPr="00562C3C">
        <w:rPr>
          <w:rStyle w:val="s22"/>
          <w:rFonts w:ascii="Segoe UI" w:hAnsi="Segoe UI" w:cs="Segoe UI"/>
          <w:szCs w:val="20"/>
          <w:lang w:val="cs-CZ"/>
        </w:rPr>
        <w:t>, blog Visa Vision (</w:t>
      </w:r>
      <w:hyperlink r:id="rId8" w:history="1">
        <w:r w:rsidRPr="00562C3C">
          <w:rPr>
            <w:rStyle w:val="Hypertextovodkaz"/>
            <w:rFonts w:ascii="Segoe UI" w:hAnsi="Segoe UI" w:cs="Segoe UI"/>
            <w:szCs w:val="20"/>
            <w:lang w:val="cs-CZ"/>
          </w:rPr>
          <w:t>www.vision.visaeurope.com</w:t>
        </w:r>
      </w:hyperlink>
      <w:r w:rsidRPr="00562C3C">
        <w:rPr>
          <w:rFonts w:ascii="Segoe UI" w:hAnsi="Segoe UI" w:cs="Segoe UI"/>
          <w:szCs w:val="20"/>
          <w:lang w:val="cs-CZ"/>
        </w:rPr>
        <w:t xml:space="preserve">) a </w:t>
      </w:r>
      <w:r w:rsidRPr="00562C3C">
        <w:rPr>
          <w:rStyle w:val="s22"/>
          <w:rFonts w:ascii="Segoe UI" w:hAnsi="Segoe UI" w:cs="Segoe UI"/>
          <w:szCs w:val="20"/>
          <w:lang w:val="cs-CZ"/>
        </w:rPr>
        <w:t>@</w:t>
      </w:r>
      <w:proofErr w:type="spellStart"/>
      <w:r w:rsidRPr="00562C3C">
        <w:rPr>
          <w:rStyle w:val="s22"/>
          <w:rFonts w:ascii="Segoe UI" w:hAnsi="Segoe UI" w:cs="Segoe UI"/>
          <w:szCs w:val="20"/>
          <w:lang w:val="cs-CZ"/>
        </w:rPr>
        <w:t>VisaEuropeNews</w:t>
      </w:r>
      <w:proofErr w:type="spellEnd"/>
      <w:r w:rsidRPr="00562C3C">
        <w:rPr>
          <w:rStyle w:val="s22"/>
          <w:rFonts w:ascii="Segoe UI" w:hAnsi="Segoe UI" w:cs="Segoe UI"/>
          <w:szCs w:val="20"/>
          <w:lang w:val="cs-CZ"/>
        </w:rPr>
        <w:t>.</w:t>
      </w:r>
    </w:p>
    <w:p w:rsidR="00C16261" w:rsidRPr="00806F37" w:rsidRDefault="00C16261" w:rsidP="00C16261">
      <w:pPr>
        <w:rPr>
          <w:rFonts w:ascii="Segoe UI" w:hAnsi="Segoe UI" w:cs="Segoe UI"/>
          <w:color w:val="000000"/>
          <w:szCs w:val="20"/>
          <w:lang w:val="cs-CZ"/>
        </w:rPr>
      </w:pPr>
    </w:p>
    <w:p w:rsidR="00C16261" w:rsidRPr="00806F37" w:rsidRDefault="00C16261" w:rsidP="00C16261">
      <w:pPr>
        <w:spacing w:line="312" w:lineRule="auto"/>
        <w:rPr>
          <w:rFonts w:ascii="Segoe UI" w:hAnsi="Segoe UI" w:cs="Segoe UI"/>
          <w:b/>
          <w:szCs w:val="20"/>
          <w:lang w:val="cs-CZ"/>
        </w:rPr>
      </w:pPr>
      <w:r w:rsidRPr="00806F37">
        <w:rPr>
          <w:rFonts w:ascii="Segoe UI" w:hAnsi="Segoe UI" w:cs="Segoe UI"/>
          <w:b/>
          <w:szCs w:val="20"/>
          <w:lang w:val="cs-CZ"/>
        </w:rPr>
        <w:t xml:space="preserve">Kontakty: </w:t>
      </w:r>
    </w:p>
    <w:p w:rsidR="00C16261" w:rsidRPr="00806F37" w:rsidRDefault="00C16261" w:rsidP="00C16261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F37">
        <w:rPr>
          <w:rFonts w:cs="Segoe UI"/>
          <w:color w:val="auto"/>
          <w:sz w:val="20"/>
          <w:szCs w:val="20"/>
          <w:lang w:val="cs-CZ"/>
        </w:rPr>
        <w:t>Jana Pečenková</w:t>
      </w:r>
    </w:p>
    <w:p w:rsidR="00C16261" w:rsidRPr="00806F37" w:rsidRDefault="00C16261" w:rsidP="00C16261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F37">
        <w:rPr>
          <w:rFonts w:cs="Segoe UI"/>
          <w:color w:val="auto"/>
          <w:sz w:val="20"/>
          <w:szCs w:val="20"/>
          <w:lang w:val="cs-CZ"/>
        </w:rPr>
        <w:t xml:space="preserve">Email: </w:t>
      </w:r>
      <w:hyperlink r:id="rId9" w:history="1">
        <w:r w:rsidRPr="00806F37">
          <w:rPr>
            <w:rFonts w:cs="Segoe UI"/>
            <w:color w:val="auto"/>
            <w:sz w:val="20"/>
            <w:szCs w:val="20"/>
            <w:lang w:val="cs-CZ"/>
          </w:rPr>
          <w:t>jana.pecenkova@grayling.com</w:t>
        </w:r>
      </w:hyperlink>
    </w:p>
    <w:p w:rsidR="00C16261" w:rsidRPr="00806F37" w:rsidRDefault="00C16261" w:rsidP="00C16261">
      <w:pPr>
        <w:pStyle w:val="Standard"/>
        <w:jc w:val="both"/>
        <w:rPr>
          <w:rFonts w:cs="Segoe UI"/>
          <w:color w:val="auto"/>
          <w:sz w:val="20"/>
          <w:szCs w:val="20"/>
          <w:lang w:val="cs-CZ"/>
        </w:rPr>
      </w:pPr>
      <w:r w:rsidRPr="00806F37">
        <w:rPr>
          <w:rFonts w:cs="Segoe UI"/>
          <w:color w:val="auto"/>
          <w:sz w:val="20"/>
          <w:szCs w:val="20"/>
          <w:lang w:val="cs-CZ"/>
        </w:rPr>
        <w:t>Tel.: 725 394</w:t>
      </w:r>
      <w:r>
        <w:rPr>
          <w:rFonts w:cs="Segoe UI"/>
          <w:color w:val="auto"/>
          <w:sz w:val="20"/>
          <w:szCs w:val="20"/>
          <w:lang w:val="cs-CZ"/>
        </w:rPr>
        <w:t> </w:t>
      </w:r>
      <w:r w:rsidRPr="00806F37">
        <w:rPr>
          <w:rFonts w:cs="Segoe UI"/>
          <w:color w:val="auto"/>
          <w:sz w:val="20"/>
          <w:szCs w:val="20"/>
          <w:lang w:val="cs-CZ"/>
        </w:rPr>
        <w:t>900</w:t>
      </w:r>
    </w:p>
    <w:p w:rsidR="006D6CD9" w:rsidRPr="007E5C37" w:rsidRDefault="006D6CD9" w:rsidP="00C16261">
      <w:pPr>
        <w:spacing w:line="240" w:lineRule="auto"/>
        <w:rPr>
          <w:rFonts w:ascii="Segoe UI" w:hAnsi="Segoe UI" w:cs="Segoe UI"/>
          <w:szCs w:val="20"/>
        </w:rPr>
      </w:pPr>
      <w:bookmarkStart w:id="0" w:name="_GoBack"/>
      <w:bookmarkEnd w:id="0"/>
    </w:p>
    <w:sectPr w:rsidR="006D6CD9" w:rsidRPr="007E5C37" w:rsidSect="009A1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51CD"/>
    <w:multiLevelType w:val="hybridMultilevel"/>
    <w:tmpl w:val="C1CC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6E6"/>
    <w:multiLevelType w:val="hybridMultilevel"/>
    <w:tmpl w:val="11CA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CB9"/>
    <w:multiLevelType w:val="hybridMultilevel"/>
    <w:tmpl w:val="977E2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2EEC"/>
    <w:multiLevelType w:val="hybridMultilevel"/>
    <w:tmpl w:val="B0BC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D3062"/>
    <w:multiLevelType w:val="hybridMultilevel"/>
    <w:tmpl w:val="B474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559A"/>
    <w:multiLevelType w:val="hybridMultilevel"/>
    <w:tmpl w:val="7DE6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073F5"/>
    <w:multiLevelType w:val="hybridMultilevel"/>
    <w:tmpl w:val="C706B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9E09A6"/>
    <w:multiLevelType w:val="hybridMultilevel"/>
    <w:tmpl w:val="8864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35B2A"/>
    <w:multiLevelType w:val="hybridMultilevel"/>
    <w:tmpl w:val="28D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82A47"/>
    <w:multiLevelType w:val="hybridMultilevel"/>
    <w:tmpl w:val="128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58"/>
    <w:rsid w:val="0000175C"/>
    <w:rsid w:val="0004574B"/>
    <w:rsid w:val="00067185"/>
    <w:rsid w:val="000B1575"/>
    <w:rsid w:val="000B2D11"/>
    <w:rsid w:val="000D31C3"/>
    <w:rsid w:val="000E017A"/>
    <w:rsid w:val="000E3731"/>
    <w:rsid w:val="0014356D"/>
    <w:rsid w:val="001777E7"/>
    <w:rsid w:val="001C35FF"/>
    <w:rsid w:val="001E4F86"/>
    <w:rsid w:val="00203152"/>
    <w:rsid w:val="00242E40"/>
    <w:rsid w:val="002A7387"/>
    <w:rsid w:val="002E6CCD"/>
    <w:rsid w:val="002F0098"/>
    <w:rsid w:val="002F465D"/>
    <w:rsid w:val="00321348"/>
    <w:rsid w:val="00323E08"/>
    <w:rsid w:val="00353163"/>
    <w:rsid w:val="00391D5D"/>
    <w:rsid w:val="003C612E"/>
    <w:rsid w:val="003D11DD"/>
    <w:rsid w:val="003D62DA"/>
    <w:rsid w:val="003F393B"/>
    <w:rsid w:val="00436319"/>
    <w:rsid w:val="00444A92"/>
    <w:rsid w:val="00450564"/>
    <w:rsid w:val="00464DAC"/>
    <w:rsid w:val="0049250A"/>
    <w:rsid w:val="004A107B"/>
    <w:rsid w:val="00534D25"/>
    <w:rsid w:val="00563203"/>
    <w:rsid w:val="005C0CF1"/>
    <w:rsid w:val="005D602A"/>
    <w:rsid w:val="00616787"/>
    <w:rsid w:val="00630656"/>
    <w:rsid w:val="00654DF5"/>
    <w:rsid w:val="00670219"/>
    <w:rsid w:val="0067228E"/>
    <w:rsid w:val="006D6CD9"/>
    <w:rsid w:val="00715DA2"/>
    <w:rsid w:val="007272A9"/>
    <w:rsid w:val="00734E12"/>
    <w:rsid w:val="00741C23"/>
    <w:rsid w:val="00755DF5"/>
    <w:rsid w:val="00781376"/>
    <w:rsid w:val="00793037"/>
    <w:rsid w:val="007B388D"/>
    <w:rsid w:val="007B6033"/>
    <w:rsid w:val="007D0019"/>
    <w:rsid w:val="007E5C37"/>
    <w:rsid w:val="007F53C3"/>
    <w:rsid w:val="00885933"/>
    <w:rsid w:val="008A03EF"/>
    <w:rsid w:val="008B6803"/>
    <w:rsid w:val="008E13E4"/>
    <w:rsid w:val="008F05B9"/>
    <w:rsid w:val="0090348F"/>
    <w:rsid w:val="00910F8A"/>
    <w:rsid w:val="0093508F"/>
    <w:rsid w:val="009421C5"/>
    <w:rsid w:val="00963CA7"/>
    <w:rsid w:val="00982431"/>
    <w:rsid w:val="00986820"/>
    <w:rsid w:val="009A1829"/>
    <w:rsid w:val="009B2C80"/>
    <w:rsid w:val="00A04A86"/>
    <w:rsid w:val="00A50667"/>
    <w:rsid w:val="00A6234A"/>
    <w:rsid w:val="00A6449C"/>
    <w:rsid w:val="00A70D28"/>
    <w:rsid w:val="00A806A1"/>
    <w:rsid w:val="00A83089"/>
    <w:rsid w:val="00AD5FFA"/>
    <w:rsid w:val="00AF0BC2"/>
    <w:rsid w:val="00B15D5F"/>
    <w:rsid w:val="00B2005D"/>
    <w:rsid w:val="00B22852"/>
    <w:rsid w:val="00B700DE"/>
    <w:rsid w:val="00B76F38"/>
    <w:rsid w:val="00B83174"/>
    <w:rsid w:val="00BB710A"/>
    <w:rsid w:val="00BC74DC"/>
    <w:rsid w:val="00C021FE"/>
    <w:rsid w:val="00C16261"/>
    <w:rsid w:val="00C21B48"/>
    <w:rsid w:val="00C5480C"/>
    <w:rsid w:val="00C844A8"/>
    <w:rsid w:val="00C85549"/>
    <w:rsid w:val="00CB798D"/>
    <w:rsid w:val="00D27B00"/>
    <w:rsid w:val="00D376C7"/>
    <w:rsid w:val="00D57E5A"/>
    <w:rsid w:val="00D61647"/>
    <w:rsid w:val="00D622F0"/>
    <w:rsid w:val="00D87CCF"/>
    <w:rsid w:val="00DA5424"/>
    <w:rsid w:val="00DB0C92"/>
    <w:rsid w:val="00DB1A72"/>
    <w:rsid w:val="00DC5627"/>
    <w:rsid w:val="00DD0F60"/>
    <w:rsid w:val="00DF5F13"/>
    <w:rsid w:val="00E02758"/>
    <w:rsid w:val="00E46383"/>
    <w:rsid w:val="00E5165E"/>
    <w:rsid w:val="00E62D42"/>
    <w:rsid w:val="00E91AC0"/>
    <w:rsid w:val="00EB5CA1"/>
    <w:rsid w:val="00EF3E7E"/>
    <w:rsid w:val="00F1623A"/>
    <w:rsid w:val="00F54F68"/>
    <w:rsid w:val="00FA01BD"/>
    <w:rsid w:val="00FD0DF0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0A47F-820F-4E74-8B6E-52F5F07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758"/>
    <w:pPr>
      <w:spacing w:after="0" w:line="28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02758"/>
    <w:rPr>
      <w:color w:val="0000FF"/>
      <w:u w:val="single"/>
    </w:rPr>
  </w:style>
  <w:style w:type="character" w:customStyle="1" w:styleId="s22">
    <w:name w:val="s22"/>
    <w:basedOn w:val="Standardnpsmoodstavce"/>
    <w:rsid w:val="00E02758"/>
  </w:style>
  <w:style w:type="character" w:styleId="Sledovanodkaz">
    <w:name w:val="FollowedHyperlink"/>
    <w:basedOn w:val="Standardnpsmoodstavce"/>
    <w:uiPriority w:val="99"/>
    <w:semiHidden/>
    <w:unhideWhenUsed/>
    <w:rsid w:val="00E02758"/>
    <w:rPr>
      <w:color w:val="954F72" w:themeColor="followedHyperlink"/>
      <w:u w:val="single"/>
    </w:rPr>
  </w:style>
  <w:style w:type="paragraph" w:styleId="Odstavecseseznamem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List Paragraph11,Bullet list,Foot,清單段落"/>
    <w:basedOn w:val="Normln"/>
    <w:link w:val="OdstavecseseznamemChar"/>
    <w:uiPriority w:val="34"/>
    <w:qFormat/>
    <w:rsid w:val="00E02758"/>
    <w:pPr>
      <w:ind w:left="720"/>
      <w:contextualSpacing/>
    </w:pPr>
  </w:style>
  <w:style w:type="character" w:customStyle="1" w:styleId="OdstavecseseznamemChar">
    <w:name w:val="Odstavec se seznamem Char"/>
    <w:aliases w:val="FooterText Char,Bullet List Char,List Paragraph1 Char,numbered Char,Paragraphe de liste1 Char,Bulletr List Paragraph Char,列出段落 Char,列出段落1 Char,List Paragraph2 Char,List Paragraph21 Char,Parágrafo da Lista1 Char,リスト段落1 Char"/>
    <w:basedOn w:val="Standardnpsmoodstavce"/>
    <w:link w:val="Odstavecseseznamem"/>
    <w:uiPriority w:val="34"/>
    <w:locked/>
    <w:rsid w:val="00E02758"/>
    <w:rPr>
      <w:rFonts w:ascii="Arial" w:eastAsia="Times New Roman" w:hAnsi="Arial" w:cs="Times New Roman"/>
      <w:sz w:val="20"/>
      <w:szCs w:val="24"/>
    </w:rPr>
  </w:style>
  <w:style w:type="paragraph" w:styleId="Normlnweb">
    <w:name w:val="Normal (Web)"/>
    <w:basedOn w:val="Normln"/>
    <w:uiPriority w:val="99"/>
    <w:semiHidden/>
    <w:unhideWhenUsed/>
    <w:rsid w:val="007E5C3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70D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0D2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0D28"/>
    <w:rPr>
      <w:rFonts w:ascii="Arial" w:eastAsia="Times New Roman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D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D28"/>
    <w:rPr>
      <w:rFonts w:ascii="Arial" w:eastAsia="Times New Roman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0D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D28"/>
    <w:rPr>
      <w:rFonts w:ascii="Segoe UI" w:eastAsia="Times New Roman" w:hAnsi="Segoe UI" w:cs="Segoe UI"/>
      <w:sz w:val="18"/>
      <w:szCs w:val="18"/>
    </w:rPr>
  </w:style>
  <w:style w:type="paragraph" w:styleId="Bezmezer">
    <w:name w:val="No Spacing"/>
    <w:uiPriority w:val="1"/>
    <w:qFormat/>
    <w:rsid w:val="00A04A86"/>
    <w:pPr>
      <w:spacing w:after="0" w:line="240" w:lineRule="auto"/>
    </w:pPr>
    <w:rPr>
      <w:rFonts w:ascii="Segoe UI" w:eastAsia="Times New Roman" w:hAnsi="Segoe UI" w:cs="Times New Roman"/>
      <w:color w:val="75787B"/>
      <w:sz w:val="24"/>
      <w:szCs w:val="24"/>
    </w:rPr>
  </w:style>
  <w:style w:type="paragraph" w:customStyle="1" w:styleId="VisaDocumentname">
    <w:name w:val="Visa Document name"/>
    <w:rsid w:val="00A6449C"/>
    <w:pPr>
      <w:spacing w:after="120" w:line="240" w:lineRule="exact"/>
    </w:pPr>
    <w:rPr>
      <w:rFonts w:ascii="Segoe UI" w:eastAsia="Times New Roman" w:hAnsi="Segoe UI" w:cs="Times New Roman"/>
      <w:b/>
      <w:caps/>
      <w:color w:val="1A1F71"/>
      <w:spacing w:val="36"/>
      <w:sz w:val="19"/>
      <w:szCs w:val="20"/>
    </w:rPr>
  </w:style>
  <w:style w:type="paragraph" w:customStyle="1" w:styleId="VisaHeadLevelOne">
    <w:name w:val="Visa Head Level One"/>
    <w:autoRedefine/>
    <w:rsid w:val="00323E08"/>
    <w:pPr>
      <w:spacing w:before="120" w:after="360" w:line="360" w:lineRule="exact"/>
      <w:jc w:val="center"/>
    </w:pPr>
    <w:rPr>
      <w:rFonts w:ascii="Segoe UI" w:eastAsia="Times New Roman" w:hAnsi="Segoe UI" w:cs="Segoe UI"/>
      <w:i/>
      <w:sz w:val="24"/>
      <w:szCs w:val="24"/>
    </w:rPr>
  </w:style>
  <w:style w:type="paragraph" w:customStyle="1" w:styleId="VisaHeadline">
    <w:name w:val="Visa Headline"/>
    <w:rsid w:val="00A6449C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Segoe UI" w:eastAsia="Times New Roman" w:hAnsi="Segoe UI" w:cs="Times New Roman"/>
      <w:color w:val="1A1F71"/>
      <w:sz w:val="40"/>
      <w:szCs w:val="20"/>
    </w:rPr>
  </w:style>
  <w:style w:type="paragraph" w:customStyle="1" w:styleId="VisaBodyText">
    <w:name w:val="Visa Body Text"/>
    <w:rsid w:val="00A6449C"/>
    <w:pPr>
      <w:spacing w:line="360" w:lineRule="auto"/>
    </w:pPr>
    <w:rPr>
      <w:rFonts w:ascii="Segoe UI" w:eastAsia="Times New Roman" w:hAnsi="Segoe UI" w:cs="Arial"/>
      <w:bCs/>
      <w:color w:val="75787B"/>
      <w:sz w:val="20"/>
      <w:szCs w:val="20"/>
    </w:rPr>
  </w:style>
  <w:style w:type="paragraph" w:customStyle="1" w:styleId="Standard">
    <w:name w:val="Standard"/>
    <w:rsid w:val="00C16261"/>
    <w:pPr>
      <w:suppressAutoHyphens/>
      <w:autoSpaceDN w:val="0"/>
      <w:spacing w:after="0" w:line="240" w:lineRule="auto"/>
      <w:textAlignment w:val="baseline"/>
    </w:pPr>
    <w:rPr>
      <w:rFonts w:ascii="Segoe UI" w:eastAsia="Times New Roman" w:hAnsi="Segoe UI" w:cs="Times New Roman"/>
      <w:color w:val="75787B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on.visaeur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aeuro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.visa.com/visa-everywhere/innovation/visa-everywhere-initiative-empowering-startup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a.pecenkova@gray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3156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Hamblen, Sarah</dc:creator>
  <cp:lastModifiedBy>Jana Pečenková</cp:lastModifiedBy>
  <cp:revision>2</cp:revision>
  <dcterms:created xsi:type="dcterms:W3CDTF">2017-02-28T10:17:00Z</dcterms:created>
  <dcterms:modified xsi:type="dcterms:W3CDTF">2017-02-28T10:17:00Z</dcterms:modified>
</cp:coreProperties>
</file>