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003" w:rsidRPr="001E7D11" w:rsidRDefault="000A1003">
      <w:pPr>
        <w:rPr>
          <w:rFonts w:ascii="Verdana" w:hAnsi="Verdana"/>
          <w:b/>
          <w:sz w:val="20"/>
          <w:szCs w:val="20"/>
        </w:rPr>
      </w:pPr>
    </w:p>
    <w:p w:rsidR="00B23350" w:rsidRPr="001E7D11" w:rsidRDefault="00B23350">
      <w:pPr>
        <w:rPr>
          <w:rFonts w:ascii="Verdana" w:hAnsi="Verdana"/>
          <w:b/>
          <w:sz w:val="20"/>
          <w:szCs w:val="20"/>
        </w:rPr>
      </w:pPr>
    </w:p>
    <w:p w:rsidR="00B23350" w:rsidRPr="001E7D11" w:rsidRDefault="00B23350">
      <w:pPr>
        <w:rPr>
          <w:rFonts w:ascii="Verdana" w:hAnsi="Verdana"/>
          <w:b/>
          <w:color w:val="808080" w:themeColor="background1" w:themeShade="80"/>
          <w:sz w:val="20"/>
          <w:szCs w:val="20"/>
        </w:rPr>
      </w:pPr>
    </w:p>
    <w:p w:rsidR="00B23350" w:rsidRPr="001E7D11" w:rsidRDefault="00B23350">
      <w:pPr>
        <w:rPr>
          <w:rFonts w:ascii="Verdana" w:hAnsi="Verdana"/>
          <w:b/>
          <w:color w:val="808080" w:themeColor="background1" w:themeShade="80"/>
          <w:sz w:val="20"/>
          <w:szCs w:val="20"/>
        </w:rPr>
      </w:pPr>
    </w:p>
    <w:p w:rsidR="00B23350" w:rsidRPr="001E7D11" w:rsidRDefault="00B23350">
      <w:pPr>
        <w:rPr>
          <w:rFonts w:ascii="Verdana" w:hAnsi="Verdana"/>
          <w:b/>
          <w:color w:val="808080" w:themeColor="background1" w:themeShade="80"/>
          <w:sz w:val="20"/>
          <w:szCs w:val="20"/>
        </w:rPr>
      </w:pPr>
      <w:r w:rsidRPr="001E7D11">
        <w:rPr>
          <w:rFonts w:ascii="Verdana" w:hAnsi="Verdana"/>
          <w:b/>
          <w:color w:val="808080" w:themeColor="background1" w:themeShade="80"/>
          <w:sz w:val="16"/>
          <w:szCs w:val="16"/>
        </w:rPr>
        <w:t>Pressemeddelelse</w:t>
      </w:r>
      <w:r w:rsidRPr="00821F79">
        <w:rPr>
          <w:rFonts w:ascii="Verdana" w:hAnsi="Verdana"/>
          <w:b/>
          <w:color w:val="808080" w:themeColor="background1" w:themeShade="80"/>
          <w:sz w:val="16"/>
          <w:szCs w:val="16"/>
        </w:rPr>
        <w:tab/>
      </w:r>
      <w:r w:rsidRPr="00821F79">
        <w:rPr>
          <w:rFonts w:ascii="Verdana" w:hAnsi="Verdana"/>
          <w:b/>
          <w:color w:val="808080" w:themeColor="background1" w:themeShade="80"/>
          <w:sz w:val="16"/>
          <w:szCs w:val="16"/>
        </w:rPr>
        <w:tab/>
      </w:r>
      <w:r w:rsidRPr="00821F79">
        <w:rPr>
          <w:rFonts w:ascii="Verdana" w:hAnsi="Verdana"/>
          <w:b/>
          <w:color w:val="808080" w:themeColor="background1" w:themeShade="80"/>
          <w:sz w:val="16"/>
          <w:szCs w:val="16"/>
        </w:rPr>
        <w:tab/>
      </w:r>
      <w:r w:rsidRPr="00821F79">
        <w:rPr>
          <w:rFonts w:ascii="Verdana" w:hAnsi="Verdana"/>
          <w:b/>
          <w:color w:val="808080" w:themeColor="background1" w:themeShade="80"/>
          <w:sz w:val="16"/>
          <w:szCs w:val="16"/>
        </w:rPr>
        <w:tab/>
        <w:t xml:space="preserve">        </w:t>
      </w:r>
      <w:r w:rsidR="00E36052">
        <w:rPr>
          <w:rFonts w:ascii="Verdana" w:hAnsi="Verdana"/>
          <w:b/>
          <w:color w:val="808080" w:themeColor="background1" w:themeShade="80"/>
          <w:sz w:val="16"/>
          <w:szCs w:val="16"/>
        </w:rPr>
        <w:tab/>
      </w:r>
      <w:bookmarkStart w:id="0" w:name="_GoBack"/>
      <w:bookmarkEnd w:id="0"/>
      <w:r w:rsidR="0079271C">
        <w:rPr>
          <w:rFonts w:ascii="Verdana" w:hAnsi="Verdana"/>
          <w:b/>
          <w:color w:val="808080" w:themeColor="background1" w:themeShade="80"/>
          <w:sz w:val="16"/>
          <w:szCs w:val="16"/>
        </w:rPr>
        <w:t>4. juni</w:t>
      </w:r>
      <w:r w:rsidR="00E36052">
        <w:rPr>
          <w:rFonts w:ascii="Verdana" w:hAnsi="Verdana"/>
          <w:b/>
          <w:color w:val="808080" w:themeColor="background1" w:themeShade="80"/>
          <w:sz w:val="16"/>
          <w:szCs w:val="16"/>
        </w:rPr>
        <w:t xml:space="preserve"> 2018</w:t>
      </w:r>
    </w:p>
    <w:p w:rsidR="00B23350" w:rsidRPr="001E7D11" w:rsidRDefault="00B23350">
      <w:pPr>
        <w:rPr>
          <w:rFonts w:ascii="Verdana" w:hAnsi="Verdana"/>
          <w:b/>
          <w:sz w:val="20"/>
          <w:szCs w:val="20"/>
        </w:rPr>
      </w:pPr>
    </w:p>
    <w:p w:rsidR="00D22F3D" w:rsidRPr="001E7D11" w:rsidRDefault="00D22F3D">
      <w:pPr>
        <w:rPr>
          <w:rFonts w:ascii="Verdana" w:hAnsi="Verdana"/>
          <w:b/>
          <w:sz w:val="20"/>
          <w:szCs w:val="20"/>
        </w:rPr>
      </w:pPr>
    </w:p>
    <w:p w:rsidR="00455798" w:rsidRPr="00455798" w:rsidRDefault="00E36052" w:rsidP="00360733">
      <w:pPr>
        <w:rPr>
          <w:rFonts w:ascii="Verdana" w:hAnsi="Verdana"/>
          <w:b/>
          <w:color w:val="595959" w:themeColor="text1" w:themeTint="A6"/>
          <w:sz w:val="20"/>
          <w:szCs w:val="32"/>
        </w:rPr>
      </w:pPr>
      <w:r w:rsidRPr="0071424A">
        <w:rPr>
          <w:rStyle w:val="Strong"/>
          <w:rFonts w:ascii="Helvetica" w:hAnsi="Helvetica" w:cs="Helvetica"/>
          <w:color w:val="555555"/>
          <w:sz w:val="72"/>
        </w:rPr>
        <w:t>DS Smith Display byder butikskæderne op til dans</w:t>
      </w:r>
    </w:p>
    <w:p w:rsidR="00E36052" w:rsidRDefault="00E36052" w:rsidP="00FF5322">
      <w:pPr>
        <w:spacing w:after="200"/>
        <w:rPr>
          <w:rFonts w:ascii="Verdana" w:hAnsi="Verdana"/>
          <w:b/>
          <w:color w:val="595959" w:themeColor="text1" w:themeTint="A6"/>
          <w:sz w:val="20"/>
          <w:szCs w:val="20"/>
        </w:rPr>
      </w:pPr>
      <w:r w:rsidRPr="00E36052">
        <w:rPr>
          <w:rFonts w:ascii="Verdana" w:hAnsi="Verdana"/>
          <w:b/>
          <w:color w:val="595959" w:themeColor="text1" w:themeTint="A6"/>
          <w:sz w:val="20"/>
          <w:szCs w:val="20"/>
        </w:rPr>
        <w:t>Under navnet ”Retail”, tilføjer DS Smith Display skræddersyede løsninger til butikskæderne til deres brede portefølje af produkter til in-store markedsføring - bl.a. skiltning, belysning, digitale skærme med mere.</w:t>
      </w:r>
    </w:p>
    <w:p w:rsidR="00E36052" w:rsidRPr="00E36052" w:rsidRDefault="00E36052" w:rsidP="00E36052">
      <w:pPr>
        <w:spacing w:after="200"/>
        <w:rPr>
          <w:rFonts w:ascii="Verdana" w:hAnsi="Verdana"/>
          <w:i/>
          <w:color w:val="595959" w:themeColor="text1" w:themeTint="A6"/>
          <w:sz w:val="20"/>
          <w:szCs w:val="20"/>
        </w:rPr>
      </w:pPr>
      <w:r w:rsidRPr="00E36052">
        <w:rPr>
          <w:rFonts w:ascii="Verdana" w:hAnsi="Verdana"/>
          <w:color w:val="595959" w:themeColor="text1" w:themeTint="A6"/>
          <w:sz w:val="20"/>
          <w:szCs w:val="20"/>
        </w:rPr>
        <w:t>Det er alment kendt, at de fysiske butikker er oppe i mod forbrugernes digitale shoppevaner, men hos DS Smith Display tror man på fremtiden i den fysis</w:t>
      </w:r>
      <w:r w:rsidR="00A2062E">
        <w:rPr>
          <w:rFonts w:ascii="Verdana" w:hAnsi="Verdana"/>
          <w:color w:val="595959" w:themeColor="text1" w:themeTint="A6"/>
          <w:sz w:val="20"/>
          <w:szCs w:val="20"/>
        </w:rPr>
        <w:t xml:space="preserve">ke butik. Ifølge Sales </w:t>
      </w:r>
      <w:proofErr w:type="spellStart"/>
      <w:r w:rsidR="00A2062E">
        <w:rPr>
          <w:rFonts w:ascii="Verdana" w:hAnsi="Verdana"/>
          <w:color w:val="595959" w:themeColor="text1" w:themeTint="A6"/>
          <w:sz w:val="20"/>
          <w:szCs w:val="20"/>
        </w:rPr>
        <w:t>Director</w:t>
      </w:r>
      <w:proofErr w:type="spellEnd"/>
      <w:r w:rsidR="00A2062E">
        <w:rPr>
          <w:rFonts w:ascii="Verdana" w:hAnsi="Verdana"/>
          <w:color w:val="595959" w:themeColor="text1" w:themeTint="A6"/>
          <w:sz w:val="20"/>
          <w:szCs w:val="20"/>
        </w:rPr>
        <w:t xml:space="preserve"> </w:t>
      </w:r>
      <w:r w:rsidRPr="00E36052">
        <w:rPr>
          <w:rFonts w:ascii="Verdana" w:hAnsi="Verdana"/>
          <w:color w:val="595959" w:themeColor="text1" w:themeTint="A6"/>
          <w:sz w:val="20"/>
          <w:szCs w:val="20"/>
        </w:rPr>
        <w:t>Casper Herold hos DS Smith Display er den største udfordring for butikkerne at give deres kunder en god oplevelse, når de kommer i butikken – både i forhold til stemningen og rammerne i butikken men også i forhold til noget så banalt som at kunne finde de varer, man som kunde er på udkig efter. Og netop denne oplevelse mener Casper Herold, at DS Smith kan hjælpe med at forbedre.</w:t>
      </w:r>
      <w:r w:rsidRPr="00E36052">
        <w:rPr>
          <w:rFonts w:ascii="Verdana" w:hAnsi="Verdana"/>
          <w:i/>
          <w:color w:val="595959" w:themeColor="text1" w:themeTint="A6"/>
          <w:sz w:val="20"/>
          <w:szCs w:val="20"/>
        </w:rPr>
        <w:t xml:space="preserve"> ”Vi lever af at synliggøre produkter og brands i detailhandlen via emballager, displays og POS-løsninger, så det er oplagt at overføre nogle af de samme principper til butikskæderne,” </w:t>
      </w:r>
      <w:r w:rsidRPr="00E36052">
        <w:rPr>
          <w:rFonts w:ascii="Verdana" w:hAnsi="Verdana"/>
          <w:color w:val="595959" w:themeColor="text1" w:themeTint="A6"/>
          <w:sz w:val="20"/>
          <w:szCs w:val="20"/>
        </w:rPr>
        <w:t>siger han.</w:t>
      </w:r>
    </w:p>
    <w:p w:rsidR="00E36052" w:rsidRPr="00E36052" w:rsidRDefault="00E36052" w:rsidP="00E36052">
      <w:pPr>
        <w:spacing w:after="200"/>
        <w:rPr>
          <w:rFonts w:ascii="Verdana" w:hAnsi="Verdana"/>
          <w:b/>
          <w:color w:val="595959" w:themeColor="text1" w:themeTint="A6"/>
          <w:sz w:val="20"/>
          <w:szCs w:val="20"/>
        </w:rPr>
      </w:pPr>
      <w:r w:rsidRPr="00E36052">
        <w:rPr>
          <w:rFonts w:ascii="Verdana" w:hAnsi="Verdana"/>
          <w:b/>
          <w:color w:val="595959" w:themeColor="text1" w:themeTint="A6"/>
          <w:sz w:val="20"/>
          <w:szCs w:val="20"/>
        </w:rPr>
        <w:t>Strategisk samarbejdspartner</w:t>
      </w:r>
    </w:p>
    <w:p w:rsidR="00E36052" w:rsidRPr="00E36052" w:rsidRDefault="00E36052" w:rsidP="00E36052">
      <w:pPr>
        <w:spacing w:after="200"/>
        <w:rPr>
          <w:rFonts w:ascii="Verdana" w:hAnsi="Verdana"/>
          <w:color w:val="595959" w:themeColor="text1" w:themeTint="A6"/>
          <w:sz w:val="20"/>
          <w:szCs w:val="20"/>
        </w:rPr>
      </w:pPr>
      <w:r w:rsidRPr="00E36052">
        <w:rPr>
          <w:rFonts w:ascii="Verdana" w:hAnsi="Verdana"/>
          <w:color w:val="595959" w:themeColor="text1" w:themeTint="A6"/>
          <w:sz w:val="20"/>
          <w:szCs w:val="20"/>
        </w:rPr>
        <w:t xml:space="preserve">Traditionelt har displayvirksomhedens forretning primært bestået af at hjælpe FMCG-producenterne med at promovere deres varer i butikkerne. Samarbejdet med butikskæderne er dog ikke nyt for virksomheden. DS Smith Packaging, som DS Smith Display er en del af, </w:t>
      </w:r>
      <w:r w:rsidR="00A2062E">
        <w:rPr>
          <w:rFonts w:ascii="Verdana" w:hAnsi="Verdana"/>
          <w:color w:val="595959" w:themeColor="text1" w:themeTint="A6"/>
          <w:sz w:val="20"/>
          <w:szCs w:val="20"/>
        </w:rPr>
        <w:t>har et tæt strategisk samarbejde</w:t>
      </w:r>
      <w:r w:rsidRPr="00E36052">
        <w:rPr>
          <w:rFonts w:ascii="Verdana" w:hAnsi="Verdana"/>
          <w:color w:val="595959" w:themeColor="text1" w:themeTint="A6"/>
          <w:sz w:val="20"/>
          <w:szCs w:val="20"/>
        </w:rPr>
        <w:t xml:space="preserve"> med en række forskellige butikskæder og har en stor viden omkring trends og krav i detailhandlen.</w:t>
      </w:r>
    </w:p>
    <w:p w:rsidR="00E36052" w:rsidRPr="00E36052" w:rsidRDefault="00E36052" w:rsidP="00E36052">
      <w:pPr>
        <w:spacing w:after="200"/>
        <w:rPr>
          <w:rFonts w:ascii="Verdana" w:hAnsi="Verdana"/>
          <w:i/>
          <w:color w:val="595959" w:themeColor="text1" w:themeTint="A6"/>
          <w:sz w:val="20"/>
          <w:szCs w:val="20"/>
        </w:rPr>
      </w:pPr>
      <w:r w:rsidRPr="00E36052">
        <w:rPr>
          <w:rFonts w:ascii="Verdana" w:hAnsi="Verdana"/>
          <w:i/>
          <w:color w:val="595959" w:themeColor="text1" w:themeTint="A6"/>
          <w:sz w:val="20"/>
          <w:szCs w:val="20"/>
        </w:rPr>
        <w:t xml:space="preserve">”I dag kan vi tilbyde butikskæderne en lang række produkter og serviceydelser, der alle direkte eller indirekte er med til at øge salget i butikkerne” forklarer Casper Herold, som fortsætter: ”Vi har længe arbejdet hen imod at kunne tilbyde os som en strategisk samarbejdspartner for butikskæderne, og det er glædeligt, at vi nu er klar både organisatorisk og kompetencemæssigt.” </w:t>
      </w:r>
    </w:p>
    <w:p w:rsidR="00E36052" w:rsidRPr="00E36052" w:rsidRDefault="00E36052" w:rsidP="00E36052">
      <w:pPr>
        <w:spacing w:after="200"/>
        <w:rPr>
          <w:rFonts w:ascii="Verdana" w:hAnsi="Verdana"/>
          <w:color w:val="595959" w:themeColor="text1" w:themeTint="A6"/>
          <w:sz w:val="20"/>
          <w:szCs w:val="20"/>
        </w:rPr>
      </w:pPr>
      <w:r w:rsidRPr="00E36052">
        <w:rPr>
          <w:rFonts w:ascii="Verdana" w:hAnsi="Verdana"/>
          <w:color w:val="595959" w:themeColor="text1" w:themeTint="A6"/>
          <w:sz w:val="20"/>
          <w:szCs w:val="20"/>
        </w:rPr>
        <w:t xml:space="preserve">DS Smith Display er Nordens førende display og POS-virksomhed med mere end 200 ansatte og otte </w:t>
      </w:r>
      <w:proofErr w:type="spellStart"/>
      <w:r w:rsidRPr="00E36052">
        <w:rPr>
          <w:rFonts w:ascii="Verdana" w:hAnsi="Verdana"/>
          <w:color w:val="595959" w:themeColor="text1" w:themeTint="A6"/>
          <w:sz w:val="20"/>
          <w:szCs w:val="20"/>
        </w:rPr>
        <w:t>lokationer</w:t>
      </w:r>
      <w:proofErr w:type="spellEnd"/>
      <w:r w:rsidRPr="00E36052">
        <w:rPr>
          <w:rFonts w:ascii="Verdana" w:hAnsi="Verdana"/>
          <w:color w:val="595959" w:themeColor="text1" w:themeTint="A6"/>
          <w:sz w:val="20"/>
          <w:szCs w:val="20"/>
        </w:rPr>
        <w:t xml:space="preserve"> i Danmark, Sverige, Norge og Finland.</w:t>
      </w:r>
    </w:p>
    <w:p w:rsidR="0000378C" w:rsidRPr="00B96144" w:rsidRDefault="0000378C" w:rsidP="00B96144">
      <w:pPr>
        <w:spacing w:after="200"/>
        <w:rPr>
          <w:rFonts w:ascii="Verdana" w:hAnsi="Verdana"/>
          <w:color w:val="595959" w:themeColor="text1" w:themeTint="A6"/>
          <w:sz w:val="20"/>
          <w:szCs w:val="20"/>
        </w:rPr>
      </w:pPr>
      <w:r w:rsidRPr="00E36052">
        <w:rPr>
          <w:rFonts w:ascii="Verdana" w:hAnsi="Verdana"/>
          <w:color w:val="595959" w:themeColor="text1" w:themeTint="A6"/>
          <w:sz w:val="20"/>
          <w:szCs w:val="20"/>
        </w:rPr>
        <w:t>/slut</w:t>
      </w:r>
    </w:p>
    <w:p w:rsidR="0000378C" w:rsidRDefault="0000378C">
      <w:pPr>
        <w:rPr>
          <w:rFonts w:ascii="Verdana" w:hAnsi="Verdana"/>
          <w:b/>
          <w:color w:val="595959" w:themeColor="text1" w:themeTint="A6"/>
          <w:sz w:val="17"/>
          <w:szCs w:val="17"/>
        </w:rPr>
      </w:pPr>
    </w:p>
    <w:p w:rsidR="0000378C" w:rsidRDefault="0000378C">
      <w:pPr>
        <w:rPr>
          <w:rFonts w:ascii="Verdana" w:hAnsi="Verdana"/>
          <w:b/>
          <w:color w:val="595959" w:themeColor="text1" w:themeTint="A6"/>
          <w:sz w:val="17"/>
          <w:szCs w:val="17"/>
        </w:rPr>
      </w:pPr>
    </w:p>
    <w:p w:rsidR="00E36052" w:rsidRDefault="00E36052">
      <w:pPr>
        <w:rPr>
          <w:rFonts w:ascii="Verdana" w:hAnsi="Verdana"/>
          <w:b/>
          <w:color w:val="595959" w:themeColor="text1" w:themeTint="A6"/>
          <w:sz w:val="17"/>
          <w:szCs w:val="17"/>
        </w:rPr>
      </w:pPr>
    </w:p>
    <w:p w:rsidR="00E36052" w:rsidRDefault="00E36052">
      <w:pPr>
        <w:rPr>
          <w:rFonts w:ascii="Verdana" w:hAnsi="Verdana"/>
          <w:b/>
          <w:color w:val="595959" w:themeColor="text1" w:themeTint="A6"/>
          <w:sz w:val="17"/>
          <w:szCs w:val="17"/>
        </w:rPr>
      </w:pPr>
    </w:p>
    <w:p w:rsidR="00E36052" w:rsidRDefault="00E36052">
      <w:pPr>
        <w:rPr>
          <w:rFonts w:ascii="Verdana" w:hAnsi="Verdana"/>
          <w:b/>
          <w:color w:val="595959" w:themeColor="text1" w:themeTint="A6"/>
          <w:sz w:val="17"/>
          <w:szCs w:val="17"/>
        </w:rPr>
      </w:pPr>
    </w:p>
    <w:p w:rsidR="00E36052" w:rsidRDefault="00E36052">
      <w:pPr>
        <w:rPr>
          <w:rFonts w:ascii="Verdana" w:hAnsi="Verdana"/>
          <w:b/>
          <w:color w:val="595959" w:themeColor="text1" w:themeTint="A6"/>
          <w:sz w:val="17"/>
          <w:szCs w:val="17"/>
        </w:rPr>
      </w:pPr>
    </w:p>
    <w:p w:rsidR="00B33A26" w:rsidRDefault="00B33A26">
      <w:pPr>
        <w:rPr>
          <w:rFonts w:ascii="Verdana" w:hAnsi="Verdana"/>
          <w:b/>
          <w:color w:val="595959" w:themeColor="text1" w:themeTint="A6"/>
          <w:sz w:val="17"/>
          <w:szCs w:val="17"/>
        </w:rPr>
      </w:pPr>
    </w:p>
    <w:p w:rsidR="00B33A26" w:rsidRDefault="00B33A26">
      <w:pPr>
        <w:rPr>
          <w:rFonts w:ascii="Verdana" w:hAnsi="Verdana"/>
          <w:b/>
          <w:color w:val="595959" w:themeColor="text1" w:themeTint="A6"/>
          <w:sz w:val="17"/>
          <w:szCs w:val="17"/>
        </w:rPr>
      </w:pPr>
    </w:p>
    <w:p w:rsidR="004838BC" w:rsidRPr="0089111D" w:rsidRDefault="004838BC">
      <w:pPr>
        <w:rPr>
          <w:rFonts w:ascii="Verdana" w:hAnsi="Verdana"/>
          <w:b/>
          <w:color w:val="595959" w:themeColor="text1" w:themeTint="A6"/>
          <w:sz w:val="17"/>
          <w:szCs w:val="17"/>
        </w:rPr>
      </w:pPr>
      <w:r w:rsidRPr="0089111D">
        <w:rPr>
          <w:rFonts w:ascii="Verdana" w:hAnsi="Verdana"/>
          <w:b/>
          <w:color w:val="595959" w:themeColor="text1" w:themeTint="A6"/>
          <w:sz w:val="17"/>
          <w:szCs w:val="17"/>
        </w:rPr>
        <w:t>Info og kontakt</w:t>
      </w:r>
    </w:p>
    <w:p w:rsidR="004838BC" w:rsidRPr="0089111D" w:rsidRDefault="00102548">
      <w:pPr>
        <w:rPr>
          <w:rFonts w:ascii="Verdana" w:hAnsi="Verdana"/>
          <w:color w:val="595959" w:themeColor="text1" w:themeTint="A6"/>
          <w:sz w:val="17"/>
          <w:szCs w:val="17"/>
        </w:rPr>
      </w:pPr>
      <w:r w:rsidRPr="0089111D">
        <w:rPr>
          <w:rFonts w:ascii="Verdana" w:hAnsi="Verdana"/>
          <w:color w:val="595959" w:themeColor="text1" w:themeTint="A6"/>
          <w:sz w:val="17"/>
          <w:szCs w:val="17"/>
        </w:rPr>
        <w:t>Thony Bruun Jensen</w:t>
      </w:r>
    </w:p>
    <w:p w:rsidR="004838BC" w:rsidRPr="0089111D" w:rsidRDefault="00102548">
      <w:pPr>
        <w:rPr>
          <w:rFonts w:ascii="Verdana" w:hAnsi="Verdana"/>
          <w:color w:val="595959" w:themeColor="text1" w:themeTint="A6"/>
          <w:sz w:val="17"/>
          <w:szCs w:val="17"/>
          <w:lang w:val="en-US"/>
        </w:rPr>
      </w:pPr>
      <w:r w:rsidRPr="0089111D">
        <w:rPr>
          <w:rFonts w:ascii="Verdana" w:hAnsi="Verdana"/>
          <w:color w:val="595959" w:themeColor="text1" w:themeTint="A6"/>
          <w:sz w:val="17"/>
          <w:szCs w:val="17"/>
          <w:lang w:val="en-US"/>
        </w:rPr>
        <w:t>Communication Manager</w:t>
      </w:r>
      <w:r w:rsidR="004838BC" w:rsidRPr="0089111D">
        <w:rPr>
          <w:rFonts w:ascii="Verdana" w:hAnsi="Verdana"/>
          <w:color w:val="595959" w:themeColor="text1" w:themeTint="A6"/>
          <w:sz w:val="17"/>
          <w:szCs w:val="17"/>
          <w:lang w:val="en-US"/>
        </w:rPr>
        <w:t xml:space="preserve">, DS Smith </w:t>
      </w:r>
      <w:proofErr w:type="spellStart"/>
      <w:r w:rsidR="004838BC" w:rsidRPr="0089111D">
        <w:rPr>
          <w:rFonts w:ascii="Verdana" w:hAnsi="Verdana"/>
          <w:color w:val="595959" w:themeColor="text1" w:themeTint="A6"/>
          <w:sz w:val="17"/>
          <w:szCs w:val="17"/>
          <w:lang w:val="en-US"/>
        </w:rPr>
        <w:t>Danmark</w:t>
      </w:r>
      <w:proofErr w:type="spellEnd"/>
    </w:p>
    <w:p w:rsidR="004838BC" w:rsidRPr="0089111D" w:rsidRDefault="004838BC">
      <w:pPr>
        <w:rPr>
          <w:rFonts w:ascii="Verdana" w:hAnsi="Verdana"/>
          <w:color w:val="595959" w:themeColor="text1" w:themeTint="A6"/>
          <w:sz w:val="17"/>
          <w:szCs w:val="17"/>
          <w:lang w:val="en-US"/>
        </w:rPr>
      </w:pPr>
      <w:r w:rsidRPr="0089111D">
        <w:rPr>
          <w:rFonts w:ascii="Verdana" w:hAnsi="Verdana"/>
          <w:color w:val="595959" w:themeColor="text1" w:themeTint="A6"/>
          <w:sz w:val="17"/>
          <w:szCs w:val="17"/>
          <w:lang w:val="en-US"/>
        </w:rPr>
        <w:t>T: +45 72 14 9</w:t>
      </w:r>
      <w:r w:rsidR="00102548" w:rsidRPr="0089111D">
        <w:rPr>
          <w:rFonts w:ascii="Verdana" w:hAnsi="Verdana"/>
          <w:color w:val="595959" w:themeColor="text1" w:themeTint="A6"/>
          <w:sz w:val="17"/>
          <w:szCs w:val="17"/>
          <w:lang w:val="en-US"/>
        </w:rPr>
        <w:t>2 26</w:t>
      </w:r>
    </w:p>
    <w:p w:rsidR="004838BC" w:rsidRPr="0089111D" w:rsidRDefault="004838BC">
      <w:pPr>
        <w:rPr>
          <w:rFonts w:ascii="Verdana" w:hAnsi="Verdana"/>
          <w:color w:val="595959" w:themeColor="text1" w:themeTint="A6"/>
          <w:sz w:val="17"/>
          <w:szCs w:val="17"/>
        </w:rPr>
      </w:pPr>
      <w:r w:rsidRPr="0089111D">
        <w:rPr>
          <w:rFonts w:ascii="Verdana" w:hAnsi="Verdana"/>
          <w:color w:val="595959" w:themeColor="text1" w:themeTint="A6"/>
          <w:sz w:val="17"/>
          <w:szCs w:val="17"/>
        </w:rPr>
        <w:t xml:space="preserve">E: </w:t>
      </w:r>
      <w:r w:rsidR="00102548" w:rsidRPr="0089111D">
        <w:rPr>
          <w:rFonts w:ascii="Verdana" w:hAnsi="Verdana"/>
          <w:color w:val="595959" w:themeColor="text1" w:themeTint="A6"/>
          <w:sz w:val="17"/>
          <w:szCs w:val="17"/>
        </w:rPr>
        <w:t>thony.bruun.jensen@dssmith.com</w:t>
      </w:r>
    </w:p>
    <w:p w:rsidR="00CE4032" w:rsidRPr="0089111D" w:rsidRDefault="00CE4032">
      <w:pPr>
        <w:rPr>
          <w:rFonts w:ascii="Verdana" w:hAnsi="Verdana"/>
          <w:color w:val="595959" w:themeColor="text1" w:themeTint="A6"/>
          <w:sz w:val="17"/>
          <w:szCs w:val="17"/>
        </w:rPr>
      </w:pPr>
      <w:r w:rsidRPr="0089111D">
        <w:rPr>
          <w:rFonts w:ascii="Verdana" w:hAnsi="Verdana"/>
          <w:color w:val="595959" w:themeColor="text1" w:themeTint="A6"/>
          <w:sz w:val="17"/>
          <w:szCs w:val="17"/>
        </w:rPr>
        <w:t xml:space="preserve"> </w:t>
      </w:r>
    </w:p>
    <w:p w:rsidR="006C3840" w:rsidRPr="0089111D" w:rsidRDefault="006C3840" w:rsidP="00844475">
      <w:pPr>
        <w:rPr>
          <w:rFonts w:ascii="Verdana" w:hAnsi="Verdana"/>
          <w:b/>
          <w:bCs/>
          <w:i/>
          <w:color w:val="595959" w:themeColor="text1" w:themeTint="A6"/>
          <w:sz w:val="16"/>
          <w:szCs w:val="16"/>
        </w:rPr>
      </w:pPr>
    </w:p>
    <w:p w:rsidR="00844475" w:rsidRPr="0089111D" w:rsidRDefault="00844475" w:rsidP="00844475">
      <w:pPr>
        <w:rPr>
          <w:rFonts w:ascii="Verdana" w:hAnsi="Verdana"/>
          <w:b/>
          <w:bCs/>
          <w:i/>
          <w:color w:val="595959" w:themeColor="text1" w:themeTint="A6"/>
          <w:sz w:val="16"/>
          <w:szCs w:val="16"/>
        </w:rPr>
      </w:pPr>
      <w:r w:rsidRPr="0089111D">
        <w:rPr>
          <w:rFonts w:ascii="Verdana" w:hAnsi="Verdana"/>
          <w:b/>
          <w:bCs/>
          <w:i/>
          <w:color w:val="595959" w:themeColor="text1" w:themeTint="A6"/>
          <w:sz w:val="16"/>
          <w:szCs w:val="16"/>
        </w:rPr>
        <w:t>Om DS Smith</w:t>
      </w:r>
      <w:r w:rsidR="00E36052">
        <w:rPr>
          <w:rFonts w:ascii="Verdana" w:hAnsi="Verdana"/>
          <w:b/>
          <w:bCs/>
          <w:i/>
          <w:color w:val="595959" w:themeColor="text1" w:themeTint="A6"/>
          <w:sz w:val="16"/>
          <w:szCs w:val="16"/>
        </w:rPr>
        <w:t xml:space="preserve"> Display</w:t>
      </w:r>
    </w:p>
    <w:p w:rsidR="00E36052" w:rsidRDefault="00E36052" w:rsidP="00E36052">
      <w:pPr>
        <w:rPr>
          <w:rFonts w:ascii="Verdana" w:hAnsi="Verdana"/>
          <w:i/>
          <w:color w:val="595959" w:themeColor="text1" w:themeTint="A6"/>
          <w:sz w:val="16"/>
          <w:szCs w:val="16"/>
        </w:rPr>
      </w:pPr>
      <w:r w:rsidRPr="00E36052">
        <w:rPr>
          <w:rFonts w:ascii="Verdana" w:hAnsi="Verdana"/>
          <w:i/>
          <w:color w:val="595959" w:themeColor="text1" w:themeTint="A6"/>
          <w:sz w:val="16"/>
          <w:szCs w:val="16"/>
        </w:rPr>
        <w:t xml:space="preserve">DS Smith Display er </w:t>
      </w:r>
      <w:r>
        <w:rPr>
          <w:rFonts w:ascii="Verdana" w:hAnsi="Verdana"/>
          <w:i/>
          <w:color w:val="595959" w:themeColor="text1" w:themeTint="A6"/>
          <w:sz w:val="16"/>
          <w:szCs w:val="16"/>
        </w:rPr>
        <w:t>Nordens</w:t>
      </w:r>
      <w:r w:rsidRPr="00E36052">
        <w:rPr>
          <w:rFonts w:ascii="Verdana" w:hAnsi="Verdana"/>
          <w:i/>
          <w:color w:val="595959" w:themeColor="text1" w:themeTint="A6"/>
          <w:sz w:val="16"/>
          <w:szCs w:val="16"/>
        </w:rPr>
        <w:t xml:space="preserve"> førende leverandør af produkter og materialer, der øger salget i butikken – herunder papdisplays, salgsdisplays, papemballage, permanente displays, borddisplays, butiksdisplays, gulvdisplays, produktdisplays, digital skiltning, displaysystemer, brochureholdere, skilte til butikker og meget mere. I Danmark beskæftiger DS Smith Display </w:t>
      </w:r>
      <w:r>
        <w:rPr>
          <w:rFonts w:ascii="Verdana" w:hAnsi="Verdana"/>
          <w:i/>
          <w:color w:val="595959" w:themeColor="text1" w:themeTint="A6"/>
          <w:sz w:val="16"/>
          <w:szCs w:val="16"/>
        </w:rPr>
        <w:t xml:space="preserve">ca. </w:t>
      </w:r>
      <w:r w:rsidRPr="00E36052">
        <w:rPr>
          <w:rFonts w:ascii="Verdana" w:hAnsi="Verdana"/>
          <w:i/>
          <w:color w:val="595959" w:themeColor="text1" w:themeTint="A6"/>
          <w:sz w:val="16"/>
          <w:szCs w:val="16"/>
        </w:rPr>
        <w:t xml:space="preserve">110 mennesker fordelt på fem </w:t>
      </w:r>
      <w:proofErr w:type="spellStart"/>
      <w:r w:rsidRPr="00E36052">
        <w:rPr>
          <w:rFonts w:ascii="Verdana" w:hAnsi="Verdana"/>
          <w:i/>
          <w:color w:val="595959" w:themeColor="text1" w:themeTint="A6"/>
          <w:sz w:val="16"/>
          <w:szCs w:val="16"/>
        </w:rPr>
        <w:t>lokationer</w:t>
      </w:r>
      <w:proofErr w:type="spellEnd"/>
      <w:r w:rsidRPr="00E36052">
        <w:rPr>
          <w:rFonts w:ascii="Verdana" w:hAnsi="Verdana"/>
          <w:i/>
          <w:color w:val="595959" w:themeColor="text1" w:themeTint="A6"/>
          <w:sz w:val="16"/>
          <w:szCs w:val="16"/>
        </w:rPr>
        <w:t>, som er specialiseret i design, produktion og håndtering af salgsfremmende løsninger til aktører i detailhandlen.</w:t>
      </w:r>
    </w:p>
    <w:p w:rsidR="00E36052" w:rsidRDefault="00E36052" w:rsidP="00E36052">
      <w:pPr>
        <w:rPr>
          <w:rFonts w:ascii="Verdana" w:hAnsi="Verdana"/>
          <w:i/>
          <w:color w:val="595959" w:themeColor="text1" w:themeTint="A6"/>
          <w:sz w:val="16"/>
          <w:szCs w:val="16"/>
        </w:rPr>
      </w:pPr>
    </w:p>
    <w:p w:rsidR="00E36052" w:rsidRPr="00E36052" w:rsidRDefault="00E36052" w:rsidP="00E36052">
      <w:pPr>
        <w:rPr>
          <w:rFonts w:ascii="Verdana" w:hAnsi="Verdana"/>
          <w:i/>
          <w:color w:val="595959" w:themeColor="text1" w:themeTint="A6"/>
          <w:sz w:val="16"/>
          <w:szCs w:val="16"/>
        </w:rPr>
      </w:pPr>
      <w:r w:rsidRPr="00E36052">
        <w:rPr>
          <w:rFonts w:ascii="Verdana" w:hAnsi="Verdana"/>
          <w:i/>
          <w:color w:val="595959" w:themeColor="text1" w:themeTint="A6"/>
          <w:sz w:val="16"/>
          <w:szCs w:val="16"/>
        </w:rPr>
        <w:t xml:space="preserve">DS Smith Display er en del af DS Smith Packaging Denmark, som er Danmarks førende producent af genanvendelige, kundespecifikke emballage- og displayløsninger, der tilfører kunderne værdi i hele forsyningskæden – lige fra bedre produkteksponering i butikkerne til optimering af lager og logistik. </w:t>
      </w:r>
    </w:p>
    <w:p w:rsidR="00E36052" w:rsidRPr="00E36052" w:rsidRDefault="00E36052" w:rsidP="00E36052">
      <w:pPr>
        <w:rPr>
          <w:rFonts w:ascii="Verdana" w:hAnsi="Verdana"/>
          <w:i/>
          <w:color w:val="595959" w:themeColor="text1" w:themeTint="A6"/>
          <w:sz w:val="16"/>
          <w:szCs w:val="16"/>
        </w:rPr>
      </w:pPr>
    </w:p>
    <w:p w:rsidR="00E36052" w:rsidRDefault="00E36052" w:rsidP="00E36052">
      <w:pPr>
        <w:rPr>
          <w:rFonts w:ascii="Verdana" w:hAnsi="Verdana"/>
          <w:i/>
          <w:color w:val="595959" w:themeColor="text1" w:themeTint="A6"/>
          <w:sz w:val="16"/>
          <w:szCs w:val="16"/>
        </w:rPr>
      </w:pPr>
      <w:r w:rsidRPr="00E36052">
        <w:rPr>
          <w:rFonts w:ascii="Verdana" w:hAnsi="Verdana"/>
          <w:i/>
          <w:color w:val="595959" w:themeColor="text1" w:themeTint="A6"/>
          <w:sz w:val="16"/>
          <w:szCs w:val="16"/>
        </w:rPr>
        <w:t xml:space="preserve">DS Smith Packaging Denmark er en del af den engelske emballagekoncern DS Smith </w:t>
      </w:r>
      <w:proofErr w:type="spellStart"/>
      <w:r w:rsidRPr="00E36052">
        <w:rPr>
          <w:rFonts w:ascii="Verdana" w:hAnsi="Verdana"/>
          <w:i/>
          <w:color w:val="595959" w:themeColor="text1" w:themeTint="A6"/>
          <w:sz w:val="16"/>
          <w:szCs w:val="16"/>
        </w:rPr>
        <w:t>Plc</w:t>
      </w:r>
      <w:proofErr w:type="spellEnd"/>
      <w:r w:rsidRPr="00E36052">
        <w:rPr>
          <w:rFonts w:ascii="Verdana" w:hAnsi="Verdana"/>
          <w:i/>
          <w:color w:val="595959" w:themeColor="text1" w:themeTint="A6"/>
          <w:sz w:val="16"/>
          <w:szCs w:val="16"/>
        </w:rPr>
        <w:t>, der med 27.000 medarbejdere i mere end 37 lande, er en af Europas førende producenter af genanvendelige emballage- og displayløsninger.</w:t>
      </w:r>
    </w:p>
    <w:p w:rsidR="00E36052" w:rsidRDefault="00E36052" w:rsidP="00844475">
      <w:pPr>
        <w:rPr>
          <w:rFonts w:ascii="Verdana" w:hAnsi="Verdana"/>
          <w:i/>
          <w:color w:val="595959" w:themeColor="text1" w:themeTint="A6"/>
          <w:sz w:val="16"/>
          <w:szCs w:val="16"/>
        </w:rPr>
      </w:pPr>
    </w:p>
    <w:p w:rsidR="00E36052" w:rsidRDefault="00821F79" w:rsidP="00821F79">
      <w:pPr>
        <w:rPr>
          <w:rFonts w:ascii="Verdana" w:hAnsi="Verdana"/>
          <w:sz w:val="17"/>
          <w:szCs w:val="17"/>
        </w:rPr>
      </w:pPr>
      <w:r w:rsidRPr="0089111D">
        <w:rPr>
          <w:rFonts w:ascii="Verdana" w:hAnsi="Verdana"/>
          <w:color w:val="595959" w:themeColor="text1" w:themeTint="A6"/>
          <w:sz w:val="17"/>
          <w:szCs w:val="17"/>
        </w:rPr>
        <w:t xml:space="preserve">Læs mere på </w:t>
      </w:r>
      <w:hyperlink r:id="rId8" w:history="1">
        <w:r w:rsidR="00E36052" w:rsidRPr="00971E16">
          <w:rPr>
            <w:rStyle w:val="Hyperlink"/>
            <w:rFonts w:ascii="Verdana" w:hAnsi="Verdana"/>
            <w:sz w:val="17"/>
            <w:szCs w:val="17"/>
          </w:rPr>
          <w:t>www.dssmithdisplay.dk</w:t>
        </w:r>
      </w:hyperlink>
    </w:p>
    <w:p w:rsidR="00E36052" w:rsidRPr="00E36052" w:rsidRDefault="00E36052" w:rsidP="00821F79">
      <w:pPr>
        <w:rPr>
          <w:rFonts w:ascii="Verdana" w:hAnsi="Verdana"/>
          <w:color w:val="595959" w:themeColor="text1" w:themeTint="A6"/>
          <w:sz w:val="17"/>
          <w:szCs w:val="17"/>
          <w:u w:val="single"/>
        </w:rPr>
      </w:pPr>
    </w:p>
    <w:p w:rsidR="00844475" w:rsidRPr="0089111D" w:rsidRDefault="00844475">
      <w:pPr>
        <w:rPr>
          <w:rFonts w:ascii="Verdana" w:hAnsi="Verdana"/>
          <w:color w:val="595959" w:themeColor="text1" w:themeTint="A6"/>
          <w:sz w:val="20"/>
          <w:szCs w:val="20"/>
        </w:rPr>
      </w:pPr>
    </w:p>
    <w:sectPr w:rsidR="00844475" w:rsidRPr="0089111D">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FDC" w:rsidRDefault="00F03FDC" w:rsidP="00B23350">
      <w:pPr>
        <w:spacing w:line="240" w:lineRule="auto"/>
      </w:pPr>
      <w:r>
        <w:separator/>
      </w:r>
    </w:p>
  </w:endnote>
  <w:endnote w:type="continuationSeparator" w:id="0">
    <w:p w:rsidR="00F03FDC" w:rsidRDefault="00F03FDC" w:rsidP="00B233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50" w:rsidRDefault="00B23350">
    <w:pPr>
      <w:pStyle w:val="Footer"/>
    </w:pPr>
    <w:r>
      <w:rPr>
        <w:noProof/>
        <w:lang w:eastAsia="da-DK"/>
      </w:rPr>
      <w:drawing>
        <wp:anchor distT="0" distB="0" distL="114300" distR="114300" simplePos="0" relativeHeight="251659264" behindDoc="1" locked="0" layoutInCell="1" allowOverlap="1" wp14:anchorId="73BFE150" wp14:editId="2333C043">
          <wp:simplePos x="0" y="0"/>
          <wp:positionH relativeFrom="column">
            <wp:posOffset>-177165</wp:posOffset>
          </wp:positionH>
          <wp:positionV relativeFrom="paragraph">
            <wp:posOffset>-119704</wp:posOffset>
          </wp:positionV>
          <wp:extent cx="2225040" cy="5232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_Strapline_1C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5040" cy="523240"/>
                  </a:xfrm>
                  <a:prstGeom prst="rect">
                    <a:avLst/>
                  </a:prstGeom>
                </pic:spPr>
              </pic:pic>
            </a:graphicData>
          </a:graphic>
          <wp14:sizeRelH relativeFrom="page">
            <wp14:pctWidth>0</wp14:pctWidth>
          </wp14:sizeRelH>
          <wp14:sizeRelV relativeFrom="page">
            <wp14:pctHeight>0</wp14:pctHeight>
          </wp14:sizeRelV>
        </wp:anchor>
      </w:drawing>
    </w:r>
  </w:p>
  <w:p w:rsidR="00B23350" w:rsidRDefault="00B23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FDC" w:rsidRDefault="00F03FDC" w:rsidP="00B23350">
      <w:pPr>
        <w:spacing w:line="240" w:lineRule="auto"/>
      </w:pPr>
      <w:r>
        <w:separator/>
      </w:r>
    </w:p>
  </w:footnote>
  <w:footnote w:type="continuationSeparator" w:id="0">
    <w:p w:rsidR="00F03FDC" w:rsidRDefault="00F03FDC" w:rsidP="00B233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50" w:rsidRDefault="00B23350">
    <w:pPr>
      <w:pStyle w:val="Header"/>
    </w:pPr>
    <w:r>
      <w:rPr>
        <w:noProof/>
        <w:lang w:eastAsia="da-DK"/>
      </w:rPr>
      <w:drawing>
        <wp:anchor distT="0" distB="0" distL="114300" distR="114300" simplePos="0" relativeHeight="251658240" behindDoc="1" locked="0" layoutInCell="1" allowOverlap="1">
          <wp:simplePos x="0" y="0"/>
          <wp:positionH relativeFrom="column">
            <wp:posOffset>-262255</wp:posOffset>
          </wp:positionH>
          <wp:positionV relativeFrom="paragraph">
            <wp:posOffset>-241743</wp:posOffset>
          </wp:positionV>
          <wp:extent cx="1800305" cy="1367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_Master_Full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305" cy="1367500"/>
                  </a:xfrm>
                  <a:prstGeom prst="rect">
                    <a:avLst/>
                  </a:prstGeom>
                </pic:spPr>
              </pic:pic>
            </a:graphicData>
          </a:graphic>
          <wp14:sizeRelH relativeFrom="page">
            <wp14:pctWidth>0</wp14:pctWidth>
          </wp14:sizeRelH>
          <wp14:sizeRelV relativeFrom="page">
            <wp14:pctHeight>0</wp14:pctHeight>
          </wp14:sizeRelV>
        </wp:anchor>
      </w:drawing>
    </w:r>
  </w:p>
  <w:p w:rsidR="00B23350" w:rsidRDefault="00B23350">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arup Mette">
    <w15:presenceInfo w15:providerId="AD" w15:userId="S-1-5-21-639124639-2877183518-1134743727-833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7C6"/>
    <w:rsid w:val="0000378C"/>
    <w:rsid w:val="0001747D"/>
    <w:rsid w:val="00020CE9"/>
    <w:rsid w:val="0003458B"/>
    <w:rsid w:val="00051AF7"/>
    <w:rsid w:val="000A1003"/>
    <w:rsid w:val="000A7B8E"/>
    <w:rsid w:val="000F024D"/>
    <w:rsid w:val="00102548"/>
    <w:rsid w:val="0011187E"/>
    <w:rsid w:val="00132B66"/>
    <w:rsid w:val="001743E2"/>
    <w:rsid w:val="001B3F4A"/>
    <w:rsid w:val="001D32F8"/>
    <w:rsid w:val="001D6424"/>
    <w:rsid w:val="001E7D11"/>
    <w:rsid w:val="002107A1"/>
    <w:rsid w:val="002478FA"/>
    <w:rsid w:val="00253435"/>
    <w:rsid w:val="002B529E"/>
    <w:rsid w:val="002D3116"/>
    <w:rsid w:val="00360733"/>
    <w:rsid w:val="003B7922"/>
    <w:rsid w:val="003C4147"/>
    <w:rsid w:val="003C4A3E"/>
    <w:rsid w:val="003F7904"/>
    <w:rsid w:val="00455798"/>
    <w:rsid w:val="00457C1A"/>
    <w:rsid w:val="0046310D"/>
    <w:rsid w:val="004838BC"/>
    <w:rsid w:val="004D3A29"/>
    <w:rsid w:val="004D5297"/>
    <w:rsid w:val="005448C2"/>
    <w:rsid w:val="00602B0D"/>
    <w:rsid w:val="006220DB"/>
    <w:rsid w:val="00652682"/>
    <w:rsid w:val="006B4C63"/>
    <w:rsid w:val="006C1E25"/>
    <w:rsid w:val="006C3840"/>
    <w:rsid w:val="00747244"/>
    <w:rsid w:val="0079271C"/>
    <w:rsid w:val="007B1F66"/>
    <w:rsid w:val="007E6BA3"/>
    <w:rsid w:val="008024BE"/>
    <w:rsid w:val="00821F79"/>
    <w:rsid w:val="00824397"/>
    <w:rsid w:val="00844475"/>
    <w:rsid w:val="0089111D"/>
    <w:rsid w:val="008A174B"/>
    <w:rsid w:val="008E0D4F"/>
    <w:rsid w:val="00935977"/>
    <w:rsid w:val="009467C6"/>
    <w:rsid w:val="009F0F98"/>
    <w:rsid w:val="00A2062E"/>
    <w:rsid w:val="00A76E03"/>
    <w:rsid w:val="00AC7E5C"/>
    <w:rsid w:val="00AE60BD"/>
    <w:rsid w:val="00B23350"/>
    <w:rsid w:val="00B33A26"/>
    <w:rsid w:val="00B96144"/>
    <w:rsid w:val="00C45BA3"/>
    <w:rsid w:val="00CB1CBD"/>
    <w:rsid w:val="00CB64B7"/>
    <w:rsid w:val="00CE4032"/>
    <w:rsid w:val="00D22F3D"/>
    <w:rsid w:val="00D513D8"/>
    <w:rsid w:val="00D5184C"/>
    <w:rsid w:val="00DC7EB3"/>
    <w:rsid w:val="00DE5D47"/>
    <w:rsid w:val="00E16DF2"/>
    <w:rsid w:val="00E243D8"/>
    <w:rsid w:val="00E36052"/>
    <w:rsid w:val="00E52D15"/>
    <w:rsid w:val="00F03FDC"/>
    <w:rsid w:val="00F06450"/>
    <w:rsid w:val="00F13DB6"/>
    <w:rsid w:val="00F45B2C"/>
    <w:rsid w:val="00F567A8"/>
    <w:rsid w:val="00FD7142"/>
    <w:rsid w:val="00FF5322"/>
    <w:rsid w:val="00FF544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8BC"/>
    <w:rPr>
      <w:color w:val="0000FF" w:themeColor="hyperlink"/>
      <w:u w:val="single"/>
    </w:rPr>
  </w:style>
  <w:style w:type="paragraph" w:styleId="Header">
    <w:name w:val="header"/>
    <w:basedOn w:val="Normal"/>
    <w:link w:val="HeaderChar"/>
    <w:uiPriority w:val="99"/>
    <w:unhideWhenUsed/>
    <w:rsid w:val="00B23350"/>
    <w:pPr>
      <w:tabs>
        <w:tab w:val="center" w:pos="4819"/>
        <w:tab w:val="right" w:pos="9638"/>
      </w:tabs>
      <w:spacing w:line="240" w:lineRule="auto"/>
    </w:pPr>
  </w:style>
  <w:style w:type="character" w:customStyle="1" w:styleId="HeaderChar">
    <w:name w:val="Header Char"/>
    <w:basedOn w:val="DefaultParagraphFont"/>
    <w:link w:val="Header"/>
    <w:uiPriority w:val="99"/>
    <w:rsid w:val="00B23350"/>
  </w:style>
  <w:style w:type="paragraph" w:styleId="Footer">
    <w:name w:val="footer"/>
    <w:basedOn w:val="Normal"/>
    <w:link w:val="FooterChar"/>
    <w:uiPriority w:val="99"/>
    <w:unhideWhenUsed/>
    <w:rsid w:val="00B23350"/>
    <w:pPr>
      <w:tabs>
        <w:tab w:val="center" w:pos="4819"/>
        <w:tab w:val="right" w:pos="9638"/>
      </w:tabs>
      <w:spacing w:line="240" w:lineRule="auto"/>
    </w:pPr>
  </w:style>
  <w:style w:type="character" w:customStyle="1" w:styleId="FooterChar">
    <w:name w:val="Footer Char"/>
    <w:basedOn w:val="DefaultParagraphFont"/>
    <w:link w:val="Footer"/>
    <w:uiPriority w:val="99"/>
    <w:rsid w:val="00B23350"/>
  </w:style>
  <w:style w:type="paragraph" w:styleId="BalloonText">
    <w:name w:val="Balloon Text"/>
    <w:basedOn w:val="Normal"/>
    <w:link w:val="BalloonTextChar"/>
    <w:uiPriority w:val="99"/>
    <w:semiHidden/>
    <w:unhideWhenUsed/>
    <w:rsid w:val="00B233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350"/>
    <w:rPr>
      <w:rFonts w:ascii="Tahoma" w:hAnsi="Tahoma" w:cs="Tahoma"/>
      <w:sz w:val="16"/>
      <w:szCs w:val="16"/>
    </w:rPr>
  </w:style>
  <w:style w:type="paragraph" w:styleId="NormalWeb">
    <w:name w:val="Normal (Web)"/>
    <w:basedOn w:val="Normal"/>
    <w:uiPriority w:val="99"/>
    <w:semiHidden/>
    <w:unhideWhenUsed/>
    <w:rsid w:val="00102548"/>
    <w:pPr>
      <w:spacing w:after="210" w:line="210" w:lineRule="atLeast"/>
      <w:jc w:val="both"/>
    </w:pPr>
    <w:rPr>
      <w:rFonts w:ascii="Times New Roman" w:eastAsia="Times New Roman" w:hAnsi="Times New Roman" w:cs="Times New Roman"/>
      <w:sz w:val="17"/>
      <w:szCs w:val="17"/>
      <w:lang w:eastAsia="da-DK"/>
    </w:rPr>
  </w:style>
  <w:style w:type="character" w:styleId="FollowedHyperlink">
    <w:name w:val="FollowedHyperlink"/>
    <w:basedOn w:val="DefaultParagraphFont"/>
    <w:uiPriority w:val="99"/>
    <w:semiHidden/>
    <w:unhideWhenUsed/>
    <w:rsid w:val="00821F79"/>
    <w:rPr>
      <w:color w:val="800080" w:themeColor="followedHyperlink"/>
      <w:u w:val="single"/>
    </w:rPr>
  </w:style>
  <w:style w:type="paragraph" w:styleId="Revision">
    <w:name w:val="Revision"/>
    <w:hidden/>
    <w:uiPriority w:val="99"/>
    <w:semiHidden/>
    <w:rsid w:val="00E16DF2"/>
    <w:pPr>
      <w:spacing w:line="240" w:lineRule="auto"/>
    </w:pPr>
  </w:style>
  <w:style w:type="character" w:styleId="Strong">
    <w:name w:val="Strong"/>
    <w:basedOn w:val="DefaultParagraphFont"/>
    <w:uiPriority w:val="22"/>
    <w:qFormat/>
    <w:rsid w:val="00E360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8BC"/>
    <w:rPr>
      <w:color w:val="0000FF" w:themeColor="hyperlink"/>
      <w:u w:val="single"/>
    </w:rPr>
  </w:style>
  <w:style w:type="paragraph" w:styleId="Header">
    <w:name w:val="header"/>
    <w:basedOn w:val="Normal"/>
    <w:link w:val="HeaderChar"/>
    <w:uiPriority w:val="99"/>
    <w:unhideWhenUsed/>
    <w:rsid w:val="00B23350"/>
    <w:pPr>
      <w:tabs>
        <w:tab w:val="center" w:pos="4819"/>
        <w:tab w:val="right" w:pos="9638"/>
      </w:tabs>
      <w:spacing w:line="240" w:lineRule="auto"/>
    </w:pPr>
  </w:style>
  <w:style w:type="character" w:customStyle="1" w:styleId="HeaderChar">
    <w:name w:val="Header Char"/>
    <w:basedOn w:val="DefaultParagraphFont"/>
    <w:link w:val="Header"/>
    <w:uiPriority w:val="99"/>
    <w:rsid w:val="00B23350"/>
  </w:style>
  <w:style w:type="paragraph" w:styleId="Footer">
    <w:name w:val="footer"/>
    <w:basedOn w:val="Normal"/>
    <w:link w:val="FooterChar"/>
    <w:uiPriority w:val="99"/>
    <w:unhideWhenUsed/>
    <w:rsid w:val="00B23350"/>
    <w:pPr>
      <w:tabs>
        <w:tab w:val="center" w:pos="4819"/>
        <w:tab w:val="right" w:pos="9638"/>
      </w:tabs>
      <w:spacing w:line="240" w:lineRule="auto"/>
    </w:pPr>
  </w:style>
  <w:style w:type="character" w:customStyle="1" w:styleId="FooterChar">
    <w:name w:val="Footer Char"/>
    <w:basedOn w:val="DefaultParagraphFont"/>
    <w:link w:val="Footer"/>
    <w:uiPriority w:val="99"/>
    <w:rsid w:val="00B23350"/>
  </w:style>
  <w:style w:type="paragraph" w:styleId="BalloonText">
    <w:name w:val="Balloon Text"/>
    <w:basedOn w:val="Normal"/>
    <w:link w:val="BalloonTextChar"/>
    <w:uiPriority w:val="99"/>
    <w:semiHidden/>
    <w:unhideWhenUsed/>
    <w:rsid w:val="00B233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350"/>
    <w:rPr>
      <w:rFonts w:ascii="Tahoma" w:hAnsi="Tahoma" w:cs="Tahoma"/>
      <w:sz w:val="16"/>
      <w:szCs w:val="16"/>
    </w:rPr>
  </w:style>
  <w:style w:type="paragraph" w:styleId="NormalWeb">
    <w:name w:val="Normal (Web)"/>
    <w:basedOn w:val="Normal"/>
    <w:uiPriority w:val="99"/>
    <w:semiHidden/>
    <w:unhideWhenUsed/>
    <w:rsid w:val="00102548"/>
    <w:pPr>
      <w:spacing w:after="210" w:line="210" w:lineRule="atLeast"/>
      <w:jc w:val="both"/>
    </w:pPr>
    <w:rPr>
      <w:rFonts w:ascii="Times New Roman" w:eastAsia="Times New Roman" w:hAnsi="Times New Roman" w:cs="Times New Roman"/>
      <w:sz w:val="17"/>
      <w:szCs w:val="17"/>
      <w:lang w:eastAsia="da-DK"/>
    </w:rPr>
  </w:style>
  <w:style w:type="character" w:styleId="FollowedHyperlink">
    <w:name w:val="FollowedHyperlink"/>
    <w:basedOn w:val="DefaultParagraphFont"/>
    <w:uiPriority w:val="99"/>
    <w:semiHidden/>
    <w:unhideWhenUsed/>
    <w:rsid w:val="00821F79"/>
    <w:rPr>
      <w:color w:val="800080" w:themeColor="followedHyperlink"/>
      <w:u w:val="single"/>
    </w:rPr>
  </w:style>
  <w:style w:type="paragraph" w:styleId="Revision">
    <w:name w:val="Revision"/>
    <w:hidden/>
    <w:uiPriority w:val="99"/>
    <w:semiHidden/>
    <w:rsid w:val="00E16DF2"/>
    <w:pPr>
      <w:spacing w:line="240" w:lineRule="auto"/>
    </w:pPr>
  </w:style>
  <w:style w:type="character" w:styleId="Strong">
    <w:name w:val="Strong"/>
    <w:basedOn w:val="DefaultParagraphFont"/>
    <w:uiPriority w:val="22"/>
    <w:qFormat/>
    <w:rsid w:val="00E360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516303">
      <w:bodyDiv w:val="1"/>
      <w:marLeft w:val="0"/>
      <w:marRight w:val="0"/>
      <w:marTop w:val="0"/>
      <w:marBottom w:val="0"/>
      <w:divBdr>
        <w:top w:val="none" w:sz="0" w:space="0" w:color="auto"/>
        <w:left w:val="none" w:sz="0" w:space="0" w:color="auto"/>
        <w:bottom w:val="none" w:sz="0" w:space="0" w:color="auto"/>
        <w:right w:val="none" w:sz="0" w:space="0" w:color="auto"/>
      </w:divBdr>
    </w:div>
    <w:div w:id="945648981">
      <w:bodyDiv w:val="1"/>
      <w:marLeft w:val="0"/>
      <w:marRight w:val="0"/>
      <w:marTop w:val="0"/>
      <w:marBottom w:val="0"/>
      <w:divBdr>
        <w:top w:val="none" w:sz="0" w:space="0" w:color="auto"/>
        <w:left w:val="none" w:sz="0" w:space="0" w:color="auto"/>
        <w:bottom w:val="none" w:sz="0" w:space="0" w:color="auto"/>
        <w:right w:val="none" w:sz="0" w:space="0" w:color="auto"/>
      </w:divBdr>
      <w:divsChild>
        <w:div w:id="108159471">
          <w:marLeft w:val="0"/>
          <w:marRight w:val="0"/>
          <w:marTop w:val="0"/>
          <w:marBottom w:val="0"/>
          <w:divBdr>
            <w:top w:val="none" w:sz="0" w:space="0" w:color="auto"/>
            <w:left w:val="none" w:sz="0" w:space="0" w:color="auto"/>
            <w:bottom w:val="none" w:sz="0" w:space="0" w:color="auto"/>
            <w:right w:val="none" w:sz="0" w:space="0" w:color="auto"/>
          </w:divBdr>
          <w:divsChild>
            <w:div w:id="459809171">
              <w:marLeft w:val="0"/>
              <w:marRight w:val="0"/>
              <w:marTop w:val="0"/>
              <w:marBottom w:val="0"/>
              <w:divBdr>
                <w:top w:val="none" w:sz="0" w:space="0" w:color="auto"/>
                <w:left w:val="none" w:sz="0" w:space="0" w:color="auto"/>
                <w:bottom w:val="none" w:sz="0" w:space="0" w:color="auto"/>
                <w:right w:val="none" w:sz="0" w:space="0" w:color="auto"/>
              </w:divBdr>
              <w:divsChild>
                <w:div w:id="1404765368">
                  <w:marLeft w:val="0"/>
                  <w:marRight w:val="0"/>
                  <w:marTop w:val="0"/>
                  <w:marBottom w:val="0"/>
                  <w:divBdr>
                    <w:top w:val="none" w:sz="0" w:space="0" w:color="auto"/>
                    <w:left w:val="none" w:sz="0" w:space="0" w:color="auto"/>
                    <w:bottom w:val="none" w:sz="0" w:space="0" w:color="auto"/>
                    <w:right w:val="none" w:sz="0" w:space="0" w:color="auto"/>
                  </w:divBdr>
                  <w:divsChild>
                    <w:div w:id="16595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878646">
      <w:bodyDiv w:val="1"/>
      <w:marLeft w:val="0"/>
      <w:marRight w:val="0"/>
      <w:marTop w:val="0"/>
      <w:marBottom w:val="0"/>
      <w:divBdr>
        <w:top w:val="none" w:sz="0" w:space="0" w:color="auto"/>
        <w:left w:val="none" w:sz="0" w:space="0" w:color="auto"/>
        <w:bottom w:val="none" w:sz="0" w:space="0" w:color="auto"/>
        <w:right w:val="none" w:sz="0" w:space="0" w:color="auto"/>
      </w:divBdr>
    </w:div>
    <w:div w:id="1608347659">
      <w:bodyDiv w:val="1"/>
      <w:marLeft w:val="0"/>
      <w:marRight w:val="0"/>
      <w:marTop w:val="0"/>
      <w:marBottom w:val="0"/>
      <w:divBdr>
        <w:top w:val="none" w:sz="0" w:space="0" w:color="auto"/>
        <w:left w:val="none" w:sz="0" w:space="0" w:color="auto"/>
        <w:bottom w:val="none" w:sz="0" w:space="0" w:color="auto"/>
        <w:right w:val="none" w:sz="0" w:space="0" w:color="auto"/>
      </w:divBdr>
    </w:div>
    <w:div w:id="2027250522">
      <w:bodyDiv w:val="1"/>
      <w:marLeft w:val="0"/>
      <w:marRight w:val="0"/>
      <w:marTop w:val="0"/>
      <w:marBottom w:val="0"/>
      <w:divBdr>
        <w:top w:val="none" w:sz="0" w:space="0" w:color="auto"/>
        <w:left w:val="none" w:sz="0" w:space="0" w:color="auto"/>
        <w:bottom w:val="none" w:sz="0" w:space="0" w:color="auto"/>
        <w:right w:val="none" w:sz="0" w:space="0" w:color="auto"/>
      </w:divBdr>
      <w:divsChild>
        <w:div w:id="828407006">
          <w:marLeft w:val="0"/>
          <w:marRight w:val="0"/>
          <w:marTop w:val="0"/>
          <w:marBottom w:val="0"/>
          <w:divBdr>
            <w:top w:val="none" w:sz="0" w:space="0" w:color="auto"/>
            <w:left w:val="none" w:sz="0" w:space="0" w:color="auto"/>
            <w:bottom w:val="none" w:sz="0" w:space="0" w:color="auto"/>
            <w:right w:val="none" w:sz="0" w:space="0" w:color="auto"/>
          </w:divBdr>
          <w:divsChild>
            <w:div w:id="179282178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smithdisplay.d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BCFBB-FF1A-41AC-A838-14D51C188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2812</Characters>
  <Application>Microsoft Office Word</Application>
  <DocSecurity>0</DocSecurity>
  <Lines>70</Lines>
  <Paragraphs>22</Paragraphs>
  <ScaleCrop>false</ScaleCrop>
  <HeadingPairs>
    <vt:vector size="2" baseType="variant">
      <vt:variant>
        <vt:lpstr>Title</vt:lpstr>
      </vt:variant>
      <vt:variant>
        <vt:i4>1</vt:i4>
      </vt:variant>
    </vt:vector>
  </HeadingPairs>
  <TitlesOfParts>
    <vt:vector size="1" baseType="lpstr">
      <vt:lpstr/>
    </vt:vector>
  </TitlesOfParts>
  <Company>SCA</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Mortensen</dc:creator>
  <cp:lastModifiedBy>Jensen Thony Bruun</cp:lastModifiedBy>
  <cp:revision>3</cp:revision>
  <dcterms:created xsi:type="dcterms:W3CDTF">2018-06-04T11:37:00Z</dcterms:created>
  <dcterms:modified xsi:type="dcterms:W3CDTF">2018-06-04T11:37:00Z</dcterms:modified>
</cp:coreProperties>
</file>