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CB04377" w14:textId="77777777" w:rsidR="000C16CE" w:rsidRPr="00213765" w:rsidRDefault="000C16CE" w:rsidP="00233C23">
      <w:pPr>
        <w:pBdr>
          <w:bottom w:val="single" w:sz="4" w:space="1" w:color="auto"/>
        </w:pBdr>
        <w:rPr>
          <w:rFonts w:eastAsia="Times New Roman"/>
          <w:sz w:val="32"/>
        </w:rPr>
      </w:pPr>
      <w:r w:rsidRPr="00213765">
        <w:rPr>
          <w:rFonts w:ascii="Calibri" w:eastAsia="Times New Roman" w:hAnsi="Calibri"/>
          <w:b/>
          <w:bCs/>
          <w:color w:val="444444"/>
          <w:sz w:val="32"/>
          <w:szCs w:val="27"/>
        </w:rPr>
        <w:t xml:space="preserve">3D-visualiseringsbyrån wec360° AB skriver avtal med Ikano Bostad  </w:t>
      </w:r>
    </w:p>
    <w:p w14:paraId="411914AE" w14:textId="77777777" w:rsidR="000C16CE" w:rsidRDefault="000C16CE" w:rsidP="000C16CE">
      <w:pPr>
        <w:rPr>
          <w:rFonts w:ascii="Cambria" w:eastAsia="Times New Roman" w:hAnsi="Cambria"/>
          <w:b/>
          <w:bCs/>
        </w:rPr>
      </w:pPr>
    </w:p>
    <w:p w14:paraId="7A3B3924" w14:textId="77777777" w:rsidR="006543EE" w:rsidRPr="006543EE" w:rsidRDefault="006543EE" w:rsidP="00233C23">
      <w:pPr>
        <w:jc w:val="both"/>
        <w:rPr>
          <w:rFonts w:ascii="Cambria" w:eastAsia="Times New Roman" w:hAnsi="Cambria"/>
          <w:bCs/>
        </w:rPr>
      </w:pPr>
      <w:r>
        <w:rPr>
          <w:rFonts w:ascii="Cambria" w:eastAsia="Times New Roman" w:hAnsi="Cambria"/>
          <w:b/>
          <w:bCs/>
        </w:rPr>
        <w:t xml:space="preserve">För att människor skall känna sig trygga i sitt val av framtida bostad, ställs stora krav på bra beslutsunderlag – särskilt om boendet ännu bara finns på ritning. 3D-visualiseringsbyrån </w:t>
      </w:r>
      <w:hyperlink r:id="rId7" w:history="1">
        <w:r w:rsidRPr="00833945">
          <w:rPr>
            <w:rStyle w:val="Hyperlnk"/>
            <w:rFonts w:ascii="Cambria" w:eastAsia="Times New Roman" w:hAnsi="Cambria"/>
            <w:b/>
            <w:bCs/>
          </w:rPr>
          <w:t>wec360° AB</w:t>
        </w:r>
      </w:hyperlink>
      <w:r>
        <w:rPr>
          <w:rFonts w:ascii="Cambria" w:eastAsia="Times New Roman" w:hAnsi="Cambria"/>
          <w:b/>
          <w:bCs/>
        </w:rPr>
        <w:t xml:space="preserve"> skriver nu avtal med </w:t>
      </w:r>
      <w:hyperlink r:id="rId8" w:history="1">
        <w:r w:rsidRPr="00833945">
          <w:rPr>
            <w:rStyle w:val="Hyperlnk"/>
            <w:rFonts w:ascii="Cambria" w:eastAsia="Times New Roman" w:hAnsi="Cambria"/>
            <w:b/>
            <w:bCs/>
          </w:rPr>
          <w:t>Ikano Bostad</w:t>
        </w:r>
      </w:hyperlink>
      <w:r>
        <w:rPr>
          <w:rFonts w:ascii="Cambria" w:eastAsia="Times New Roman" w:hAnsi="Cambria"/>
          <w:b/>
          <w:bCs/>
        </w:rPr>
        <w:t xml:space="preserve"> som exklusiv leverantör av 3D-visualiseringar, i syfte att göra det framtida boendet</w:t>
      </w:r>
      <w:r w:rsidR="008A4855">
        <w:rPr>
          <w:rFonts w:ascii="Cambria" w:eastAsia="Times New Roman" w:hAnsi="Cambria"/>
          <w:b/>
          <w:bCs/>
        </w:rPr>
        <w:t xml:space="preserve"> tillgängligt</w:t>
      </w:r>
      <w:r>
        <w:rPr>
          <w:rFonts w:ascii="Cambria" w:eastAsia="Times New Roman" w:hAnsi="Cambria"/>
          <w:b/>
          <w:bCs/>
        </w:rPr>
        <w:t xml:space="preserve">. </w:t>
      </w:r>
    </w:p>
    <w:p w14:paraId="4D0C036D" w14:textId="77777777" w:rsidR="006543EE" w:rsidRDefault="006543EE" w:rsidP="00233C23">
      <w:pPr>
        <w:jc w:val="both"/>
        <w:rPr>
          <w:rFonts w:ascii="Cambria" w:eastAsia="Times New Roman" w:hAnsi="Cambria"/>
          <w:b/>
          <w:bCs/>
        </w:rPr>
      </w:pPr>
    </w:p>
    <w:p w14:paraId="60EC556C" w14:textId="77777777" w:rsidR="00987E0D" w:rsidRDefault="00233C23" w:rsidP="00233C23">
      <w:pPr>
        <w:jc w:val="both"/>
        <w:rPr>
          <w:rFonts w:ascii="Cambria" w:eastAsia="Times New Roman" w:hAnsi="Cambria"/>
        </w:rPr>
      </w:pPr>
      <w:r>
        <w:rPr>
          <w:rFonts w:ascii="Cambria" w:eastAsia="Times New Roman" w:hAnsi="Cambria"/>
          <w:iCs/>
          <w:noProof/>
        </w:rPr>
        <w:drawing>
          <wp:anchor distT="0" distB="0" distL="114300" distR="114300" simplePos="0" relativeHeight="251658240" behindDoc="0" locked="0" layoutInCell="1" allowOverlap="1" wp14:anchorId="261D3861" wp14:editId="4A089E88">
            <wp:simplePos x="0" y="0"/>
            <wp:positionH relativeFrom="column">
              <wp:posOffset>2514600</wp:posOffset>
            </wp:positionH>
            <wp:positionV relativeFrom="paragraph">
              <wp:posOffset>32385</wp:posOffset>
            </wp:positionV>
            <wp:extent cx="3198495" cy="2259330"/>
            <wp:effectExtent l="0" t="0" r="1905" b="1270"/>
            <wp:wrapSquare wrapText="bothSides"/>
            <wp:docPr id="1" name="Bildobjekt 1" descr="Macintosh HD:Users:MattiasCorswant:Dropbox:övriga dokument:Säljmaterial:assets:ikano_sovr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ttiasCorswant:Dropbox:övriga dokument:Säljmaterial:assets:ikano_sovrum.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98495" cy="2259330"/>
                    </a:xfrm>
                    <a:prstGeom prst="rect">
                      <a:avLst/>
                    </a:prstGeom>
                    <a:noFill/>
                    <a:ln>
                      <a:noFill/>
                    </a:ln>
                  </pic:spPr>
                </pic:pic>
              </a:graphicData>
            </a:graphic>
            <wp14:sizeRelH relativeFrom="page">
              <wp14:pctWidth>0</wp14:pctWidth>
            </wp14:sizeRelH>
            <wp14:sizeRelV relativeFrom="page">
              <wp14:pctHeight>0</wp14:pctHeight>
            </wp14:sizeRelV>
          </wp:anchor>
        </w:drawing>
      </w:r>
      <w:r w:rsidR="006543EE" w:rsidRPr="006543EE">
        <w:rPr>
          <w:rFonts w:ascii="Cambria" w:eastAsia="Times New Roman" w:hAnsi="Cambria"/>
          <w:iCs/>
        </w:rPr>
        <w:t xml:space="preserve">wec360° </w:t>
      </w:r>
      <w:r w:rsidR="00FF74C3">
        <w:rPr>
          <w:rFonts w:ascii="Cambria" w:eastAsia="Times New Roman" w:hAnsi="Cambria"/>
          <w:iCs/>
        </w:rPr>
        <w:t xml:space="preserve">erbjuder </w:t>
      </w:r>
      <w:r w:rsidR="00A710F4" w:rsidRPr="00213765">
        <w:rPr>
          <w:rFonts w:ascii="Cambria" w:eastAsia="Times New Roman" w:hAnsi="Cambria"/>
          <w:iCs/>
        </w:rPr>
        <w:t>informativa och inspirerande bilder och digitala rundvandringar som gör den fra</w:t>
      </w:r>
      <w:r w:rsidR="00A710F4" w:rsidRPr="00213765">
        <w:rPr>
          <w:rFonts w:ascii="Cambria" w:eastAsia="Times New Roman" w:hAnsi="Cambria"/>
          <w:iCs/>
        </w:rPr>
        <w:t>m</w:t>
      </w:r>
      <w:r w:rsidR="00A710F4" w:rsidRPr="00213765">
        <w:rPr>
          <w:rFonts w:ascii="Cambria" w:eastAsia="Times New Roman" w:hAnsi="Cambria"/>
          <w:iCs/>
        </w:rPr>
        <w:t>tida bostaden visuellt tillgänglig - långt innan den står klar.</w:t>
      </w:r>
      <w:r w:rsidR="00987E0D">
        <w:rPr>
          <w:rFonts w:ascii="Cambria" w:eastAsia="Times New Roman" w:hAnsi="Cambria"/>
          <w:iCs/>
        </w:rPr>
        <w:t xml:space="preserve"> Viktig i</w:t>
      </w:r>
      <w:r w:rsidR="00987E0D">
        <w:rPr>
          <w:rFonts w:ascii="Cambria" w:eastAsia="Times New Roman" w:hAnsi="Cambria"/>
          <w:iCs/>
        </w:rPr>
        <w:t>n</w:t>
      </w:r>
      <w:r w:rsidR="00987E0D">
        <w:rPr>
          <w:rFonts w:ascii="Cambria" w:eastAsia="Times New Roman" w:hAnsi="Cambria"/>
          <w:iCs/>
        </w:rPr>
        <w:t>forma</w:t>
      </w:r>
      <w:r w:rsidR="00987E0D">
        <w:rPr>
          <w:rFonts w:ascii="Cambria" w:eastAsia="Times New Roman" w:hAnsi="Cambria"/>
          <w:iCs/>
        </w:rPr>
        <w:t>t</w:t>
      </w:r>
      <w:r w:rsidR="00987E0D">
        <w:rPr>
          <w:rFonts w:ascii="Cambria" w:eastAsia="Times New Roman" w:hAnsi="Cambria"/>
          <w:iCs/>
        </w:rPr>
        <w:t xml:space="preserve">ion som </w:t>
      </w:r>
      <w:r w:rsidR="00987E0D">
        <w:rPr>
          <w:rFonts w:ascii="Cambria" w:eastAsia="Times New Roman" w:hAnsi="Cambria"/>
        </w:rPr>
        <w:t>underlättar alla val man står inför vid köpet av ny b</w:t>
      </w:r>
      <w:r w:rsidR="00987E0D">
        <w:rPr>
          <w:rFonts w:ascii="Cambria" w:eastAsia="Times New Roman" w:hAnsi="Cambria"/>
        </w:rPr>
        <w:t>o</w:t>
      </w:r>
      <w:r w:rsidR="00987E0D">
        <w:rPr>
          <w:rFonts w:ascii="Cambria" w:eastAsia="Times New Roman" w:hAnsi="Cambria"/>
        </w:rPr>
        <w:t>stad</w:t>
      </w:r>
      <w:r w:rsidR="006543EE">
        <w:rPr>
          <w:rFonts w:ascii="Cambria" w:eastAsia="Times New Roman" w:hAnsi="Cambria"/>
        </w:rPr>
        <w:t>:</w:t>
      </w:r>
    </w:p>
    <w:p w14:paraId="6595EE7E" w14:textId="77777777" w:rsidR="00987E0D" w:rsidRDefault="00987E0D" w:rsidP="00233C23">
      <w:pPr>
        <w:jc w:val="both"/>
        <w:rPr>
          <w:rFonts w:ascii="Cambria" w:eastAsia="Times New Roman" w:hAnsi="Cambria"/>
          <w:iCs/>
        </w:rPr>
      </w:pPr>
    </w:p>
    <w:p w14:paraId="43EB44F2" w14:textId="77777777" w:rsidR="000C16CE" w:rsidRDefault="00233C23" w:rsidP="00233C23">
      <w:pPr>
        <w:jc w:val="both"/>
        <w:rPr>
          <w:rFonts w:eastAsia="Times New Roman"/>
        </w:rPr>
      </w:pPr>
      <w:r>
        <w:rPr>
          <w:rFonts w:ascii="Calibri" w:eastAsia="Times New Roman" w:hAnsi="Calibri"/>
          <w:noProof/>
        </w:rPr>
        <mc:AlternateContent>
          <mc:Choice Requires="wps">
            <w:drawing>
              <wp:anchor distT="0" distB="0" distL="114300" distR="114300" simplePos="0" relativeHeight="251662336" behindDoc="0" locked="0" layoutInCell="1" allowOverlap="1" wp14:anchorId="47B69136" wp14:editId="41ED9B3C">
                <wp:simplePos x="0" y="0"/>
                <wp:positionH relativeFrom="column">
                  <wp:posOffset>3119120</wp:posOffset>
                </wp:positionH>
                <wp:positionV relativeFrom="paragraph">
                  <wp:posOffset>481965</wp:posOffset>
                </wp:positionV>
                <wp:extent cx="2628900" cy="228600"/>
                <wp:effectExtent l="0" t="0" r="0" b="0"/>
                <wp:wrapSquare wrapText="bothSides"/>
                <wp:docPr id="4" name="Textruta 4"/>
                <wp:cNvGraphicFramePr/>
                <a:graphic xmlns:a="http://schemas.openxmlformats.org/drawingml/2006/main">
                  <a:graphicData uri="http://schemas.microsoft.com/office/word/2010/wordprocessingShape">
                    <wps:wsp>
                      <wps:cNvSpPr txBox="1"/>
                      <wps:spPr>
                        <a:xfrm>
                          <a:off x="0" y="0"/>
                          <a:ext cx="26289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717EB5" w14:textId="77777777" w:rsidR="00233C23" w:rsidRPr="00233C23" w:rsidRDefault="00233C23" w:rsidP="00233C23">
                            <w:pPr>
                              <w:jc w:val="right"/>
                              <w:rPr>
                                <w:rFonts w:ascii="Calibri" w:hAnsi="Calibri"/>
                                <w:color w:val="FFFFFF" w:themeColor="background1"/>
                                <w:sz w:val="16"/>
                                <w:szCs w:val="16"/>
                              </w:rPr>
                            </w:pPr>
                            <w:r>
                              <w:rPr>
                                <w:rFonts w:ascii="Calibri" w:hAnsi="Calibri"/>
                                <w:color w:val="FFFFFF" w:themeColor="background1"/>
                                <w:sz w:val="16"/>
                                <w:szCs w:val="16"/>
                              </w:rPr>
                              <w:t>Interiör visualisering för Ikano Bostad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ruta 4" o:spid="_x0000_s1026" type="#_x0000_t202" style="position:absolute;left:0;text-align:left;margin-left:245.6pt;margin-top:37.95pt;width:207pt;height:18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" filled="f" stroked="f">
                <v:textbox>
                  <w:txbxContent>
                    <w:p w14:paraId="7E717EB5" w14:textId="77777777" w:rsidR="00233C23" w:rsidRPr="00233C23" w:rsidRDefault="00233C23" w:rsidP="00233C23">
                      <w:pPr>
                        <w:jc w:val="right"/>
                        <w:rPr>
                          <w:rFonts w:ascii="Calibri" w:hAnsi="Calibri"/>
                          <w:color w:val="FFFFFF" w:themeColor="background1"/>
                          <w:sz w:val="16"/>
                          <w:szCs w:val="16"/>
                        </w:rPr>
                      </w:pPr>
                      <w:r>
                        <w:rPr>
                          <w:rFonts w:ascii="Calibri" w:hAnsi="Calibri"/>
                          <w:color w:val="FFFFFF" w:themeColor="background1"/>
                          <w:sz w:val="16"/>
                          <w:szCs w:val="16"/>
                        </w:rPr>
                        <w:t>Interiör visualisering för Ikano Bostad</w:t>
                      </w:r>
                    </w:p>
                  </w:txbxContent>
                </v:textbox>
                <w10:wrap type="square"/>
              </v:shape>
            </w:pict>
          </mc:Fallback>
        </mc:AlternateContent>
      </w:r>
      <w:r w:rsidR="00A710F4">
        <w:rPr>
          <w:rFonts w:ascii="Cambria" w:eastAsia="Times New Roman" w:hAnsi="Cambria"/>
        </w:rPr>
        <w:t> </w:t>
      </w:r>
      <w:r w:rsidR="000C16CE">
        <w:rPr>
          <w:rFonts w:ascii="Cambria" w:eastAsia="Times New Roman" w:hAnsi="Cambria"/>
        </w:rPr>
        <w:t> </w:t>
      </w:r>
      <w:proofErr w:type="gramStart"/>
      <w:r w:rsidR="000C16CE" w:rsidRPr="00213765">
        <w:rPr>
          <w:rFonts w:eastAsia="Times New Roman"/>
        </w:rPr>
        <w:t>-</w:t>
      </w:r>
      <w:r w:rsidR="000C16CE" w:rsidRPr="00213765">
        <w:rPr>
          <w:rFonts w:eastAsia="Times New Roman"/>
          <w:sz w:val="14"/>
          <w:szCs w:val="14"/>
        </w:rPr>
        <w:t>  </w:t>
      </w:r>
      <w:r w:rsidR="000C16CE">
        <w:rPr>
          <w:rFonts w:ascii="Cambria" w:eastAsia="Times New Roman" w:hAnsi="Cambria"/>
          <w:i/>
          <w:iCs/>
        </w:rPr>
        <w:t>Vi</w:t>
      </w:r>
      <w:proofErr w:type="gramEnd"/>
      <w:r w:rsidR="000C16CE">
        <w:rPr>
          <w:rFonts w:ascii="Cambria" w:eastAsia="Times New Roman" w:hAnsi="Cambria"/>
          <w:i/>
          <w:iCs/>
        </w:rPr>
        <w:t xml:space="preserve"> vill att våra kunder ska känna sig så trygga som möjligt med sitt köp av bostad. När det inte finns en fysisk lägenhet att titta på blir </w:t>
      </w:r>
      <w:r w:rsidR="008F0CA1">
        <w:rPr>
          <w:rFonts w:ascii="Cambria" w:eastAsia="Times New Roman" w:hAnsi="Cambria"/>
          <w:i/>
          <w:iCs/>
        </w:rPr>
        <w:t xml:space="preserve">bl.a. </w:t>
      </w:r>
      <w:r w:rsidR="000C16CE">
        <w:rPr>
          <w:rFonts w:ascii="Cambria" w:eastAsia="Times New Roman" w:hAnsi="Cambria"/>
          <w:i/>
          <w:iCs/>
        </w:rPr>
        <w:t xml:space="preserve">bilder extra viktigt. 3D-visualiseringar skapar ännu en dimension av förståelse och därför väljer vi nu att illustrera </w:t>
      </w:r>
      <w:r w:rsidR="008F0CA1">
        <w:rPr>
          <w:rFonts w:ascii="Cambria" w:eastAsia="Times New Roman" w:hAnsi="Cambria"/>
          <w:i/>
          <w:iCs/>
        </w:rPr>
        <w:t>lägenheter i alla våra kommande bostadsrättsprojekt</w:t>
      </w:r>
      <w:r w:rsidR="00477512">
        <w:rPr>
          <w:rFonts w:ascii="Cambria" w:eastAsia="Times New Roman" w:hAnsi="Cambria"/>
          <w:i/>
          <w:iCs/>
        </w:rPr>
        <w:t xml:space="preserve"> tillsammans med wec360</w:t>
      </w:r>
      <w:r w:rsidR="006543EE">
        <w:rPr>
          <w:rFonts w:ascii="Cambria" w:eastAsia="Times New Roman" w:hAnsi="Cambria"/>
          <w:i/>
          <w:iCs/>
        </w:rPr>
        <w:t>°</w:t>
      </w:r>
      <w:r w:rsidR="000C16CE">
        <w:rPr>
          <w:rFonts w:ascii="Cambria" w:eastAsia="Times New Roman" w:hAnsi="Cambria"/>
          <w:i/>
          <w:iCs/>
        </w:rPr>
        <w:t>, </w:t>
      </w:r>
      <w:r w:rsidR="000C16CE">
        <w:rPr>
          <w:rFonts w:ascii="Calibri" w:eastAsia="Times New Roman" w:hAnsi="Calibri"/>
        </w:rPr>
        <w:t>säger Ikano</w:t>
      </w:r>
      <w:r w:rsidR="00987E0D">
        <w:rPr>
          <w:rFonts w:ascii="Calibri" w:eastAsia="Times New Roman" w:hAnsi="Calibri"/>
        </w:rPr>
        <w:t xml:space="preserve"> Bostads</w:t>
      </w:r>
      <w:r w:rsidR="000C16CE">
        <w:rPr>
          <w:rFonts w:ascii="Calibri" w:eastAsia="Times New Roman" w:hAnsi="Calibri"/>
        </w:rPr>
        <w:t xml:space="preserve"> marknadschef</w:t>
      </w:r>
      <w:r w:rsidR="00987E0D">
        <w:rPr>
          <w:rFonts w:ascii="Calibri" w:eastAsia="Times New Roman" w:hAnsi="Calibri"/>
        </w:rPr>
        <w:t xml:space="preserve"> Tomas Jonson</w:t>
      </w:r>
      <w:r w:rsidR="006543EE">
        <w:rPr>
          <w:rFonts w:ascii="Calibri" w:eastAsia="Times New Roman" w:hAnsi="Calibri"/>
        </w:rPr>
        <w:t>.</w:t>
      </w:r>
    </w:p>
    <w:p w14:paraId="33C0C458" w14:textId="77777777" w:rsidR="008F0CA1" w:rsidRDefault="008F0CA1" w:rsidP="00233C23">
      <w:pPr>
        <w:jc w:val="both"/>
        <w:rPr>
          <w:rFonts w:ascii="Cambria" w:eastAsia="Times New Roman" w:hAnsi="Cambria"/>
        </w:rPr>
      </w:pPr>
    </w:p>
    <w:p w14:paraId="053921F0" w14:textId="77777777" w:rsidR="008A4855" w:rsidRDefault="000C16CE" w:rsidP="00233C23">
      <w:pPr>
        <w:jc w:val="both"/>
        <w:rPr>
          <w:rFonts w:ascii="Calibri" w:eastAsia="Times New Roman" w:hAnsi="Calibri"/>
        </w:rPr>
      </w:pPr>
      <w:r>
        <w:rPr>
          <w:rFonts w:ascii="Calibri" w:eastAsia="Times New Roman" w:hAnsi="Calibri"/>
        </w:rPr>
        <w:t xml:space="preserve">Avtalet gör wec360° AB till exklusiv leverantör av visualiseringar till Ikano Bostad. </w:t>
      </w:r>
      <w:r w:rsidR="008A4855">
        <w:rPr>
          <w:rFonts w:ascii="Calibri" w:eastAsia="Times New Roman" w:hAnsi="Calibri"/>
        </w:rPr>
        <w:t>Man ko</w:t>
      </w:r>
      <w:r w:rsidR="008A4855">
        <w:rPr>
          <w:rFonts w:ascii="Calibri" w:eastAsia="Times New Roman" w:hAnsi="Calibri"/>
        </w:rPr>
        <w:t>m</w:t>
      </w:r>
      <w:r w:rsidR="008A4855">
        <w:rPr>
          <w:rFonts w:ascii="Calibri" w:eastAsia="Times New Roman" w:hAnsi="Calibri"/>
        </w:rPr>
        <w:t>mer att ha stort fokus på digitala lösningar såsom bostadsväljare och digitala rundvandrin</w:t>
      </w:r>
      <w:r w:rsidR="008A4855">
        <w:rPr>
          <w:rFonts w:ascii="Calibri" w:eastAsia="Times New Roman" w:hAnsi="Calibri"/>
        </w:rPr>
        <w:t>g</w:t>
      </w:r>
      <w:r w:rsidR="008A4855">
        <w:rPr>
          <w:rFonts w:ascii="Calibri" w:eastAsia="Times New Roman" w:hAnsi="Calibri"/>
        </w:rPr>
        <w:t>ar, men också stillbilder och planritningar i 3D för print och webb. Produktionerna publiceras bland annat genom wec360°:s egna system för helhetslösningar – ”</w:t>
      </w:r>
      <w:hyperlink r:id="rId10" w:history="1">
        <w:r w:rsidR="008A4855" w:rsidRPr="00833945">
          <w:rPr>
            <w:rStyle w:val="Hyperlnk"/>
            <w:rFonts w:ascii="Calibri" w:eastAsia="Times New Roman" w:hAnsi="Calibri"/>
          </w:rPr>
          <w:t>wecBlocks</w:t>
        </w:r>
      </w:hyperlink>
      <w:r w:rsidR="008A4855">
        <w:rPr>
          <w:rFonts w:ascii="Calibri" w:eastAsia="Times New Roman" w:hAnsi="Calibri"/>
        </w:rPr>
        <w:t xml:space="preserve">”. </w:t>
      </w:r>
    </w:p>
    <w:p w14:paraId="7BD7AFFA" w14:textId="77777777" w:rsidR="008A4855" w:rsidRDefault="008A4855" w:rsidP="000C16CE">
      <w:pPr>
        <w:rPr>
          <w:rFonts w:ascii="Calibri" w:eastAsia="Times New Roman" w:hAnsi="Calibri"/>
        </w:rPr>
      </w:pPr>
    </w:p>
    <w:p w14:paraId="1C870814" w14:textId="77777777" w:rsidR="000C16CE" w:rsidRDefault="00233C23" w:rsidP="00233C23">
      <w:pPr>
        <w:jc w:val="both"/>
        <w:rPr>
          <w:rFonts w:ascii="Calibri" w:eastAsia="Times New Roman" w:hAnsi="Calibri"/>
        </w:rPr>
      </w:pPr>
      <w:r>
        <w:rPr>
          <w:rFonts w:ascii="Calibri" w:eastAsia="Times New Roman" w:hAnsi="Calibri"/>
          <w:noProof/>
        </w:rPr>
        <w:drawing>
          <wp:anchor distT="0" distB="0" distL="114300" distR="114300" simplePos="0" relativeHeight="251659264" behindDoc="0" locked="0" layoutInCell="1" allowOverlap="1" wp14:anchorId="536925BC" wp14:editId="1402AE92">
            <wp:simplePos x="0" y="0"/>
            <wp:positionH relativeFrom="column">
              <wp:posOffset>0</wp:posOffset>
            </wp:positionH>
            <wp:positionV relativeFrom="paragraph">
              <wp:posOffset>43180</wp:posOffset>
            </wp:positionV>
            <wp:extent cx="3200400" cy="2260600"/>
            <wp:effectExtent l="0" t="0" r="0" b="0"/>
            <wp:wrapSquare wrapText="bothSides"/>
            <wp:docPr id="2" name="Bildobjekt 2" descr="Macintosh HD:Users:MattiasCorswant:Dropbox:övriga dokument:Säljmaterial:assets:ikano_parken_exteri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ttiasCorswant:Dropbox:övriga dokument:Säljmaterial:assets:ikano_parken_exterior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00400" cy="2260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C16CE">
        <w:rPr>
          <w:rFonts w:ascii="Calibri" w:eastAsia="Times New Roman" w:hAnsi="Calibri"/>
        </w:rPr>
        <w:t xml:space="preserve">Visualiseringsbyrån är en av Sveriges största och är även leverantörer till bland andra PEAB, HSB, </w:t>
      </w:r>
      <w:proofErr w:type="spellStart"/>
      <w:r w:rsidR="000C16CE">
        <w:rPr>
          <w:rFonts w:ascii="Calibri" w:eastAsia="Times New Roman" w:hAnsi="Calibri"/>
        </w:rPr>
        <w:t>Friends</w:t>
      </w:r>
      <w:proofErr w:type="spellEnd"/>
      <w:r w:rsidR="000C16CE">
        <w:rPr>
          <w:rFonts w:ascii="Calibri" w:eastAsia="Times New Roman" w:hAnsi="Calibri"/>
        </w:rPr>
        <w:t xml:space="preserve"> Arena och Tele2 Arena. </w:t>
      </w:r>
      <w:r w:rsidR="008A4855">
        <w:rPr>
          <w:rFonts w:ascii="Calibri" w:eastAsia="Times New Roman" w:hAnsi="Calibri"/>
        </w:rPr>
        <w:t>A</w:t>
      </w:r>
      <w:r w:rsidR="000C16CE">
        <w:rPr>
          <w:rFonts w:ascii="Calibri" w:eastAsia="Times New Roman" w:hAnsi="Calibri"/>
        </w:rPr>
        <w:t>tt skapa inspir</w:t>
      </w:r>
      <w:r w:rsidR="000C16CE">
        <w:rPr>
          <w:rFonts w:ascii="Calibri" w:eastAsia="Times New Roman" w:hAnsi="Calibri"/>
        </w:rPr>
        <w:t>e</w:t>
      </w:r>
      <w:r w:rsidR="000C16CE">
        <w:rPr>
          <w:rFonts w:ascii="Calibri" w:eastAsia="Times New Roman" w:hAnsi="Calibri"/>
        </w:rPr>
        <w:t>rande underlag f</w:t>
      </w:r>
      <w:bookmarkStart w:id="0" w:name="_GoBack"/>
      <w:bookmarkEnd w:id="0"/>
      <w:r w:rsidR="000C16CE">
        <w:rPr>
          <w:rFonts w:ascii="Calibri" w:eastAsia="Times New Roman" w:hAnsi="Calibri"/>
        </w:rPr>
        <w:t>ör människor som funderar på att köpa bostad</w:t>
      </w:r>
      <w:r w:rsidR="008A4855">
        <w:rPr>
          <w:rFonts w:ascii="Calibri" w:eastAsia="Times New Roman" w:hAnsi="Calibri"/>
        </w:rPr>
        <w:t xml:space="preserve"> ser man som det primära uppdraget</w:t>
      </w:r>
      <w:r w:rsidR="000C16CE">
        <w:rPr>
          <w:rFonts w:ascii="Calibri" w:eastAsia="Times New Roman" w:hAnsi="Calibri"/>
        </w:rPr>
        <w:t>. Mar</w:t>
      </w:r>
      <w:r w:rsidR="000C16CE">
        <w:rPr>
          <w:rFonts w:ascii="Calibri" w:eastAsia="Times New Roman" w:hAnsi="Calibri"/>
        </w:rPr>
        <w:t>k</w:t>
      </w:r>
      <w:r w:rsidR="000C16CE">
        <w:rPr>
          <w:rFonts w:ascii="Calibri" w:eastAsia="Times New Roman" w:hAnsi="Calibri"/>
        </w:rPr>
        <w:t>naden för 3D-visualisering ökar kraftigt och förra året redovisade bolaget en fördubbling av omsättningen gentemot året innan.</w:t>
      </w:r>
    </w:p>
    <w:p w14:paraId="034D9D4B" w14:textId="77777777" w:rsidR="00233C23" w:rsidRPr="00833945" w:rsidRDefault="00233C23" w:rsidP="000C16CE">
      <w:pPr>
        <w:rPr>
          <w:rFonts w:eastAsia="Times New Roman"/>
        </w:rPr>
      </w:pPr>
      <w:r>
        <w:rPr>
          <w:rFonts w:ascii="Calibri" w:eastAsia="Times New Roman" w:hAnsi="Calibri"/>
          <w:noProof/>
        </w:rPr>
        <mc:AlternateContent>
          <mc:Choice Requires="wps">
            <w:drawing>
              <wp:anchor distT="0" distB="0" distL="114300" distR="114300" simplePos="0" relativeHeight="251660288" behindDoc="0" locked="0" layoutInCell="1" allowOverlap="1" wp14:anchorId="4C3A432A" wp14:editId="722F9259">
                <wp:simplePos x="0" y="0"/>
                <wp:positionH relativeFrom="column">
                  <wp:posOffset>-2694305</wp:posOffset>
                </wp:positionH>
                <wp:positionV relativeFrom="paragraph">
                  <wp:posOffset>63500</wp:posOffset>
                </wp:positionV>
                <wp:extent cx="2628900" cy="228600"/>
                <wp:effectExtent l="0" t="0" r="0" b="0"/>
                <wp:wrapSquare wrapText="bothSides"/>
                <wp:docPr id="3" name="Textruta 3"/>
                <wp:cNvGraphicFramePr/>
                <a:graphic xmlns:a="http://schemas.openxmlformats.org/drawingml/2006/main">
                  <a:graphicData uri="http://schemas.microsoft.com/office/word/2010/wordprocessingShape">
                    <wps:wsp>
                      <wps:cNvSpPr txBox="1"/>
                      <wps:spPr>
                        <a:xfrm>
                          <a:off x="0" y="0"/>
                          <a:ext cx="2628900" cy="228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94F515" w14:textId="77777777" w:rsidR="00233C23" w:rsidRPr="00233C23" w:rsidRDefault="00233C23" w:rsidP="00233C23">
                            <w:pPr>
                              <w:jc w:val="right"/>
                              <w:rPr>
                                <w:rFonts w:ascii="Calibri" w:hAnsi="Calibri"/>
                                <w:color w:val="FFFFFF" w:themeColor="background1"/>
                                <w:sz w:val="16"/>
                                <w:szCs w:val="16"/>
                              </w:rPr>
                            </w:pPr>
                            <w:r>
                              <w:rPr>
                                <w:rFonts w:ascii="Calibri" w:hAnsi="Calibri"/>
                                <w:color w:val="FFFFFF" w:themeColor="background1"/>
                                <w:sz w:val="16"/>
                                <w:szCs w:val="16"/>
                              </w:rPr>
                              <w:t>Exteriör visualisering för Ikano Bostad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ruta 3" o:spid="_x0000_s1027" type="#_x0000_t202" style="position:absolute;margin-left:-212.1pt;margin-top:5pt;width:207pt;height:18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" filled="f" stroked="f">
                <v:textbox>
                  <w:txbxContent>
                    <w:p w14:paraId="7794F515" w14:textId="77777777" w:rsidR="00233C23" w:rsidRPr="00233C23" w:rsidRDefault="00233C23" w:rsidP="00233C23">
                      <w:pPr>
                        <w:jc w:val="right"/>
                        <w:rPr>
                          <w:rFonts w:ascii="Calibri" w:hAnsi="Calibri"/>
                          <w:color w:val="FFFFFF" w:themeColor="background1"/>
                          <w:sz w:val="16"/>
                          <w:szCs w:val="16"/>
                        </w:rPr>
                      </w:pPr>
                      <w:r>
                        <w:rPr>
                          <w:rFonts w:ascii="Calibri" w:hAnsi="Calibri"/>
                          <w:color w:val="FFFFFF" w:themeColor="background1"/>
                          <w:sz w:val="16"/>
                          <w:szCs w:val="16"/>
                        </w:rPr>
                        <w:t>Exteriör visualisering för Ikano Bostad</w:t>
                      </w:r>
                    </w:p>
                  </w:txbxContent>
                </v:textbox>
                <w10:wrap type="square"/>
              </v:shape>
            </w:pict>
          </mc:Fallback>
        </mc:AlternateContent>
      </w:r>
    </w:p>
    <w:p w14:paraId="5397F84C" w14:textId="77777777" w:rsidR="00233C23" w:rsidRDefault="00233C23" w:rsidP="000C16CE">
      <w:pPr>
        <w:rPr>
          <w:rFonts w:ascii="Cambria" w:eastAsia="Times New Roman" w:hAnsi="Cambria"/>
          <w:i/>
          <w:iCs/>
        </w:rPr>
      </w:pPr>
    </w:p>
    <w:p w14:paraId="081D6258" w14:textId="77777777" w:rsidR="000C16CE" w:rsidRDefault="000C16CE" w:rsidP="00233C23">
      <w:pPr>
        <w:jc w:val="both"/>
        <w:rPr>
          <w:rFonts w:ascii="Calibri" w:eastAsia="Times New Roman" w:hAnsi="Calibri"/>
        </w:rPr>
      </w:pPr>
      <w:proofErr w:type="gramStart"/>
      <w:r>
        <w:rPr>
          <w:rFonts w:eastAsia="Times New Roman"/>
        </w:rPr>
        <w:t>-</w:t>
      </w:r>
      <w:r>
        <w:rPr>
          <w:rFonts w:eastAsia="Times New Roman"/>
          <w:sz w:val="14"/>
          <w:szCs w:val="14"/>
        </w:rPr>
        <w:t>      </w:t>
      </w:r>
      <w:r>
        <w:rPr>
          <w:rStyle w:val="apple-converted-space"/>
          <w:rFonts w:eastAsia="Times New Roman"/>
          <w:sz w:val="14"/>
          <w:szCs w:val="14"/>
        </w:rPr>
        <w:t> </w:t>
      </w:r>
      <w:r>
        <w:rPr>
          <w:rFonts w:ascii="Cambria" w:eastAsia="Times New Roman" w:hAnsi="Cambria"/>
          <w:i/>
          <w:iCs/>
        </w:rPr>
        <w:t>Vi</w:t>
      </w:r>
      <w:proofErr w:type="gramEnd"/>
      <w:r>
        <w:rPr>
          <w:rFonts w:ascii="Cambria" w:eastAsia="Times New Roman" w:hAnsi="Cambria"/>
          <w:i/>
          <w:iCs/>
        </w:rPr>
        <w:t xml:space="preserve"> är väldigt stolta över att få bli exklusiv leverantör till Ikano Bostad. De genomstrålas av ett kreativt innovationstänk, som också reflekterar vår egen verksamhet. Vi ser fram emot att utveckla helt nya lösningar tillsammans och därmed hjälpa Ikano</w:t>
      </w:r>
      <w:r w:rsidR="008F0CA1">
        <w:rPr>
          <w:rFonts w:ascii="Cambria" w:eastAsia="Times New Roman" w:hAnsi="Cambria"/>
          <w:i/>
          <w:iCs/>
        </w:rPr>
        <w:t xml:space="preserve"> Bostads</w:t>
      </w:r>
      <w:r>
        <w:rPr>
          <w:rFonts w:ascii="Cambria" w:eastAsia="Times New Roman" w:hAnsi="Cambria"/>
          <w:i/>
          <w:iCs/>
        </w:rPr>
        <w:t xml:space="preserve"> kunder att lättare hitta sina framtida boenden.</w:t>
      </w:r>
      <w:r>
        <w:rPr>
          <w:rStyle w:val="apple-converted-space"/>
          <w:rFonts w:ascii="Cambria" w:eastAsia="Times New Roman" w:hAnsi="Cambria"/>
          <w:i/>
          <w:iCs/>
        </w:rPr>
        <w:t> </w:t>
      </w:r>
      <w:r>
        <w:rPr>
          <w:rFonts w:ascii="Calibri" w:eastAsia="Times New Roman" w:hAnsi="Calibri"/>
        </w:rPr>
        <w:t>säger wec360°</w:t>
      </w:r>
      <w:r w:rsidR="006543EE">
        <w:rPr>
          <w:rFonts w:ascii="Calibri" w:eastAsia="Times New Roman" w:hAnsi="Calibri"/>
        </w:rPr>
        <w:t>:</w:t>
      </w:r>
      <w:r>
        <w:rPr>
          <w:rFonts w:ascii="Calibri" w:eastAsia="Times New Roman" w:hAnsi="Calibri"/>
        </w:rPr>
        <w:t xml:space="preserve">s </w:t>
      </w:r>
      <w:r w:rsidR="006543EE">
        <w:rPr>
          <w:rFonts w:ascii="Calibri" w:eastAsia="Times New Roman" w:hAnsi="Calibri"/>
        </w:rPr>
        <w:t>grundare Mattias von Corswant</w:t>
      </w:r>
      <w:r>
        <w:rPr>
          <w:rFonts w:ascii="Calibri" w:eastAsia="Times New Roman" w:hAnsi="Calibri"/>
        </w:rPr>
        <w:t>.</w:t>
      </w:r>
    </w:p>
    <w:p w14:paraId="6A526F35" w14:textId="77777777" w:rsidR="00833945" w:rsidRDefault="00833945" w:rsidP="00233C23">
      <w:pPr>
        <w:jc w:val="both"/>
        <w:rPr>
          <w:rFonts w:eastAsia="Times New Roman"/>
        </w:rPr>
      </w:pPr>
    </w:p>
    <w:p w14:paraId="778128A8" w14:textId="77777777" w:rsidR="00495B49" w:rsidRDefault="00495B49"/>
    <w:p w14:paraId="31019E28" w14:textId="77777777" w:rsidR="006543EE" w:rsidRPr="00833945" w:rsidRDefault="00833945" w:rsidP="00833945">
      <w:pPr>
        <w:pBdr>
          <w:top w:val="single" w:sz="4" w:space="1" w:color="auto"/>
        </w:pBdr>
        <w:rPr>
          <w:rFonts w:ascii="Calibri" w:hAnsi="Calibri"/>
        </w:rPr>
      </w:pPr>
      <w:r w:rsidRPr="00833945">
        <w:rPr>
          <w:rFonts w:ascii="Calibri" w:hAnsi="Calibri"/>
          <w:b/>
        </w:rPr>
        <w:t>För mer information,</w:t>
      </w:r>
      <w:r w:rsidRPr="00833945">
        <w:rPr>
          <w:rFonts w:ascii="Calibri" w:hAnsi="Calibri"/>
        </w:rPr>
        <w:t xml:space="preserve"> kontakta Mattias von Corswant, 0736 17 46 67, </w:t>
      </w:r>
      <w:hyperlink r:id="rId12" w:history="1">
        <w:r w:rsidRPr="00833945">
          <w:rPr>
            <w:rStyle w:val="Hyperlnk"/>
            <w:rFonts w:ascii="Calibri" w:hAnsi="Calibri"/>
          </w:rPr>
          <w:t>mattias@wec360.se</w:t>
        </w:r>
      </w:hyperlink>
    </w:p>
    <w:sectPr w:rsidR="006543EE" w:rsidRPr="00833945" w:rsidSect="00833945">
      <w:headerReference w:type="default" r:id="rId13"/>
      <w:pgSz w:w="11906" w:h="16838"/>
      <w:pgMar w:top="1417" w:right="1417" w:bottom="709"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6223A4" w14:textId="77777777" w:rsidR="00833945" w:rsidRDefault="00833945" w:rsidP="00833945">
      <w:r>
        <w:separator/>
      </w:r>
    </w:p>
  </w:endnote>
  <w:endnote w:type="continuationSeparator" w:id="0">
    <w:p w14:paraId="38803D49" w14:textId="77777777" w:rsidR="00833945" w:rsidRDefault="00833945" w:rsidP="008339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EF" w:usb1="C0007841" w:usb2="00000009" w:usb3="00000000" w:csb0="000001FF" w:csb1="00000000"/>
  </w:font>
  <w:font w:name="Tahoma">
    <w:panose1 w:val="020B0604030504040204"/>
    <w:charset w:val="00"/>
    <w:family w:val="auto"/>
    <w:pitch w:val="variable"/>
    <w:sig w:usb0="E1002A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0E5659" w14:textId="77777777" w:rsidR="00833945" w:rsidRDefault="00833945" w:rsidP="00833945">
      <w:r>
        <w:separator/>
      </w:r>
    </w:p>
  </w:footnote>
  <w:footnote w:type="continuationSeparator" w:id="0">
    <w:p w14:paraId="72351C2E" w14:textId="77777777" w:rsidR="00833945" w:rsidRDefault="00833945" w:rsidP="0083394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CCD294" w14:textId="77777777" w:rsidR="00833945" w:rsidRPr="00833945" w:rsidRDefault="00833945" w:rsidP="00833945">
    <w:pPr>
      <w:pStyle w:val="Sidhuvud"/>
      <w:jc w:val="center"/>
      <w:rPr>
        <w:rFonts w:ascii="Calibri" w:hAnsi="Calibri"/>
        <w:color w:val="7F7F7F" w:themeColor="text1" w:themeTint="80"/>
        <w:sz w:val="20"/>
        <w:szCs w:val="20"/>
      </w:rPr>
    </w:pPr>
    <w:r w:rsidRPr="00833945">
      <w:rPr>
        <w:rFonts w:ascii="Calibri" w:hAnsi="Calibri"/>
        <w:color w:val="7F7F7F" w:themeColor="text1" w:themeTint="80"/>
        <w:sz w:val="20"/>
        <w:szCs w:val="20"/>
      </w:rPr>
      <w:t>PRESSMEDDELANDE 2014-05-14</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1304"/>
  <w:autoHyphenation/>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16CE"/>
    <w:rsid w:val="000C16CE"/>
    <w:rsid w:val="00145761"/>
    <w:rsid w:val="00213765"/>
    <w:rsid w:val="00233C23"/>
    <w:rsid w:val="00477512"/>
    <w:rsid w:val="00495B49"/>
    <w:rsid w:val="006543EE"/>
    <w:rsid w:val="007C2790"/>
    <w:rsid w:val="007F6F5D"/>
    <w:rsid w:val="00833945"/>
    <w:rsid w:val="008A4855"/>
    <w:rsid w:val="008F0CA1"/>
    <w:rsid w:val="00987E0D"/>
    <w:rsid w:val="00A710F4"/>
    <w:rsid w:val="00BF0B39"/>
    <w:rsid w:val="00C0284E"/>
    <w:rsid w:val="00FF74C3"/>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A0016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16CE"/>
    <w:pPr>
      <w:spacing w:after="0" w:line="240" w:lineRule="auto"/>
    </w:pPr>
    <w:rPr>
      <w:rFonts w:ascii="Times New Roman" w:hAnsi="Times New Roman" w:cs="Times New Roman"/>
      <w:sz w:val="24"/>
      <w:szCs w:val="24"/>
      <w:lang w:eastAsia="sv-SE"/>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apple-converted-space">
    <w:name w:val="apple-converted-space"/>
    <w:basedOn w:val="Standardstycketypsnitt"/>
    <w:rsid w:val="000C16CE"/>
  </w:style>
  <w:style w:type="paragraph" w:styleId="Bubbeltext">
    <w:name w:val="Balloon Text"/>
    <w:basedOn w:val="Normal"/>
    <w:link w:val="BubbeltextChar"/>
    <w:uiPriority w:val="99"/>
    <w:semiHidden/>
    <w:unhideWhenUsed/>
    <w:rsid w:val="000C16CE"/>
    <w:rPr>
      <w:rFonts w:ascii="Tahoma" w:hAnsi="Tahoma" w:cs="Tahoma"/>
      <w:sz w:val="16"/>
      <w:szCs w:val="16"/>
    </w:rPr>
  </w:style>
  <w:style w:type="character" w:customStyle="1" w:styleId="BubbeltextChar">
    <w:name w:val="Bubbeltext Char"/>
    <w:basedOn w:val="Standardstycketypsnitt"/>
    <w:link w:val="Bubbeltext"/>
    <w:uiPriority w:val="99"/>
    <w:semiHidden/>
    <w:rsid w:val="000C16CE"/>
    <w:rPr>
      <w:rFonts w:ascii="Tahoma" w:hAnsi="Tahoma" w:cs="Tahoma"/>
      <w:sz w:val="16"/>
      <w:szCs w:val="16"/>
      <w:lang w:eastAsia="sv-SE"/>
    </w:rPr>
  </w:style>
  <w:style w:type="character" w:styleId="Kommentarsreferens">
    <w:name w:val="annotation reference"/>
    <w:basedOn w:val="Standardstycketypsnitt"/>
    <w:uiPriority w:val="99"/>
    <w:semiHidden/>
    <w:unhideWhenUsed/>
    <w:rsid w:val="00C0284E"/>
    <w:rPr>
      <w:sz w:val="16"/>
      <w:szCs w:val="16"/>
    </w:rPr>
  </w:style>
  <w:style w:type="paragraph" w:styleId="Kommentarer">
    <w:name w:val="annotation text"/>
    <w:basedOn w:val="Normal"/>
    <w:link w:val="KommentarerChar"/>
    <w:uiPriority w:val="99"/>
    <w:semiHidden/>
    <w:unhideWhenUsed/>
    <w:rsid w:val="00C0284E"/>
    <w:rPr>
      <w:sz w:val="20"/>
      <w:szCs w:val="20"/>
    </w:rPr>
  </w:style>
  <w:style w:type="character" w:customStyle="1" w:styleId="KommentarerChar">
    <w:name w:val="Kommentarer Char"/>
    <w:basedOn w:val="Standardstycketypsnitt"/>
    <w:link w:val="Kommentarer"/>
    <w:uiPriority w:val="99"/>
    <w:semiHidden/>
    <w:rsid w:val="00C0284E"/>
    <w:rPr>
      <w:rFonts w:ascii="Times New Roman" w:hAnsi="Times New Roman" w:cs="Times New Roman"/>
      <w:sz w:val="20"/>
      <w:szCs w:val="20"/>
      <w:lang w:eastAsia="sv-SE"/>
    </w:rPr>
  </w:style>
  <w:style w:type="paragraph" w:styleId="Kommentarsmne">
    <w:name w:val="annotation subject"/>
    <w:basedOn w:val="Kommentarer"/>
    <w:next w:val="Kommentarer"/>
    <w:link w:val="KommentarsmneChar"/>
    <w:uiPriority w:val="99"/>
    <w:semiHidden/>
    <w:unhideWhenUsed/>
    <w:rsid w:val="00C0284E"/>
    <w:rPr>
      <w:b/>
      <w:bCs/>
    </w:rPr>
  </w:style>
  <w:style w:type="character" w:customStyle="1" w:styleId="KommentarsmneChar">
    <w:name w:val="Kommentarsämne Char"/>
    <w:basedOn w:val="KommentarerChar"/>
    <w:link w:val="Kommentarsmne"/>
    <w:uiPriority w:val="99"/>
    <w:semiHidden/>
    <w:rsid w:val="00C0284E"/>
    <w:rPr>
      <w:rFonts w:ascii="Times New Roman" w:hAnsi="Times New Roman" w:cs="Times New Roman"/>
      <w:b/>
      <w:bCs/>
      <w:sz w:val="20"/>
      <w:szCs w:val="20"/>
      <w:lang w:eastAsia="sv-SE"/>
    </w:rPr>
  </w:style>
  <w:style w:type="paragraph" w:styleId="Sidhuvud">
    <w:name w:val="header"/>
    <w:basedOn w:val="Normal"/>
    <w:link w:val="SidhuvudChar"/>
    <w:uiPriority w:val="99"/>
    <w:unhideWhenUsed/>
    <w:rsid w:val="00833945"/>
    <w:pPr>
      <w:tabs>
        <w:tab w:val="center" w:pos="4536"/>
        <w:tab w:val="right" w:pos="9072"/>
      </w:tabs>
    </w:pPr>
  </w:style>
  <w:style w:type="character" w:customStyle="1" w:styleId="SidhuvudChar">
    <w:name w:val="Sidhuvud Char"/>
    <w:basedOn w:val="Standardstycketypsnitt"/>
    <w:link w:val="Sidhuvud"/>
    <w:uiPriority w:val="99"/>
    <w:rsid w:val="00833945"/>
    <w:rPr>
      <w:rFonts w:ascii="Times New Roman" w:hAnsi="Times New Roman" w:cs="Times New Roman"/>
      <w:sz w:val="24"/>
      <w:szCs w:val="24"/>
      <w:lang w:eastAsia="sv-SE"/>
    </w:rPr>
  </w:style>
  <w:style w:type="paragraph" w:styleId="Sidfot">
    <w:name w:val="footer"/>
    <w:basedOn w:val="Normal"/>
    <w:link w:val="SidfotChar"/>
    <w:uiPriority w:val="99"/>
    <w:unhideWhenUsed/>
    <w:rsid w:val="00833945"/>
    <w:pPr>
      <w:tabs>
        <w:tab w:val="center" w:pos="4536"/>
        <w:tab w:val="right" w:pos="9072"/>
      </w:tabs>
    </w:pPr>
  </w:style>
  <w:style w:type="character" w:customStyle="1" w:styleId="SidfotChar">
    <w:name w:val="Sidfot Char"/>
    <w:basedOn w:val="Standardstycketypsnitt"/>
    <w:link w:val="Sidfot"/>
    <w:uiPriority w:val="99"/>
    <w:rsid w:val="00833945"/>
    <w:rPr>
      <w:rFonts w:ascii="Times New Roman" w:hAnsi="Times New Roman" w:cs="Times New Roman"/>
      <w:sz w:val="24"/>
      <w:szCs w:val="24"/>
      <w:lang w:eastAsia="sv-SE"/>
    </w:rPr>
  </w:style>
  <w:style w:type="paragraph" w:styleId="Liststycke">
    <w:name w:val="List Paragraph"/>
    <w:basedOn w:val="Normal"/>
    <w:uiPriority w:val="34"/>
    <w:qFormat/>
    <w:rsid w:val="00833945"/>
    <w:pPr>
      <w:ind w:left="720"/>
      <w:contextualSpacing/>
    </w:pPr>
  </w:style>
  <w:style w:type="character" w:styleId="Hyperlnk">
    <w:name w:val="Hyperlink"/>
    <w:basedOn w:val="Standardstycketypsnitt"/>
    <w:uiPriority w:val="99"/>
    <w:unhideWhenUsed/>
    <w:rsid w:val="00833945"/>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16CE"/>
    <w:pPr>
      <w:spacing w:after="0" w:line="240" w:lineRule="auto"/>
    </w:pPr>
    <w:rPr>
      <w:rFonts w:ascii="Times New Roman" w:hAnsi="Times New Roman" w:cs="Times New Roman"/>
      <w:sz w:val="24"/>
      <w:szCs w:val="24"/>
      <w:lang w:eastAsia="sv-SE"/>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apple-converted-space">
    <w:name w:val="apple-converted-space"/>
    <w:basedOn w:val="Standardstycketypsnitt"/>
    <w:rsid w:val="000C16CE"/>
  </w:style>
  <w:style w:type="paragraph" w:styleId="Bubbeltext">
    <w:name w:val="Balloon Text"/>
    <w:basedOn w:val="Normal"/>
    <w:link w:val="BubbeltextChar"/>
    <w:uiPriority w:val="99"/>
    <w:semiHidden/>
    <w:unhideWhenUsed/>
    <w:rsid w:val="000C16CE"/>
    <w:rPr>
      <w:rFonts w:ascii="Tahoma" w:hAnsi="Tahoma" w:cs="Tahoma"/>
      <w:sz w:val="16"/>
      <w:szCs w:val="16"/>
    </w:rPr>
  </w:style>
  <w:style w:type="character" w:customStyle="1" w:styleId="BubbeltextChar">
    <w:name w:val="Bubbeltext Char"/>
    <w:basedOn w:val="Standardstycketypsnitt"/>
    <w:link w:val="Bubbeltext"/>
    <w:uiPriority w:val="99"/>
    <w:semiHidden/>
    <w:rsid w:val="000C16CE"/>
    <w:rPr>
      <w:rFonts w:ascii="Tahoma" w:hAnsi="Tahoma" w:cs="Tahoma"/>
      <w:sz w:val="16"/>
      <w:szCs w:val="16"/>
      <w:lang w:eastAsia="sv-SE"/>
    </w:rPr>
  </w:style>
  <w:style w:type="character" w:styleId="Kommentarsreferens">
    <w:name w:val="annotation reference"/>
    <w:basedOn w:val="Standardstycketypsnitt"/>
    <w:uiPriority w:val="99"/>
    <w:semiHidden/>
    <w:unhideWhenUsed/>
    <w:rsid w:val="00C0284E"/>
    <w:rPr>
      <w:sz w:val="16"/>
      <w:szCs w:val="16"/>
    </w:rPr>
  </w:style>
  <w:style w:type="paragraph" w:styleId="Kommentarer">
    <w:name w:val="annotation text"/>
    <w:basedOn w:val="Normal"/>
    <w:link w:val="KommentarerChar"/>
    <w:uiPriority w:val="99"/>
    <w:semiHidden/>
    <w:unhideWhenUsed/>
    <w:rsid w:val="00C0284E"/>
    <w:rPr>
      <w:sz w:val="20"/>
      <w:szCs w:val="20"/>
    </w:rPr>
  </w:style>
  <w:style w:type="character" w:customStyle="1" w:styleId="KommentarerChar">
    <w:name w:val="Kommentarer Char"/>
    <w:basedOn w:val="Standardstycketypsnitt"/>
    <w:link w:val="Kommentarer"/>
    <w:uiPriority w:val="99"/>
    <w:semiHidden/>
    <w:rsid w:val="00C0284E"/>
    <w:rPr>
      <w:rFonts w:ascii="Times New Roman" w:hAnsi="Times New Roman" w:cs="Times New Roman"/>
      <w:sz w:val="20"/>
      <w:szCs w:val="20"/>
      <w:lang w:eastAsia="sv-SE"/>
    </w:rPr>
  </w:style>
  <w:style w:type="paragraph" w:styleId="Kommentarsmne">
    <w:name w:val="annotation subject"/>
    <w:basedOn w:val="Kommentarer"/>
    <w:next w:val="Kommentarer"/>
    <w:link w:val="KommentarsmneChar"/>
    <w:uiPriority w:val="99"/>
    <w:semiHidden/>
    <w:unhideWhenUsed/>
    <w:rsid w:val="00C0284E"/>
    <w:rPr>
      <w:b/>
      <w:bCs/>
    </w:rPr>
  </w:style>
  <w:style w:type="character" w:customStyle="1" w:styleId="KommentarsmneChar">
    <w:name w:val="Kommentarsämne Char"/>
    <w:basedOn w:val="KommentarerChar"/>
    <w:link w:val="Kommentarsmne"/>
    <w:uiPriority w:val="99"/>
    <w:semiHidden/>
    <w:rsid w:val="00C0284E"/>
    <w:rPr>
      <w:rFonts w:ascii="Times New Roman" w:hAnsi="Times New Roman" w:cs="Times New Roman"/>
      <w:b/>
      <w:bCs/>
      <w:sz w:val="20"/>
      <w:szCs w:val="20"/>
      <w:lang w:eastAsia="sv-SE"/>
    </w:rPr>
  </w:style>
  <w:style w:type="paragraph" w:styleId="Sidhuvud">
    <w:name w:val="header"/>
    <w:basedOn w:val="Normal"/>
    <w:link w:val="SidhuvudChar"/>
    <w:uiPriority w:val="99"/>
    <w:unhideWhenUsed/>
    <w:rsid w:val="00833945"/>
    <w:pPr>
      <w:tabs>
        <w:tab w:val="center" w:pos="4536"/>
        <w:tab w:val="right" w:pos="9072"/>
      </w:tabs>
    </w:pPr>
  </w:style>
  <w:style w:type="character" w:customStyle="1" w:styleId="SidhuvudChar">
    <w:name w:val="Sidhuvud Char"/>
    <w:basedOn w:val="Standardstycketypsnitt"/>
    <w:link w:val="Sidhuvud"/>
    <w:uiPriority w:val="99"/>
    <w:rsid w:val="00833945"/>
    <w:rPr>
      <w:rFonts w:ascii="Times New Roman" w:hAnsi="Times New Roman" w:cs="Times New Roman"/>
      <w:sz w:val="24"/>
      <w:szCs w:val="24"/>
      <w:lang w:eastAsia="sv-SE"/>
    </w:rPr>
  </w:style>
  <w:style w:type="paragraph" w:styleId="Sidfot">
    <w:name w:val="footer"/>
    <w:basedOn w:val="Normal"/>
    <w:link w:val="SidfotChar"/>
    <w:uiPriority w:val="99"/>
    <w:unhideWhenUsed/>
    <w:rsid w:val="00833945"/>
    <w:pPr>
      <w:tabs>
        <w:tab w:val="center" w:pos="4536"/>
        <w:tab w:val="right" w:pos="9072"/>
      </w:tabs>
    </w:pPr>
  </w:style>
  <w:style w:type="character" w:customStyle="1" w:styleId="SidfotChar">
    <w:name w:val="Sidfot Char"/>
    <w:basedOn w:val="Standardstycketypsnitt"/>
    <w:link w:val="Sidfot"/>
    <w:uiPriority w:val="99"/>
    <w:rsid w:val="00833945"/>
    <w:rPr>
      <w:rFonts w:ascii="Times New Roman" w:hAnsi="Times New Roman" w:cs="Times New Roman"/>
      <w:sz w:val="24"/>
      <w:szCs w:val="24"/>
      <w:lang w:eastAsia="sv-SE"/>
    </w:rPr>
  </w:style>
  <w:style w:type="paragraph" w:styleId="Liststycke">
    <w:name w:val="List Paragraph"/>
    <w:basedOn w:val="Normal"/>
    <w:uiPriority w:val="34"/>
    <w:qFormat/>
    <w:rsid w:val="00833945"/>
    <w:pPr>
      <w:ind w:left="720"/>
      <w:contextualSpacing/>
    </w:pPr>
  </w:style>
  <w:style w:type="character" w:styleId="Hyperlnk">
    <w:name w:val="Hyperlink"/>
    <w:basedOn w:val="Standardstycketypsnitt"/>
    <w:uiPriority w:val="99"/>
    <w:unhideWhenUsed/>
    <w:rsid w:val="0083394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7794921">
      <w:bodyDiv w:val="1"/>
      <w:marLeft w:val="0"/>
      <w:marRight w:val="0"/>
      <w:marTop w:val="0"/>
      <w:marBottom w:val="0"/>
      <w:divBdr>
        <w:top w:val="none" w:sz="0" w:space="0" w:color="auto"/>
        <w:left w:val="none" w:sz="0" w:space="0" w:color="auto"/>
        <w:bottom w:val="none" w:sz="0" w:space="0" w:color="auto"/>
        <w:right w:val="none" w:sz="0" w:space="0" w:color="auto"/>
      </w:divBdr>
    </w:div>
    <w:div w:id="610746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2.jpeg"/><Relationship Id="rId12" Type="http://schemas.openxmlformats.org/officeDocument/2006/relationships/hyperlink" Target="mailto:mattias@wec360.se" TargetMode="External"/><Relationship Id="rId13" Type="http://schemas.openxmlformats.org/officeDocument/2006/relationships/header" Target="header1.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www.wec360.se/" TargetMode="External"/><Relationship Id="rId8" Type="http://schemas.openxmlformats.org/officeDocument/2006/relationships/hyperlink" Target="http://www.ikanobostad.se/" TargetMode="External"/><Relationship Id="rId9" Type="http://schemas.openxmlformats.org/officeDocument/2006/relationships/image" Target="media/image1.jpeg"/><Relationship Id="rId10" Type="http://schemas.openxmlformats.org/officeDocument/2006/relationships/hyperlink" Target="http://www.wec360.se/3d-visualisering/wecblock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383</Words>
  <Characters>2036</Characters>
  <Application>Microsoft Macintosh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Ikano Fastighets AB</Company>
  <LinksUpToDate>false</LinksUpToDate>
  <CharactersWithSpaces>2415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Liss Buckhöj</dc:creator>
  <cp:lastModifiedBy>Mattias von Corswant</cp:lastModifiedBy>
  <cp:revision>3</cp:revision>
  <dcterms:created xsi:type="dcterms:W3CDTF">2014-05-13T11:54:00Z</dcterms:created>
  <dcterms:modified xsi:type="dcterms:W3CDTF">2014-05-13T11:55:00Z</dcterms:modified>
</cp:coreProperties>
</file>