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8D3506" w14:textId="77777777" w:rsidR="009E49FB" w:rsidRPr="00466DAC" w:rsidRDefault="009E49FB" w:rsidP="009E49FB">
      <w:pPr>
        <w:jc w:val="center"/>
        <w:rPr>
          <w:b/>
          <w:bCs/>
          <w:sz w:val="44"/>
          <w:szCs w:val="44"/>
        </w:rPr>
      </w:pPr>
      <w:r w:rsidRPr="00466DAC">
        <w:rPr>
          <w:b/>
          <w:bCs/>
          <w:sz w:val="44"/>
          <w:szCs w:val="44"/>
        </w:rPr>
        <w:t xml:space="preserve">THE SHEEPDOGS </w:t>
      </w:r>
      <w:r>
        <w:rPr>
          <w:b/>
          <w:bCs/>
          <w:sz w:val="44"/>
          <w:szCs w:val="44"/>
        </w:rPr>
        <w:t>SLIPPER</w:t>
      </w:r>
      <w:r w:rsidRPr="00466DAC">
        <w:rPr>
          <w:b/>
          <w:bCs/>
          <w:sz w:val="44"/>
          <w:szCs w:val="44"/>
        </w:rPr>
        <w:t xml:space="preserve"> “NO SIMPLE THING”</w:t>
      </w:r>
    </w:p>
    <w:p w14:paraId="3637D9C2" w14:textId="77777777" w:rsidR="009E49FB" w:rsidRDefault="009E49FB" w:rsidP="009E49FB">
      <w:pPr>
        <w:jc w:val="center"/>
      </w:pPr>
      <w:r>
        <w:rPr>
          <w:noProof/>
        </w:rPr>
        <w:drawing>
          <wp:inline distT="0" distB="0" distL="0" distR="0" wp14:anchorId="4EA1396E" wp14:editId="1A251EF5">
            <wp:extent cx="5133975" cy="5133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9B242" w14:textId="77777777" w:rsidR="009E49FB" w:rsidRDefault="009E49FB" w:rsidP="009E49FB">
      <w:pPr>
        <w:jc w:val="center"/>
        <w:rPr>
          <w:lang w:val="nb-NO"/>
        </w:rPr>
      </w:pPr>
      <w:r w:rsidRPr="00EE37D2">
        <w:rPr>
          <w:lang w:val="nb-NO"/>
        </w:rPr>
        <w:t xml:space="preserve">STRØM / LAST NED HER:  </w:t>
      </w:r>
      <w:hyperlink r:id="rId5" w:history="1">
        <w:r w:rsidRPr="00D427F8">
          <w:rPr>
            <w:rStyle w:val="Hyperlink"/>
            <w:lang w:val="nb-NO"/>
          </w:rPr>
          <w:t>https://TheSheepdogs.lnk.to/nosimplethingPR</w:t>
        </w:r>
      </w:hyperlink>
    </w:p>
    <w:p w14:paraId="64284C17" w14:textId="18EE6500" w:rsidR="009E49FB" w:rsidRPr="00EE37D2" w:rsidRDefault="009E49FB" w:rsidP="009E49FB">
      <w:pPr>
        <w:rPr>
          <w:lang w:val="nb-NO"/>
        </w:rPr>
      </w:pPr>
      <w:r w:rsidRPr="00EE37D2">
        <w:rPr>
          <w:lang w:val="nb-NO"/>
        </w:rPr>
        <w:t xml:space="preserve">28.mai 2018 – </w:t>
      </w:r>
      <w:r w:rsidR="009C3BF4">
        <w:rPr>
          <w:lang w:val="nb-NO"/>
        </w:rPr>
        <w:t>C</w:t>
      </w:r>
      <w:r w:rsidRPr="00EE37D2">
        <w:rPr>
          <w:lang w:val="nb-NO"/>
        </w:rPr>
        <w:t xml:space="preserve">anadas favorittband </w:t>
      </w:r>
      <w:r>
        <w:rPr>
          <w:lang w:val="nb-NO"/>
        </w:rPr>
        <w:t>blant</w:t>
      </w:r>
      <w:r w:rsidRPr="00EE37D2">
        <w:rPr>
          <w:lang w:val="nb-NO"/>
        </w:rPr>
        <w:t xml:space="preserve"> robuste rockere, The Sheepdogs, har</w:t>
      </w:r>
      <w:r w:rsidR="00C64DCC">
        <w:rPr>
          <w:lang w:val="nb-NO"/>
        </w:rPr>
        <w:t xml:space="preserve"> i dag</w:t>
      </w:r>
      <w:r w:rsidRPr="00EE37D2">
        <w:rPr>
          <w:lang w:val="nb-NO"/>
        </w:rPr>
        <w:t xml:space="preserve"> gitt ut sin nye EP No Simple Thing, deres første nye musikk siden Changing Colors</w:t>
      </w:r>
      <w:r>
        <w:rPr>
          <w:lang w:val="nb-NO"/>
        </w:rPr>
        <w:t xml:space="preserve"> (2018), s</w:t>
      </w:r>
      <w:r w:rsidRPr="00EE37D2">
        <w:rPr>
          <w:lang w:val="nb-NO"/>
        </w:rPr>
        <w:t>pilt inn i Montreal i studioet bygget av Mahogany Rushs Frank Marino</w:t>
      </w:r>
      <w:r>
        <w:rPr>
          <w:lang w:val="nb-NO"/>
        </w:rPr>
        <w:t xml:space="preserve">; </w:t>
      </w:r>
      <w:r w:rsidRPr="00EE37D2">
        <w:rPr>
          <w:lang w:val="nb-NO"/>
        </w:rPr>
        <w:t>de</w:t>
      </w:r>
      <w:r>
        <w:rPr>
          <w:lang w:val="nb-NO"/>
        </w:rPr>
        <w:t>t</w:t>
      </w:r>
      <w:r w:rsidRPr="00EE37D2">
        <w:rPr>
          <w:lang w:val="nb-NO"/>
        </w:rPr>
        <w:t xml:space="preserve"> legendariske Mixart Studios, på sensommeren 2020. Bandet la ned alle sporene til EP-en live i studioet med old-school monitor</w:t>
      </w:r>
      <w:r>
        <w:rPr>
          <w:lang w:val="nb-NO"/>
        </w:rPr>
        <w:t xml:space="preserve">er </w:t>
      </w:r>
      <w:r w:rsidRPr="00EE37D2">
        <w:rPr>
          <w:lang w:val="nb-NO"/>
        </w:rPr>
        <w:t xml:space="preserve">på </w:t>
      </w:r>
      <w:r>
        <w:rPr>
          <w:lang w:val="nb-NO"/>
        </w:rPr>
        <w:t>M</w:t>
      </w:r>
      <w:r w:rsidRPr="00EE37D2">
        <w:rPr>
          <w:lang w:val="nb-NO"/>
        </w:rPr>
        <w:t>amm</w:t>
      </w:r>
      <w:r>
        <w:rPr>
          <w:lang w:val="nb-NO"/>
        </w:rPr>
        <w:t>o</w:t>
      </w:r>
      <w:r w:rsidRPr="00EE37D2">
        <w:rPr>
          <w:lang w:val="nb-NO"/>
        </w:rPr>
        <w:t>t</w:t>
      </w:r>
      <w:r>
        <w:rPr>
          <w:lang w:val="nb-NO"/>
        </w:rPr>
        <w:t>t</w:t>
      </w:r>
      <w:r w:rsidRPr="00EE37D2">
        <w:rPr>
          <w:lang w:val="nb-NO"/>
        </w:rPr>
        <w:t xml:space="preserve"> 2”analog tape under </w:t>
      </w:r>
      <w:r>
        <w:rPr>
          <w:lang w:val="nb-NO"/>
        </w:rPr>
        <w:t xml:space="preserve">det </w:t>
      </w:r>
      <w:r w:rsidRPr="00EE37D2">
        <w:rPr>
          <w:lang w:val="nb-NO"/>
        </w:rPr>
        <w:t>våkn</w:t>
      </w:r>
      <w:r>
        <w:rPr>
          <w:lang w:val="nb-NO"/>
        </w:rPr>
        <w:t>e</w:t>
      </w:r>
      <w:r w:rsidRPr="00EE37D2">
        <w:rPr>
          <w:lang w:val="nb-NO"/>
        </w:rPr>
        <w:t xml:space="preserve"> øye</w:t>
      </w:r>
      <w:r>
        <w:rPr>
          <w:lang w:val="nb-NO"/>
        </w:rPr>
        <w:t>t</w:t>
      </w:r>
      <w:r w:rsidRPr="00EE37D2">
        <w:rPr>
          <w:lang w:val="nb-NO"/>
        </w:rPr>
        <w:t xml:space="preserve"> til produsent og frontfigur Ewan Currie. Den etterlengtede nye EP-en ble </w:t>
      </w:r>
      <w:r>
        <w:rPr>
          <w:lang w:val="nb-NO"/>
        </w:rPr>
        <w:t>annonsert med</w:t>
      </w:r>
      <w:r w:rsidRPr="00EE37D2">
        <w:rPr>
          <w:lang w:val="nb-NO"/>
        </w:rPr>
        <w:t xml:space="preserve"> </w:t>
      </w:r>
      <w:r>
        <w:rPr>
          <w:lang w:val="nb-NO"/>
        </w:rPr>
        <w:t>«</w:t>
      </w:r>
      <w:r w:rsidRPr="00EE37D2">
        <w:rPr>
          <w:lang w:val="nb-NO"/>
        </w:rPr>
        <w:t>glam</w:t>
      </w:r>
      <w:r>
        <w:rPr>
          <w:lang w:val="nb-NO"/>
        </w:rPr>
        <w:t>-</w:t>
      </w:r>
      <w:r w:rsidRPr="00EE37D2">
        <w:rPr>
          <w:lang w:val="nb-NO"/>
        </w:rPr>
        <w:t>singelen</w:t>
      </w:r>
      <w:r>
        <w:rPr>
          <w:lang w:val="nb-NO"/>
        </w:rPr>
        <w:t>»</w:t>
      </w:r>
      <w:r w:rsidRPr="00EE37D2">
        <w:rPr>
          <w:lang w:val="nb-NO"/>
        </w:rPr>
        <w:t xml:space="preserve"> Keep on Loving You, og </w:t>
      </w:r>
      <w:r>
        <w:rPr>
          <w:lang w:val="nb-NO"/>
        </w:rPr>
        <w:t>skø</w:t>
      </w:r>
      <w:r w:rsidR="009C3BF4">
        <w:rPr>
          <w:lang w:val="nb-NO"/>
        </w:rPr>
        <w:t>y</w:t>
      </w:r>
      <w:r>
        <w:rPr>
          <w:lang w:val="nb-NO"/>
        </w:rPr>
        <w:t>t</w:t>
      </w:r>
      <w:r w:rsidRPr="00EE37D2">
        <w:rPr>
          <w:lang w:val="nb-NO"/>
        </w:rPr>
        <w:t xml:space="preserve"> umiddelbart </w:t>
      </w:r>
      <w:r>
        <w:rPr>
          <w:lang w:val="nb-NO"/>
        </w:rPr>
        <w:t>fart på</w:t>
      </w:r>
      <w:r w:rsidRPr="00EE37D2">
        <w:rPr>
          <w:lang w:val="nb-NO"/>
        </w:rPr>
        <w:t xml:space="preserve"> de kanadiske radiolistene etter utgivelsen.</w:t>
      </w:r>
    </w:p>
    <w:p w14:paraId="78FBFE72" w14:textId="77777777" w:rsidR="009E49FB" w:rsidRDefault="009E49FB" w:rsidP="009E49FB">
      <w:pPr>
        <w:rPr>
          <w:lang w:val="en"/>
        </w:rPr>
      </w:pPr>
      <w:r>
        <w:rPr>
          <w:lang w:val="en"/>
        </w:rPr>
        <w:t xml:space="preserve">Om </w:t>
      </w:r>
      <w:proofErr w:type="spellStart"/>
      <w:r>
        <w:rPr>
          <w:lang w:val="en"/>
        </w:rPr>
        <w:t>innspillingen</w:t>
      </w:r>
      <w:proofErr w:type="spellEnd"/>
      <w:r>
        <w:rPr>
          <w:lang w:val="en"/>
        </w:rPr>
        <w:t xml:space="preserve"> av den nye </w:t>
      </w:r>
      <w:proofErr w:type="spellStart"/>
      <w:r>
        <w:rPr>
          <w:lang w:val="en"/>
        </w:rPr>
        <w:t>musikken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sier</w:t>
      </w:r>
      <w:proofErr w:type="spellEnd"/>
      <w:r>
        <w:rPr>
          <w:lang w:val="en"/>
        </w:rPr>
        <w:t xml:space="preserve"> Ewan: “</w:t>
      </w:r>
      <w:r w:rsidRPr="008F2E1F">
        <w:rPr>
          <w:lang w:val="en"/>
        </w:rPr>
        <w:t xml:space="preserve">This is the longest we've gone without writing, </w:t>
      </w:r>
      <w:proofErr w:type="gramStart"/>
      <w:r w:rsidRPr="008F2E1F">
        <w:rPr>
          <w:lang w:val="en"/>
        </w:rPr>
        <w:t>performing</w:t>
      </w:r>
      <w:proofErr w:type="gramEnd"/>
      <w:r w:rsidRPr="008F2E1F">
        <w:rPr>
          <w:lang w:val="en"/>
        </w:rPr>
        <w:t xml:space="preserve"> and recording together since we started the band 17 years ago. We've never really taken a break or long pauses so it was very foreign to us and was amazing when we could finally get together and make something together. It was </w:t>
      </w:r>
      <w:proofErr w:type="gramStart"/>
      <w:r w:rsidRPr="008F2E1F">
        <w:rPr>
          <w:lang w:val="en"/>
        </w:rPr>
        <w:t>really important</w:t>
      </w:r>
      <w:proofErr w:type="gramEnd"/>
      <w:r w:rsidRPr="008F2E1F">
        <w:rPr>
          <w:lang w:val="en"/>
        </w:rPr>
        <w:t xml:space="preserve"> to us that we did it in a studio that allowed us to all play together and really have that energy in the room, similar to when we play live. That's why </w:t>
      </w:r>
      <w:proofErr w:type="spellStart"/>
      <w:r w:rsidRPr="008F2E1F">
        <w:rPr>
          <w:lang w:val="en"/>
        </w:rPr>
        <w:t>Mixart</w:t>
      </w:r>
      <w:proofErr w:type="spellEnd"/>
      <w:r w:rsidRPr="008F2E1F">
        <w:rPr>
          <w:lang w:val="en"/>
        </w:rPr>
        <w:t xml:space="preserve"> was such a great studio, and I think </w:t>
      </w:r>
      <w:r>
        <w:rPr>
          <w:lang w:val="en"/>
        </w:rPr>
        <w:t xml:space="preserve">our </w:t>
      </w:r>
      <w:r w:rsidRPr="008F2E1F">
        <w:rPr>
          <w:lang w:val="en"/>
        </w:rPr>
        <w:t>excitement and energy really shows through on these songs.</w:t>
      </w:r>
      <w:r>
        <w:rPr>
          <w:lang w:val="en"/>
        </w:rPr>
        <w:t>”</w:t>
      </w:r>
    </w:p>
    <w:p w14:paraId="765D516C" w14:textId="77777777" w:rsidR="009E49FB" w:rsidRDefault="009E49FB" w:rsidP="009E49FB">
      <w:pPr>
        <w:rPr>
          <w:lang w:val="nb-NO"/>
        </w:rPr>
      </w:pPr>
      <w:r w:rsidRPr="00EE37D2">
        <w:rPr>
          <w:lang w:val="nb-NO"/>
        </w:rPr>
        <w:lastRenderedPageBreak/>
        <w:t>For å feire utgivelsen av No Simple Thing blir Sheepdogs med fans</w:t>
      </w:r>
      <w:r>
        <w:rPr>
          <w:lang w:val="nb-NO"/>
        </w:rPr>
        <w:t>en</w:t>
      </w:r>
      <w:r w:rsidRPr="00EE37D2">
        <w:rPr>
          <w:lang w:val="nb-NO"/>
        </w:rPr>
        <w:t xml:space="preserve"> </w:t>
      </w:r>
      <w:r>
        <w:rPr>
          <w:lang w:val="nb-NO"/>
        </w:rPr>
        <w:t>på</w:t>
      </w:r>
      <w:r w:rsidRPr="00EE37D2">
        <w:rPr>
          <w:lang w:val="nb-NO"/>
        </w:rPr>
        <w:t xml:space="preserve"> live Zoom-arrangement</w:t>
      </w:r>
      <w:r>
        <w:rPr>
          <w:lang w:val="nb-NO"/>
        </w:rPr>
        <w:t xml:space="preserve"> i dag</w:t>
      </w:r>
      <w:r w:rsidRPr="00EE37D2">
        <w:rPr>
          <w:lang w:val="nb-NO"/>
        </w:rPr>
        <w:t xml:space="preserve">. </w:t>
      </w:r>
      <w:r>
        <w:rPr>
          <w:lang w:val="nb-NO"/>
        </w:rPr>
        <w:t>G</w:t>
      </w:r>
      <w:r w:rsidRPr="00EE37D2">
        <w:rPr>
          <w:lang w:val="nb-NO"/>
        </w:rPr>
        <w:t xml:space="preserve">ratisbilletter tilgjengelig </w:t>
      </w:r>
      <w:r>
        <w:rPr>
          <w:lang w:val="nb-NO"/>
        </w:rPr>
        <w:fldChar w:fldCharType="begin"/>
      </w:r>
      <w:r>
        <w:rPr>
          <w:lang w:val="nb-NO"/>
        </w:rPr>
        <w:instrText xml:space="preserve"> HYPERLINK "https://sidedooraccess.com/shows/xHVAmNpIHSehK5cf5jJH" </w:instrText>
      </w:r>
      <w:r>
        <w:rPr>
          <w:lang w:val="nb-NO"/>
        </w:rPr>
      </w:r>
      <w:r>
        <w:rPr>
          <w:lang w:val="nb-NO"/>
        </w:rPr>
        <w:fldChar w:fldCharType="separate"/>
      </w:r>
      <w:r w:rsidRPr="00503E80">
        <w:rPr>
          <w:rStyle w:val="Hyperlink"/>
          <w:lang w:val="nb-NO"/>
        </w:rPr>
        <w:t>her</w:t>
      </w:r>
      <w:r>
        <w:rPr>
          <w:lang w:val="nb-NO"/>
        </w:rPr>
        <w:fldChar w:fldCharType="end"/>
      </w:r>
      <w:r w:rsidRPr="00EE37D2">
        <w:rPr>
          <w:lang w:val="nb-NO"/>
        </w:rPr>
        <w:t>.</w:t>
      </w:r>
    </w:p>
    <w:p w14:paraId="4CD47A80" w14:textId="77777777" w:rsidR="009C3BF4" w:rsidRDefault="009E49FB" w:rsidP="009E49FB">
      <w:pPr>
        <w:rPr>
          <w:lang w:val="nb-NO"/>
        </w:rPr>
      </w:pPr>
      <w:r>
        <w:rPr>
          <w:lang w:val="nb-NO"/>
        </w:rPr>
        <w:t xml:space="preserve">Med utspring </w:t>
      </w:r>
      <w:r w:rsidRPr="00503E80">
        <w:rPr>
          <w:lang w:val="nb-NO"/>
        </w:rPr>
        <w:t>fra Saskatoon</w:t>
      </w:r>
      <w:r>
        <w:rPr>
          <w:lang w:val="nb-NO"/>
        </w:rPr>
        <w:t xml:space="preserve"> er </w:t>
      </w:r>
      <w:r w:rsidRPr="00503E80">
        <w:rPr>
          <w:lang w:val="nb-NO"/>
        </w:rPr>
        <w:t xml:space="preserve">The Sheepdogs et av Canadas mest suksessrike </w:t>
      </w:r>
      <w:r>
        <w:rPr>
          <w:lang w:val="nb-NO"/>
        </w:rPr>
        <w:t>rocke</w:t>
      </w:r>
      <w:r w:rsidRPr="00503E80">
        <w:rPr>
          <w:lang w:val="nb-NO"/>
        </w:rPr>
        <w:t xml:space="preserve">band som samler en </w:t>
      </w:r>
      <w:r>
        <w:rPr>
          <w:lang w:val="nb-NO"/>
        </w:rPr>
        <w:t xml:space="preserve">skare </w:t>
      </w:r>
      <w:r w:rsidRPr="00503E80">
        <w:rPr>
          <w:lang w:val="nb-NO"/>
        </w:rPr>
        <w:t xml:space="preserve">av fans over hele verden med sine rike harmonier, avrundede gitartoner og </w:t>
      </w:r>
      <w:r>
        <w:rPr>
          <w:lang w:val="nb-NO"/>
        </w:rPr>
        <w:t xml:space="preserve">et sound tydelig påvirket av </w:t>
      </w:r>
      <w:r w:rsidRPr="00503E80">
        <w:rPr>
          <w:lang w:val="nb-NO"/>
        </w:rPr>
        <w:t xml:space="preserve">klassisk rock. </w:t>
      </w:r>
    </w:p>
    <w:p w14:paraId="6BCA44AF" w14:textId="77777777" w:rsidR="009C3BF4" w:rsidRDefault="009C3BF4" w:rsidP="009E49FB">
      <w:pPr>
        <w:rPr>
          <w:lang w:val="en-GB"/>
        </w:rPr>
      </w:pPr>
      <w:r>
        <w:rPr>
          <w:lang w:val="nb-NO"/>
        </w:rPr>
        <w:t xml:space="preserve">Bandet hevder selv å </w:t>
      </w:r>
      <w:r w:rsidRPr="009C3BF4">
        <w:rPr>
          <w:lang w:val="nb-NO"/>
        </w:rPr>
        <w:t xml:space="preserve">operere i skjæringspunktet mellom Led Zeppelin og Crosby, Stills &amp; Nash. </w:t>
      </w:r>
      <w:proofErr w:type="spellStart"/>
      <w:r w:rsidRPr="009C3BF4">
        <w:rPr>
          <w:lang w:val="en-GB"/>
        </w:rPr>
        <w:t>Bandets</w:t>
      </w:r>
      <w:proofErr w:type="spellEnd"/>
      <w:r w:rsidRPr="009C3BF4">
        <w:rPr>
          <w:lang w:val="en-GB"/>
        </w:rPr>
        <w:t xml:space="preserve"> sound har </w:t>
      </w:r>
      <w:proofErr w:type="spellStart"/>
      <w:r w:rsidRPr="009C3BF4">
        <w:rPr>
          <w:lang w:val="en-GB"/>
        </w:rPr>
        <w:t>blitt</w:t>
      </w:r>
      <w:proofErr w:type="spellEnd"/>
      <w:r w:rsidRPr="009C3BF4">
        <w:rPr>
          <w:lang w:val="en-GB"/>
        </w:rPr>
        <w:t xml:space="preserve"> </w:t>
      </w:r>
      <w:proofErr w:type="spellStart"/>
      <w:r w:rsidRPr="009C3BF4">
        <w:rPr>
          <w:lang w:val="en-GB"/>
        </w:rPr>
        <w:t>beskrevet</w:t>
      </w:r>
      <w:proofErr w:type="spellEnd"/>
      <w:r w:rsidRPr="009C3BF4">
        <w:rPr>
          <w:lang w:val="en-GB"/>
        </w:rPr>
        <w:t xml:space="preserve"> </w:t>
      </w:r>
      <w:proofErr w:type="spellStart"/>
      <w:r w:rsidRPr="009C3BF4">
        <w:rPr>
          <w:lang w:val="en-GB"/>
        </w:rPr>
        <w:t>som</w:t>
      </w:r>
      <w:proofErr w:type="spellEnd"/>
      <w:r w:rsidRPr="009C3BF4">
        <w:rPr>
          <w:lang w:val="en-GB"/>
        </w:rPr>
        <w:t xml:space="preserve"> «infectiously catchy, soulful, retro sound with beautiful harmonies and a pinch of southern rock». </w:t>
      </w:r>
    </w:p>
    <w:p w14:paraId="75099FBB" w14:textId="0E6C4CC8" w:rsidR="009E49FB" w:rsidRPr="00EE37D2" w:rsidRDefault="009E49FB" w:rsidP="009E49FB">
      <w:pPr>
        <w:rPr>
          <w:lang w:val="nb-NO"/>
        </w:rPr>
      </w:pPr>
      <w:r w:rsidRPr="00503E80">
        <w:rPr>
          <w:lang w:val="nb-NO"/>
        </w:rPr>
        <w:t xml:space="preserve">Alt i alt har bandet </w:t>
      </w:r>
      <w:r>
        <w:rPr>
          <w:lang w:val="nb-NO"/>
        </w:rPr>
        <w:t>oppnådd</w:t>
      </w:r>
      <w:r w:rsidRPr="00503E80">
        <w:rPr>
          <w:lang w:val="nb-NO"/>
        </w:rPr>
        <w:t xml:space="preserve"> ni topp 20-</w:t>
      </w:r>
      <w:r>
        <w:rPr>
          <w:lang w:val="nb-NO"/>
        </w:rPr>
        <w:t>hits</w:t>
      </w:r>
      <w:r w:rsidRPr="00503E80">
        <w:rPr>
          <w:lang w:val="nb-NO"/>
        </w:rPr>
        <w:t xml:space="preserve">, med seks av disse topp 5 og tre singler som </w:t>
      </w:r>
      <w:r>
        <w:rPr>
          <w:lang w:val="nb-NO"/>
        </w:rPr>
        <w:t>gikk til tops</w:t>
      </w:r>
      <w:r w:rsidRPr="00503E80">
        <w:rPr>
          <w:lang w:val="nb-NO"/>
        </w:rPr>
        <w:t xml:space="preserve"> 1 på Canadian Rock-radio, inkludert "Hole Where My Heart Should Be" fra deres studio-LP Changing Colors</w:t>
      </w:r>
      <w:r>
        <w:rPr>
          <w:lang w:val="nb-NO"/>
        </w:rPr>
        <w:t xml:space="preserve"> (</w:t>
      </w:r>
      <w:r w:rsidRPr="00503E80">
        <w:rPr>
          <w:lang w:val="nb-NO"/>
        </w:rPr>
        <w:t>2018</w:t>
      </w:r>
      <w:r>
        <w:rPr>
          <w:lang w:val="nb-NO"/>
        </w:rPr>
        <w:t>)</w:t>
      </w:r>
      <w:r w:rsidRPr="00503E80">
        <w:rPr>
          <w:lang w:val="nb-NO"/>
        </w:rPr>
        <w:t xml:space="preserve">. Hit-singlene "I Don't Know" og "Feeling Good" nådde begge Platinum-sertifisering, </w:t>
      </w:r>
      <w:r>
        <w:rPr>
          <w:lang w:val="nb-NO"/>
        </w:rPr>
        <w:t>og</w:t>
      </w:r>
      <w:r w:rsidRPr="00503E80">
        <w:rPr>
          <w:lang w:val="nb-NO"/>
        </w:rPr>
        <w:t xml:space="preserve"> "The Way It Is" oppnådde Gull-</w:t>
      </w:r>
      <w:r>
        <w:rPr>
          <w:lang w:val="nb-NO"/>
        </w:rPr>
        <w:t>sertifisering</w:t>
      </w:r>
      <w:r w:rsidRPr="00503E80">
        <w:rPr>
          <w:lang w:val="nb-NO"/>
        </w:rPr>
        <w:t xml:space="preserve">. I tillegg har albumene Learn &amp; Burn og The Sheepdogs begge oppnådd Platinum-status, og hittil har bandet blitt nominert til 10 JUNO-priser, og har vunnet fire av de ettertraktede </w:t>
      </w:r>
      <w:r>
        <w:rPr>
          <w:lang w:val="nb-NO"/>
        </w:rPr>
        <w:t>utmerkelsene</w:t>
      </w:r>
      <w:r w:rsidRPr="00503E80">
        <w:rPr>
          <w:lang w:val="nb-NO"/>
        </w:rPr>
        <w:t xml:space="preserve">, inkludert Breakthrough Group (2012) og Rock Album of the Year. The Sheepdogs har mottatt nominasjoner for årets Rock Album for alle de fire siste albumene </w:t>
      </w:r>
      <w:r>
        <w:rPr>
          <w:lang w:val="nb-NO"/>
        </w:rPr>
        <w:t>sine</w:t>
      </w:r>
      <w:r w:rsidRPr="00503E80">
        <w:rPr>
          <w:lang w:val="nb-NO"/>
        </w:rPr>
        <w:t>. Bandet var de første som ble valgt ut som Record Store Day Canada-ambassadører i 2018 og har solgt ut show fra kyst til kyst og over hele verden.</w:t>
      </w:r>
    </w:p>
    <w:p w14:paraId="0D41C0BF" w14:textId="77777777" w:rsidR="009E49FB" w:rsidRPr="00503E80" w:rsidRDefault="009E49FB" w:rsidP="009E49FB">
      <w:pPr>
        <w:rPr>
          <w:lang w:val="nb-NO"/>
        </w:rPr>
      </w:pPr>
      <w:r w:rsidRPr="00503E80">
        <w:rPr>
          <w:lang w:val="nb-NO"/>
        </w:rPr>
        <w:t>19.februar 2022 gjester de Oslo f</w:t>
      </w:r>
      <w:r>
        <w:rPr>
          <w:lang w:val="nb-NO"/>
        </w:rPr>
        <w:t>or 3.de gang!</w:t>
      </w:r>
    </w:p>
    <w:p w14:paraId="2E8C23F3" w14:textId="77777777" w:rsidR="009E49FB" w:rsidRPr="008F2E1F" w:rsidRDefault="009E49FB" w:rsidP="009E49FB">
      <w:pPr>
        <w:rPr>
          <w:lang w:val="en"/>
        </w:rPr>
      </w:pPr>
      <w:r>
        <w:rPr>
          <w:lang w:val="en"/>
        </w:rPr>
        <w:t xml:space="preserve">For </w:t>
      </w:r>
      <w:proofErr w:type="spellStart"/>
      <w:r>
        <w:rPr>
          <w:lang w:val="en"/>
        </w:rPr>
        <w:t>siste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nytt</w:t>
      </w:r>
      <w:proofErr w:type="spellEnd"/>
      <w:r>
        <w:rPr>
          <w:lang w:val="en"/>
        </w:rPr>
        <w:t xml:space="preserve"> om</w:t>
      </w:r>
      <w:r w:rsidRPr="008F2E1F">
        <w:rPr>
          <w:lang w:val="en"/>
        </w:rPr>
        <w:t xml:space="preserve"> The Sheepdogs</w:t>
      </w:r>
      <w:r>
        <w:rPr>
          <w:lang w:val="en"/>
        </w:rPr>
        <w:t xml:space="preserve">, </w:t>
      </w:r>
      <w:proofErr w:type="spellStart"/>
      <w:r>
        <w:rPr>
          <w:lang w:val="en"/>
        </w:rPr>
        <w:t>følg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bandet</w:t>
      </w:r>
      <w:proofErr w:type="spellEnd"/>
      <w:r>
        <w:rPr>
          <w:lang w:val="en"/>
        </w:rPr>
        <w:t xml:space="preserve"> på</w:t>
      </w:r>
      <w:r w:rsidRPr="008F2E1F">
        <w:rPr>
          <w:lang w:val="en"/>
        </w:rPr>
        <w:t xml:space="preserve"> </w:t>
      </w:r>
      <w:hyperlink r:id="rId6">
        <w:r w:rsidRPr="008F2E1F">
          <w:rPr>
            <w:rStyle w:val="Hyperlink"/>
            <w:lang w:val="en"/>
          </w:rPr>
          <w:t>Twitter</w:t>
        </w:r>
      </w:hyperlink>
      <w:r w:rsidRPr="008F2E1F">
        <w:rPr>
          <w:lang w:val="en"/>
        </w:rPr>
        <w:t xml:space="preserve">, </w:t>
      </w:r>
      <w:hyperlink r:id="rId7">
        <w:r w:rsidRPr="008F2E1F">
          <w:rPr>
            <w:rStyle w:val="Hyperlink"/>
            <w:lang w:val="en"/>
          </w:rPr>
          <w:t>Facebook</w:t>
        </w:r>
      </w:hyperlink>
      <w:r w:rsidRPr="008F2E1F">
        <w:rPr>
          <w:lang w:val="en"/>
        </w:rPr>
        <w:t xml:space="preserve">, </w:t>
      </w:r>
      <w:hyperlink r:id="rId8">
        <w:r w:rsidRPr="008F2E1F">
          <w:rPr>
            <w:rStyle w:val="Hyperlink"/>
            <w:lang w:val="en"/>
          </w:rPr>
          <w:t>Instagram</w:t>
        </w:r>
      </w:hyperlink>
      <w:r w:rsidRPr="008F2E1F">
        <w:rPr>
          <w:lang w:val="en"/>
        </w:rPr>
        <w:t xml:space="preserve"> or </w:t>
      </w:r>
      <w:hyperlink r:id="rId9">
        <w:r w:rsidRPr="008F2E1F">
          <w:rPr>
            <w:rStyle w:val="Hyperlink"/>
            <w:lang w:val="en"/>
          </w:rPr>
          <w:t>YouTube</w:t>
        </w:r>
      </w:hyperlink>
      <w:r w:rsidRPr="008F2E1F">
        <w:rPr>
          <w:lang w:val="en"/>
        </w:rPr>
        <w:t xml:space="preserve">, </w:t>
      </w:r>
      <w:proofErr w:type="spellStart"/>
      <w:r>
        <w:rPr>
          <w:lang w:val="en"/>
        </w:rPr>
        <w:t>eller</w:t>
      </w:r>
      <w:proofErr w:type="spellEnd"/>
      <w:r w:rsidRPr="008F2E1F">
        <w:rPr>
          <w:lang w:val="en"/>
        </w:rPr>
        <w:t xml:space="preserve"> </w:t>
      </w:r>
      <w:hyperlink r:id="rId10">
        <w:r w:rsidRPr="008F2E1F">
          <w:rPr>
            <w:rStyle w:val="Hyperlink"/>
            <w:lang w:val="en"/>
          </w:rPr>
          <w:t>thesheepdogs.com</w:t>
        </w:r>
      </w:hyperlink>
      <w:r w:rsidRPr="008F2E1F">
        <w:rPr>
          <w:lang w:val="en"/>
        </w:rPr>
        <w:t xml:space="preserve">.  </w:t>
      </w:r>
    </w:p>
    <w:p w14:paraId="514BDC78" w14:textId="77777777" w:rsidR="009E49FB" w:rsidRDefault="009E49FB" w:rsidP="009E49FB">
      <w:pPr>
        <w:jc w:val="center"/>
      </w:pPr>
      <w:proofErr w:type="spellStart"/>
      <w:r>
        <w:t>Turnedatoer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21"/>
      </w:tblGrid>
      <w:tr w:rsidR="009E49FB" w14:paraId="65A67041" w14:textId="77777777" w:rsidTr="00C7463F">
        <w:tc>
          <w:tcPr>
            <w:tcW w:w="4675" w:type="dxa"/>
          </w:tcPr>
          <w:p w14:paraId="6655D476" w14:textId="77777777" w:rsidR="009E49FB" w:rsidRDefault="009E49FB" w:rsidP="00C7463F">
            <w:pPr>
              <w:jc w:val="center"/>
            </w:pPr>
            <w:r>
              <w:t>February 3, 2022</w:t>
            </w:r>
          </w:p>
        </w:tc>
        <w:tc>
          <w:tcPr>
            <w:tcW w:w="4675" w:type="dxa"/>
          </w:tcPr>
          <w:p w14:paraId="05C4B027" w14:textId="77777777" w:rsidR="009E49FB" w:rsidRDefault="009E49FB" w:rsidP="00C7463F">
            <w:pPr>
              <w:jc w:val="center"/>
            </w:pPr>
            <w:proofErr w:type="spellStart"/>
            <w:r>
              <w:t>Hondarribia</w:t>
            </w:r>
            <w:proofErr w:type="spellEnd"/>
            <w:r>
              <w:t>, Spain</w:t>
            </w:r>
          </w:p>
        </w:tc>
      </w:tr>
      <w:tr w:rsidR="009E49FB" w14:paraId="12B5EF01" w14:textId="77777777" w:rsidTr="00C7463F">
        <w:tc>
          <w:tcPr>
            <w:tcW w:w="4675" w:type="dxa"/>
          </w:tcPr>
          <w:p w14:paraId="3D2D4E45" w14:textId="77777777" w:rsidR="009E49FB" w:rsidRDefault="009E49FB" w:rsidP="00C7463F">
            <w:pPr>
              <w:jc w:val="center"/>
            </w:pPr>
            <w:r>
              <w:t>February 4, 2022</w:t>
            </w:r>
          </w:p>
        </w:tc>
        <w:tc>
          <w:tcPr>
            <w:tcW w:w="4675" w:type="dxa"/>
          </w:tcPr>
          <w:p w14:paraId="0E20930C" w14:textId="77777777" w:rsidR="009E49FB" w:rsidRDefault="009E49FB" w:rsidP="00C7463F">
            <w:pPr>
              <w:jc w:val="center"/>
            </w:pPr>
            <w:r>
              <w:t>Santander, Spain</w:t>
            </w:r>
          </w:p>
        </w:tc>
      </w:tr>
      <w:tr w:rsidR="009E49FB" w14:paraId="01F213E3" w14:textId="77777777" w:rsidTr="00C7463F">
        <w:tc>
          <w:tcPr>
            <w:tcW w:w="4675" w:type="dxa"/>
          </w:tcPr>
          <w:p w14:paraId="689EC351" w14:textId="77777777" w:rsidR="009E49FB" w:rsidRDefault="009E49FB" w:rsidP="00C7463F">
            <w:pPr>
              <w:jc w:val="center"/>
            </w:pPr>
            <w:r>
              <w:t>February 5, 2022</w:t>
            </w:r>
          </w:p>
        </w:tc>
        <w:tc>
          <w:tcPr>
            <w:tcW w:w="4675" w:type="dxa"/>
          </w:tcPr>
          <w:p w14:paraId="2DB7DEFB" w14:textId="77777777" w:rsidR="009E49FB" w:rsidRDefault="009E49FB" w:rsidP="00C7463F">
            <w:pPr>
              <w:jc w:val="center"/>
            </w:pPr>
            <w:r>
              <w:t>Madrid, Spain</w:t>
            </w:r>
          </w:p>
        </w:tc>
      </w:tr>
      <w:tr w:rsidR="009E49FB" w14:paraId="28285AFC" w14:textId="77777777" w:rsidTr="00C7463F">
        <w:tc>
          <w:tcPr>
            <w:tcW w:w="4675" w:type="dxa"/>
          </w:tcPr>
          <w:p w14:paraId="3EF190A1" w14:textId="77777777" w:rsidR="009E49FB" w:rsidRDefault="009E49FB" w:rsidP="00C7463F">
            <w:pPr>
              <w:jc w:val="center"/>
            </w:pPr>
            <w:r>
              <w:t>February 6, 2022</w:t>
            </w:r>
          </w:p>
        </w:tc>
        <w:tc>
          <w:tcPr>
            <w:tcW w:w="4675" w:type="dxa"/>
          </w:tcPr>
          <w:p w14:paraId="54464DED" w14:textId="77777777" w:rsidR="009E49FB" w:rsidRDefault="009E49FB" w:rsidP="00C7463F">
            <w:pPr>
              <w:jc w:val="center"/>
            </w:pPr>
            <w:r>
              <w:t>Barcelona, Spain</w:t>
            </w:r>
          </w:p>
        </w:tc>
      </w:tr>
      <w:tr w:rsidR="009E49FB" w14:paraId="3CCB593D" w14:textId="77777777" w:rsidTr="00C7463F">
        <w:tc>
          <w:tcPr>
            <w:tcW w:w="4675" w:type="dxa"/>
          </w:tcPr>
          <w:p w14:paraId="2F373FE1" w14:textId="77777777" w:rsidR="009E49FB" w:rsidRDefault="009E49FB" w:rsidP="00C7463F">
            <w:pPr>
              <w:jc w:val="center"/>
            </w:pPr>
            <w:r>
              <w:t>February 9, 2022</w:t>
            </w:r>
          </w:p>
        </w:tc>
        <w:tc>
          <w:tcPr>
            <w:tcW w:w="4675" w:type="dxa"/>
          </w:tcPr>
          <w:p w14:paraId="759A5567" w14:textId="77777777" w:rsidR="009E49FB" w:rsidRDefault="009E49FB" w:rsidP="00C7463F">
            <w:pPr>
              <w:jc w:val="center"/>
            </w:pPr>
            <w:r>
              <w:t>Zurich, Switzerland</w:t>
            </w:r>
          </w:p>
        </w:tc>
      </w:tr>
      <w:tr w:rsidR="009E49FB" w14:paraId="1C03E1CF" w14:textId="77777777" w:rsidTr="00C7463F">
        <w:tc>
          <w:tcPr>
            <w:tcW w:w="4675" w:type="dxa"/>
          </w:tcPr>
          <w:p w14:paraId="602B46B6" w14:textId="77777777" w:rsidR="009E49FB" w:rsidRDefault="009E49FB" w:rsidP="00C7463F">
            <w:pPr>
              <w:jc w:val="center"/>
            </w:pPr>
            <w:r>
              <w:t>February 10, 2022</w:t>
            </w:r>
          </w:p>
        </w:tc>
        <w:tc>
          <w:tcPr>
            <w:tcW w:w="4675" w:type="dxa"/>
          </w:tcPr>
          <w:p w14:paraId="77448DE1" w14:textId="77777777" w:rsidR="009E49FB" w:rsidRDefault="009E49FB" w:rsidP="00C7463F">
            <w:pPr>
              <w:jc w:val="center"/>
            </w:pPr>
            <w:r>
              <w:t>Munich, Germany</w:t>
            </w:r>
          </w:p>
        </w:tc>
      </w:tr>
      <w:tr w:rsidR="009E49FB" w14:paraId="2D2F593E" w14:textId="77777777" w:rsidTr="00C7463F">
        <w:tc>
          <w:tcPr>
            <w:tcW w:w="4675" w:type="dxa"/>
          </w:tcPr>
          <w:p w14:paraId="5BFA796C" w14:textId="77777777" w:rsidR="009E49FB" w:rsidRDefault="009E49FB" w:rsidP="00C7463F">
            <w:pPr>
              <w:jc w:val="center"/>
            </w:pPr>
            <w:r>
              <w:t>February 11, 2022</w:t>
            </w:r>
          </w:p>
        </w:tc>
        <w:tc>
          <w:tcPr>
            <w:tcW w:w="4675" w:type="dxa"/>
          </w:tcPr>
          <w:p w14:paraId="3310F90E" w14:textId="77777777" w:rsidR="009E49FB" w:rsidRDefault="009E49FB" w:rsidP="00C7463F">
            <w:pPr>
              <w:jc w:val="center"/>
            </w:pPr>
            <w:r>
              <w:t>Wien, Austria</w:t>
            </w:r>
          </w:p>
        </w:tc>
      </w:tr>
      <w:tr w:rsidR="009E49FB" w14:paraId="7F35037C" w14:textId="77777777" w:rsidTr="00C7463F">
        <w:tc>
          <w:tcPr>
            <w:tcW w:w="4675" w:type="dxa"/>
          </w:tcPr>
          <w:p w14:paraId="0C7F5A1F" w14:textId="77777777" w:rsidR="009E49FB" w:rsidRDefault="009E49FB" w:rsidP="00C7463F">
            <w:pPr>
              <w:jc w:val="center"/>
            </w:pPr>
            <w:r>
              <w:t>February 12, 2022</w:t>
            </w:r>
          </w:p>
        </w:tc>
        <w:tc>
          <w:tcPr>
            <w:tcW w:w="4675" w:type="dxa"/>
          </w:tcPr>
          <w:p w14:paraId="0CB10C64" w14:textId="77777777" w:rsidR="009E49FB" w:rsidRDefault="009E49FB" w:rsidP="00C7463F">
            <w:pPr>
              <w:jc w:val="center"/>
            </w:pPr>
            <w:r>
              <w:t>Prague, Czech Republic</w:t>
            </w:r>
          </w:p>
        </w:tc>
      </w:tr>
      <w:tr w:rsidR="009E49FB" w14:paraId="38257FFD" w14:textId="77777777" w:rsidTr="00C7463F">
        <w:tc>
          <w:tcPr>
            <w:tcW w:w="4675" w:type="dxa"/>
          </w:tcPr>
          <w:p w14:paraId="2FD39DDD" w14:textId="77777777" w:rsidR="009E49FB" w:rsidRDefault="009E49FB" w:rsidP="00C7463F">
            <w:pPr>
              <w:jc w:val="center"/>
            </w:pPr>
            <w:r>
              <w:t>February 14, 2022</w:t>
            </w:r>
          </w:p>
        </w:tc>
        <w:tc>
          <w:tcPr>
            <w:tcW w:w="4675" w:type="dxa"/>
          </w:tcPr>
          <w:p w14:paraId="645BFDD3" w14:textId="77777777" w:rsidR="009E49FB" w:rsidRDefault="009E49FB" w:rsidP="00C7463F">
            <w:pPr>
              <w:jc w:val="center"/>
            </w:pPr>
            <w:r>
              <w:t>Warsaw, Poland</w:t>
            </w:r>
          </w:p>
        </w:tc>
      </w:tr>
      <w:tr w:rsidR="009E49FB" w14:paraId="24401597" w14:textId="77777777" w:rsidTr="00C7463F">
        <w:tc>
          <w:tcPr>
            <w:tcW w:w="4675" w:type="dxa"/>
          </w:tcPr>
          <w:p w14:paraId="11ABDBD0" w14:textId="77777777" w:rsidR="009E49FB" w:rsidRDefault="009E49FB" w:rsidP="00C7463F">
            <w:pPr>
              <w:jc w:val="center"/>
            </w:pPr>
            <w:r>
              <w:t>February 15, 2022</w:t>
            </w:r>
          </w:p>
        </w:tc>
        <w:tc>
          <w:tcPr>
            <w:tcW w:w="4675" w:type="dxa"/>
          </w:tcPr>
          <w:p w14:paraId="091C784F" w14:textId="77777777" w:rsidR="009E49FB" w:rsidRDefault="009E49FB" w:rsidP="00C7463F">
            <w:pPr>
              <w:jc w:val="center"/>
            </w:pPr>
            <w:r>
              <w:t>Berlin, Germany</w:t>
            </w:r>
          </w:p>
        </w:tc>
      </w:tr>
      <w:tr w:rsidR="009E49FB" w14:paraId="43236C6A" w14:textId="77777777" w:rsidTr="00C7463F">
        <w:tc>
          <w:tcPr>
            <w:tcW w:w="4675" w:type="dxa"/>
          </w:tcPr>
          <w:p w14:paraId="4988FFBF" w14:textId="77777777" w:rsidR="009E49FB" w:rsidRDefault="009E49FB" w:rsidP="00C7463F">
            <w:pPr>
              <w:jc w:val="center"/>
            </w:pPr>
            <w:r>
              <w:t>February 17, 2022</w:t>
            </w:r>
          </w:p>
        </w:tc>
        <w:tc>
          <w:tcPr>
            <w:tcW w:w="4675" w:type="dxa"/>
          </w:tcPr>
          <w:p w14:paraId="27C81D94" w14:textId="77777777" w:rsidR="009E49FB" w:rsidRDefault="009E49FB" w:rsidP="00C7463F">
            <w:pPr>
              <w:jc w:val="center"/>
            </w:pPr>
            <w:r>
              <w:t>Hamburg, Germany</w:t>
            </w:r>
          </w:p>
        </w:tc>
      </w:tr>
      <w:tr w:rsidR="009E49FB" w14:paraId="299DD4B1" w14:textId="77777777" w:rsidTr="00C7463F">
        <w:tc>
          <w:tcPr>
            <w:tcW w:w="4675" w:type="dxa"/>
          </w:tcPr>
          <w:p w14:paraId="4102FA72" w14:textId="77777777" w:rsidR="009E49FB" w:rsidRDefault="009E49FB" w:rsidP="00C7463F">
            <w:pPr>
              <w:jc w:val="center"/>
            </w:pPr>
            <w:r>
              <w:t>February 18, 2022</w:t>
            </w:r>
          </w:p>
        </w:tc>
        <w:tc>
          <w:tcPr>
            <w:tcW w:w="4675" w:type="dxa"/>
          </w:tcPr>
          <w:p w14:paraId="2A4EBC62" w14:textId="77777777" w:rsidR="009E49FB" w:rsidRDefault="009E49FB" w:rsidP="00C7463F">
            <w:pPr>
              <w:jc w:val="center"/>
            </w:pPr>
            <w:proofErr w:type="spellStart"/>
            <w:r>
              <w:t>K</w:t>
            </w:r>
            <w:r w:rsidRPr="00022A4C">
              <w:t>ø</w:t>
            </w:r>
            <w:r>
              <w:t>berhavn</w:t>
            </w:r>
            <w:proofErr w:type="spellEnd"/>
            <w:r>
              <w:t>, Denmark</w:t>
            </w:r>
          </w:p>
        </w:tc>
      </w:tr>
      <w:tr w:rsidR="009E49FB" w14:paraId="0C2A8CC8" w14:textId="77777777" w:rsidTr="00C7463F">
        <w:tc>
          <w:tcPr>
            <w:tcW w:w="4675" w:type="dxa"/>
          </w:tcPr>
          <w:p w14:paraId="26F56305" w14:textId="77777777" w:rsidR="009E49FB" w:rsidRDefault="009E49FB" w:rsidP="00C7463F">
            <w:pPr>
              <w:jc w:val="center"/>
            </w:pPr>
            <w:r>
              <w:t>February 19, 2022</w:t>
            </w:r>
          </w:p>
        </w:tc>
        <w:tc>
          <w:tcPr>
            <w:tcW w:w="4675" w:type="dxa"/>
          </w:tcPr>
          <w:p w14:paraId="2EE46CB1" w14:textId="77777777" w:rsidR="009E49FB" w:rsidRDefault="009E49FB" w:rsidP="00C7463F">
            <w:pPr>
              <w:jc w:val="center"/>
            </w:pPr>
            <w:r>
              <w:t>Oslo, Norway</w:t>
            </w:r>
          </w:p>
        </w:tc>
      </w:tr>
      <w:tr w:rsidR="009E49FB" w14:paraId="1A8E2EBD" w14:textId="77777777" w:rsidTr="00C7463F">
        <w:tc>
          <w:tcPr>
            <w:tcW w:w="4675" w:type="dxa"/>
          </w:tcPr>
          <w:p w14:paraId="57679D43" w14:textId="77777777" w:rsidR="009E49FB" w:rsidRDefault="009E49FB" w:rsidP="00C7463F">
            <w:pPr>
              <w:jc w:val="center"/>
            </w:pPr>
            <w:r>
              <w:t>February 20, 2022</w:t>
            </w:r>
          </w:p>
        </w:tc>
        <w:tc>
          <w:tcPr>
            <w:tcW w:w="4675" w:type="dxa"/>
          </w:tcPr>
          <w:p w14:paraId="3D08ED8E" w14:textId="77777777" w:rsidR="009E49FB" w:rsidRDefault="009E49FB" w:rsidP="00C7463F">
            <w:pPr>
              <w:jc w:val="center"/>
            </w:pPr>
            <w:r>
              <w:t>Stockholm, Sweden</w:t>
            </w:r>
          </w:p>
        </w:tc>
      </w:tr>
      <w:tr w:rsidR="009E49FB" w14:paraId="39EFA819" w14:textId="77777777" w:rsidTr="00C7463F">
        <w:tc>
          <w:tcPr>
            <w:tcW w:w="4675" w:type="dxa"/>
          </w:tcPr>
          <w:p w14:paraId="5BA3CD71" w14:textId="77777777" w:rsidR="009E49FB" w:rsidRDefault="009E49FB" w:rsidP="00C7463F">
            <w:pPr>
              <w:jc w:val="center"/>
            </w:pPr>
            <w:r>
              <w:t>February 23, 2022</w:t>
            </w:r>
          </w:p>
        </w:tc>
        <w:tc>
          <w:tcPr>
            <w:tcW w:w="4675" w:type="dxa"/>
          </w:tcPr>
          <w:p w14:paraId="360D5E83" w14:textId="77777777" w:rsidR="009E49FB" w:rsidRDefault="009E49FB" w:rsidP="00C7463F">
            <w:pPr>
              <w:jc w:val="center"/>
            </w:pPr>
            <w:r>
              <w:t>K</w:t>
            </w:r>
            <w:r>
              <w:rPr>
                <w:rFonts w:cstheme="minorHAnsi"/>
              </w:rPr>
              <w:t xml:space="preserve">öln, </w:t>
            </w:r>
            <w:proofErr w:type="spellStart"/>
            <w:r>
              <w:rPr>
                <w:rFonts w:cstheme="minorHAnsi"/>
              </w:rPr>
              <w:t>Germay</w:t>
            </w:r>
            <w:proofErr w:type="spellEnd"/>
          </w:p>
        </w:tc>
      </w:tr>
      <w:tr w:rsidR="009E49FB" w14:paraId="092B34CC" w14:textId="77777777" w:rsidTr="00C7463F">
        <w:tc>
          <w:tcPr>
            <w:tcW w:w="4675" w:type="dxa"/>
          </w:tcPr>
          <w:p w14:paraId="3A109F20" w14:textId="77777777" w:rsidR="009E49FB" w:rsidRDefault="009E49FB" w:rsidP="00C7463F">
            <w:pPr>
              <w:jc w:val="center"/>
            </w:pPr>
            <w:r>
              <w:t>February 24, 2022</w:t>
            </w:r>
          </w:p>
        </w:tc>
        <w:tc>
          <w:tcPr>
            <w:tcW w:w="4675" w:type="dxa"/>
          </w:tcPr>
          <w:p w14:paraId="2AB55283" w14:textId="77777777" w:rsidR="009E49FB" w:rsidRDefault="009E49FB" w:rsidP="00C7463F">
            <w:pPr>
              <w:jc w:val="center"/>
            </w:pPr>
            <w:r>
              <w:t>Amsterdam, Netherlands</w:t>
            </w:r>
          </w:p>
        </w:tc>
      </w:tr>
      <w:tr w:rsidR="009E49FB" w14:paraId="57BFF9BC" w14:textId="77777777" w:rsidTr="00C7463F">
        <w:tc>
          <w:tcPr>
            <w:tcW w:w="4675" w:type="dxa"/>
          </w:tcPr>
          <w:p w14:paraId="59953B58" w14:textId="77777777" w:rsidR="009E49FB" w:rsidRDefault="009E49FB" w:rsidP="00C7463F">
            <w:pPr>
              <w:jc w:val="center"/>
            </w:pPr>
            <w:r>
              <w:t>February 25, 2022</w:t>
            </w:r>
          </w:p>
        </w:tc>
        <w:tc>
          <w:tcPr>
            <w:tcW w:w="4675" w:type="dxa"/>
          </w:tcPr>
          <w:p w14:paraId="4D127283" w14:textId="77777777" w:rsidR="009E49FB" w:rsidRDefault="009E49FB" w:rsidP="00C7463F">
            <w:pPr>
              <w:jc w:val="center"/>
            </w:pPr>
            <w:proofErr w:type="spellStart"/>
            <w:r>
              <w:t>Antwerpen</w:t>
            </w:r>
            <w:proofErr w:type="spellEnd"/>
            <w:r>
              <w:t>, Belgium</w:t>
            </w:r>
          </w:p>
        </w:tc>
      </w:tr>
      <w:tr w:rsidR="009E49FB" w14:paraId="379D8DB3" w14:textId="77777777" w:rsidTr="00C7463F">
        <w:tc>
          <w:tcPr>
            <w:tcW w:w="4675" w:type="dxa"/>
          </w:tcPr>
          <w:p w14:paraId="7ADC7B95" w14:textId="77777777" w:rsidR="009E49FB" w:rsidRDefault="009E49FB" w:rsidP="00C7463F">
            <w:pPr>
              <w:jc w:val="center"/>
            </w:pPr>
            <w:r>
              <w:t>February 26, 2022</w:t>
            </w:r>
          </w:p>
        </w:tc>
        <w:tc>
          <w:tcPr>
            <w:tcW w:w="4675" w:type="dxa"/>
          </w:tcPr>
          <w:p w14:paraId="777DFE9C" w14:textId="77777777" w:rsidR="009E49FB" w:rsidRDefault="009E49FB" w:rsidP="00C7463F">
            <w:pPr>
              <w:jc w:val="center"/>
            </w:pPr>
            <w:r>
              <w:t>Paris, France</w:t>
            </w:r>
          </w:p>
        </w:tc>
      </w:tr>
      <w:tr w:rsidR="009E49FB" w14:paraId="3B5DA3BD" w14:textId="77777777" w:rsidTr="00C7463F">
        <w:tc>
          <w:tcPr>
            <w:tcW w:w="4675" w:type="dxa"/>
          </w:tcPr>
          <w:p w14:paraId="3251DC94" w14:textId="77777777" w:rsidR="009E49FB" w:rsidRDefault="009E49FB" w:rsidP="00C7463F">
            <w:pPr>
              <w:jc w:val="center"/>
            </w:pPr>
            <w:r>
              <w:t>February 28, 2022</w:t>
            </w:r>
          </w:p>
        </w:tc>
        <w:tc>
          <w:tcPr>
            <w:tcW w:w="4675" w:type="dxa"/>
          </w:tcPr>
          <w:p w14:paraId="0987D75C" w14:textId="77777777" w:rsidR="009E49FB" w:rsidRDefault="009E49FB" w:rsidP="00C7463F">
            <w:pPr>
              <w:jc w:val="center"/>
            </w:pPr>
            <w:r>
              <w:t>Birmingham, UK</w:t>
            </w:r>
          </w:p>
        </w:tc>
      </w:tr>
      <w:tr w:rsidR="009E49FB" w14:paraId="21586322" w14:textId="77777777" w:rsidTr="00C7463F">
        <w:tc>
          <w:tcPr>
            <w:tcW w:w="4675" w:type="dxa"/>
          </w:tcPr>
          <w:p w14:paraId="125F4FCC" w14:textId="77777777" w:rsidR="009E49FB" w:rsidRDefault="009E49FB" w:rsidP="00C7463F">
            <w:pPr>
              <w:jc w:val="center"/>
            </w:pPr>
            <w:r>
              <w:t>March 1, 2022</w:t>
            </w:r>
          </w:p>
        </w:tc>
        <w:tc>
          <w:tcPr>
            <w:tcW w:w="4675" w:type="dxa"/>
          </w:tcPr>
          <w:p w14:paraId="6D84F92F" w14:textId="77777777" w:rsidR="009E49FB" w:rsidRDefault="009E49FB" w:rsidP="00C7463F">
            <w:pPr>
              <w:jc w:val="center"/>
            </w:pPr>
            <w:r>
              <w:t>Leeds, UK</w:t>
            </w:r>
          </w:p>
        </w:tc>
      </w:tr>
      <w:tr w:rsidR="009E49FB" w14:paraId="093B29E5" w14:textId="77777777" w:rsidTr="00C7463F">
        <w:tc>
          <w:tcPr>
            <w:tcW w:w="4675" w:type="dxa"/>
          </w:tcPr>
          <w:p w14:paraId="56DFC7EC" w14:textId="77777777" w:rsidR="009E49FB" w:rsidRDefault="009E49FB" w:rsidP="00C7463F">
            <w:pPr>
              <w:jc w:val="center"/>
            </w:pPr>
            <w:r>
              <w:t>March 2, 2022</w:t>
            </w:r>
          </w:p>
        </w:tc>
        <w:tc>
          <w:tcPr>
            <w:tcW w:w="4675" w:type="dxa"/>
          </w:tcPr>
          <w:p w14:paraId="620587E4" w14:textId="77777777" w:rsidR="009E49FB" w:rsidRDefault="009E49FB" w:rsidP="00C7463F">
            <w:pPr>
              <w:jc w:val="center"/>
            </w:pPr>
            <w:r>
              <w:t>Glasgow, UK</w:t>
            </w:r>
          </w:p>
        </w:tc>
      </w:tr>
      <w:tr w:rsidR="009E49FB" w14:paraId="18D8C8E9" w14:textId="77777777" w:rsidTr="00C7463F">
        <w:tc>
          <w:tcPr>
            <w:tcW w:w="4675" w:type="dxa"/>
          </w:tcPr>
          <w:p w14:paraId="3DC2F788" w14:textId="77777777" w:rsidR="009E49FB" w:rsidRDefault="009E49FB" w:rsidP="00C7463F">
            <w:pPr>
              <w:jc w:val="center"/>
            </w:pPr>
            <w:r>
              <w:t>March 4, 2022</w:t>
            </w:r>
          </w:p>
        </w:tc>
        <w:tc>
          <w:tcPr>
            <w:tcW w:w="4675" w:type="dxa"/>
          </w:tcPr>
          <w:p w14:paraId="7B9EDEDD" w14:textId="77777777" w:rsidR="009E49FB" w:rsidRDefault="009E49FB" w:rsidP="00C7463F">
            <w:pPr>
              <w:jc w:val="center"/>
            </w:pPr>
            <w:r>
              <w:t>Manchester, UK</w:t>
            </w:r>
          </w:p>
        </w:tc>
      </w:tr>
      <w:tr w:rsidR="009E49FB" w14:paraId="1A1509CA" w14:textId="77777777" w:rsidTr="00C7463F">
        <w:tc>
          <w:tcPr>
            <w:tcW w:w="4675" w:type="dxa"/>
          </w:tcPr>
          <w:p w14:paraId="4FA0599A" w14:textId="77777777" w:rsidR="009E49FB" w:rsidRDefault="009E49FB" w:rsidP="00C7463F">
            <w:pPr>
              <w:jc w:val="center"/>
            </w:pPr>
            <w:r>
              <w:t>March 5, 2022</w:t>
            </w:r>
          </w:p>
        </w:tc>
        <w:tc>
          <w:tcPr>
            <w:tcW w:w="4675" w:type="dxa"/>
          </w:tcPr>
          <w:p w14:paraId="559A434F" w14:textId="77777777" w:rsidR="009E49FB" w:rsidRDefault="009E49FB" w:rsidP="00C7463F">
            <w:pPr>
              <w:jc w:val="center"/>
            </w:pPr>
            <w:r>
              <w:t>London, UK</w:t>
            </w:r>
          </w:p>
        </w:tc>
      </w:tr>
      <w:tr w:rsidR="009E49FB" w14:paraId="58299761" w14:textId="77777777" w:rsidTr="00C7463F">
        <w:tc>
          <w:tcPr>
            <w:tcW w:w="4675" w:type="dxa"/>
          </w:tcPr>
          <w:p w14:paraId="342546ED" w14:textId="77777777" w:rsidR="009E49FB" w:rsidRDefault="009E49FB" w:rsidP="00C7463F">
            <w:pPr>
              <w:jc w:val="center"/>
            </w:pPr>
            <w:r>
              <w:t>March 6, 2022</w:t>
            </w:r>
          </w:p>
        </w:tc>
        <w:tc>
          <w:tcPr>
            <w:tcW w:w="4675" w:type="dxa"/>
          </w:tcPr>
          <w:p w14:paraId="151EC2F3" w14:textId="77777777" w:rsidR="009E49FB" w:rsidRDefault="009E49FB" w:rsidP="00C7463F">
            <w:pPr>
              <w:jc w:val="center"/>
            </w:pPr>
            <w:r>
              <w:t>Bristol, UK</w:t>
            </w:r>
          </w:p>
        </w:tc>
      </w:tr>
    </w:tbl>
    <w:p w14:paraId="5C176CD8" w14:textId="77777777" w:rsidR="00E672C9" w:rsidRDefault="00E672C9"/>
    <w:sectPr w:rsidR="00E67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FB"/>
    <w:rsid w:val="009C3BF4"/>
    <w:rsid w:val="009E49FB"/>
    <w:rsid w:val="00C64DCC"/>
    <w:rsid w:val="00E672C9"/>
    <w:rsid w:val="00F6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9589"/>
  <w15:chartTrackingRefBased/>
  <w15:docId w15:val="{DD1786F1-1395-4AC0-B5A8-6A4D5F8B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9F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49F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E49F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-us.mimecast.com/s/xF8KCVO0QYu4LjlnHJVhI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rotect-us.mimecast.com/s/c-0cCR651RhKkPrDcPtp5-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tect-us.mimecast.com/s/g-1aCQW57QHDE461HPnIY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heSheepdogs.lnk.to/nosimplethingPR" TargetMode="External"/><Relationship Id="rId10" Type="http://schemas.openxmlformats.org/officeDocument/2006/relationships/hyperlink" Target="https://protect-us.mimecast.com/s/9W4aCXDk51c6y7nPu9EIc2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rotect-us.mimecast.com/s/pV7OCW6jqZhpgwjLUmS0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Midtstue, Erling</dc:creator>
  <cp:keywords/>
  <dc:description/>
  <cp:lastModifiedBy>Midtstue, Erling</cp:lastModifiedBy>
  <cp:revision>3</cp:revision>
  <dcterms:created xsi:type="dcterms:W3CDTF">2021-05-28T09:51:00Z</dcterms:created>
  <dcterms:modified xsi:type="dcterms:W3CDTF">2021-05-28T10:07:00Z</dcterms:modified>
</cp:coreProperties>
</file>