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FB" w:rsidRDefault="00856AFB">
      <w:r>
        <w:t>Landskapsarkitekten Frank Langes sammanfattande bedömning av Järva begravningsplats placering:</w:t>
      </w:r>
    </w:p>
    <w:p w:rsidR="0079112D" w:rsidRDefault="00856AFB">
      <w:r>
        <w:t>”M</w:t>
      </w:r>
      <w:r w:rsidRPr="00856AFB">
        <w:t>ed kännedom om området och alla svårigheter som geotekniken påtalar och oklarheter som måsta utredas för varje steg</w:t>
      </w:r>
      <w:r>
        <w:t>,</w:t>
      </w:r>
      <w:r w:rsidRPr="00856AFB">
        <w:t xml:space="preserve"> och redan kända åtgärder som behövs</w:t>
      </w:r>
      <w:r>
        <w:t>,</w:t>
      </w:r>
      <w:r w:rsidRPr="00856AFB">
        <w:t xml:space="preserve"> skulle </w:t>
      </w:r>
      <w:r>
        <w:t xml:space="preserve">jag </w:t>
      </w:r>
      <w:r w:rsidRPr="00856AFB">
        <w:t>aldrig fortsätta med projektet på allt som är f.d. tipp- och sankmarksområden. Det blir alldeles för osäkra projektförutsättningar</w:t>
      </w:r>
      <w:r>
        <w:t>,</w:t>
      </w:r>
      <w:r w:rsidRPr="00856AFB">
        <w:t xml:space="preserve"> och det finns alla varningstecken på att nuvarande projektide blir katastrofalt </w:t>
      </w:r>
      <w:r>
        <w:t>dyr</w:t>
      </w:r>
      <w:r w:rsidRPr="00856AFB">
        <w:t>.</w:t>
      </w:r>
      <w:r>
        <w:t>”</w:t>
      </w:r>
    </w:p>
    <w:sectPr w:rsidR="0079112D" w:rsidSect="0079112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56AFB"/>
    <w:rsid w:val="00856AFB"/>
  </w:rsids>
  <m:mathPr>
    <m:mathFont m:val="Arial Hebr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954AC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Erdal</dc:creator>
  <cp:keywords/>
  <cp:lastModifiedBy>Björn Erdal</cp:lastModifiedBy>
  <cp:revision>1</cp:revision>
  <dcterms:created xsi:type="dcterms:W3CDTF">2019-02-19T20:36:00Z</dcterms:created>
  <dcterms:modified xsi:type="dcterms:W3CDTF">2019-02-19T20:41:00Z</dcterms:modified>
</cp:coreProperties>
</file>