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8F" w:rsidRDefault="00BC0F8F" w:rsidP="003B24BF">
      <w:pPr>
        <w:ind w:left="-14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369B0DE" wp14:editId="18B32215">
            <wp:simplePos x="0" y="0"/>
            <wp:positionH relativeFrom="column">
              <wp:posOffset>4006160</wp:posOffset>
            </wp:positionH>
            <wp:positionV relativeFrom="paragraph">
              <wp:posOffset>-303447</wp:posOffset>
            </wp:positionV>
            <wp:extent cx="2307174" cy="667142"/>
            <wp:effectExtent l="0" t="0" r="0" b="0"/>
            <wp:wrapNone/>
            <wp:docPr id="1" name="Bildobjekt 1" descr="G:\Marknad\Arkiv marknad 2012-bakåt\Etiketter loggor emballage\Loggor\Logga Herrljunga Cider\aktuell\CMYK_TRYCK\HER_logo_CMYK_juni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nad\Arkiv marknad 2012-bakåt\Etiketter loggor emballage\Loggor\Logga Herrljunga Cider\aktuell\CMYK_TRYCK\HER_logo_CMYK_juni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45" cy="67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45F" w:rsidRDefault="00AB445F" w:rsidP="003B24BF">
      <w:pPr>
        <w:ind w:left="-142"/>
        <w:rPr>
          <w:rFonts w:asciiTheme="majorHAnsi" w:hAnsiTheme="majorHAnsi"/>
          <w:b/>
          <w:sz w:val="20"/>
          <w:szCs w:val="20"/>
        </w:rPr>
      </w:pPr>
    </w:p>
    <w:p w:rsidR="00BC0F8F" w:rsidRPr="00AB445F" w:rsidRDefault="00AB445F" w:rsidP="003B24BF">
      <w:pPr>
        <w:ind w:left="-142"/>
        <w:rPr>
          <w:rFonts w:asciiTheme="majorHAnsi" w:hAnsiTheme="majorHAnsi"/>
          <w:b/>
          <w:sz w:val="20"/>
          <w:szCs w:val="20"/>
        </w:rPr>
      </w:pPr>
      <w:r w:rsidRPr="00AB445F">
        <w:rPr>
          <w:rFonts w:asciiTheme="majorHAnsi" w:hAnsiTheme="majorHAnsi"/>
          <w:b/>
          <w:sz w:val="20"/>
          <w:szCs w:val="20"/>
        </w:rPr>
        <w:t>Herrljunga 2014-06-02</w:t>
      </w:r>
    </w:p>
    <w:p w:rsidR="00B42094" w:rsidRDefault="00AB445F" w:rsidP="003B24BF">
      <w:pPr>
        <w:ind w:left="-14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Herrljunga Cider lanserar två ekologiska cider</w:t>
      </w:r>
      <w:r w:rsidR="003B24BF">
        <w:rPr>
          <w:rFonts w:asciiTheme="majorHAnsi" w:hAnsiTheme="majorHAnsi"/>
          <w:b/>
          <w:sz w:val="28"/>
          <w:szCs w:val="28"/>
        </w:rPr>
        <w:t>sorter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3B24BF">
        <w:rPr>
          <w:rFonts w:asciiTheme="majorHAnsi" w:hAnsiTheme="majorHAnsi"/>
          <w:b/>
          <w:sz w:val="28"/>
          <w:szCs w:val="28"/>
        </w:rPr>
        <w:t>på</w:t>
      </w:r>
      <w:r>
        <w:rPr>
          <w:rFonts w:asciiTheme="majorHAnsi" w:hAnsiTheme="majorHAnsi"/>
          <w:b/>
          <w:sz w:val="28"/>
          <w:szCs w:val="28"/>
        </w:rPr>
        <w:t xml:space="preserve"> Systembolaget</w:t>
      </w:r>
    </w:p>
    <w:p w:rsidR="001D300A" w:rsidRPr="001D300A" w:rsidRDefault="00AB445F" w:rsidP="003B24BF">
      <w:pPr>
        <w:ind w:left="-142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Herrljunga Cider lanserar den 2:e juni 2014</w:t>
      </w:r>
      <w:r w:rsidR="00BA7EE7">
        <w:rPr>
          <w:rFonts w:asciiTheme="majorHAnsi" w:hAnsiTheme="majorHAnsi"/>
          <w:b/>
          <w:sz w:val="20"/>
          <w:szCs w:val="20"/>
        </w:rPr>
        <w:t xml:space="preserve"> </w:t>
      </w:r>
      <w:r w:rsidR="003B24BF">
        <w:rPr>
          <w:rFonts w:asciiTheme="majorHAnsi" w:hAnsiTheme="majorHAnsi"/>
          <w:b/>
          <w:sz w:val="20"/>
          <w:szCs w:val="20"/>
        </w:rPr>
        <w:t>två nya spännande ekologiska starkcider på Systembolaget.  Med en bas på ekologiska äpplen och en härlig smaksättning av somriga jordgubbar och lime eller en frisk flädercider med lime. Båda</w:t>
      </w:r>
      <w:r w:rsidR="00BA7EE7">
        <w:rPr>
          <w:rFonts w:asciiTheme="majorHAnsi" w:hAnsiTheme="majorHAnsi"/>
          <w:b/>
          <w:sz w:val="20"/>
          <w:szCs w:val="20"/>
        </w:rPr>
        <w:t xml:space="preserve"> </w:t>
      </w:r>
      <w:r w:rsidR="003B24BF">
        <w:rPr>
          <w:rFonts w:asciiTheme="majorHAnsi" w:hAnsiTheme="majorHAnsi"/>
          <w:b/>
          <w:sz w:val="20"/>
          <w:szCs w:val="20"/>
        </w:rPr>
        <w:t xml:space="preserve">cidersorterna är helt ekologiska och lanseras på knappt 100 systembutiker runt om i Sverige. </w:t>
      </w:r>
    </w:p>
    <w:p w:rsidR="007D4F2F" w:rsidRDefault="00BA7EE7" w:rsidP="003B24BF">
      <w:pPr>
        <w:ind w:left="-14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Den </w:t>
      </w:r>
      <w:r w:rsidR="003B24BF">
        <w:rPr>
          <w:rFonts w:asciiTheme="majorHAnsi" w:hAnsiTheme="majorHAnsi"/>
          <w:sz w:val="20"/>
          <w:szCs w:val="20"/>
        </w:rPr>
        <w:t>2:e</w:t>
      </w:r>
      <w:r>
        <w:rPr>
          <w:rFonts w:asciiTheme="majorHAnsi" w:hAnsiTheme="majorHAnsi"/>
          <w:sz w:val="20"/>
          <w:szCs w:val="20"/>
        </w:rPr>
        <w:t xml:space="preserve"> juni 201</w:t>
      </w:r>
      <w:r w:rsidR="003B24BF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 xml:space="preserve"> lanserar Herrljunga Cider </w:t>
      </w:r>
      <w:r w:rsidR="007D4F2F">
        <w:rPr>
          <w:rFonts w:asciiTheme="majorHAnsi" w:hAnsiTheme="majorHAnsi"/>
          <w:sz w:val="20"/>
          <w:szCs w:val="20"/>
        </w:rPr>
        <w:t xml:space="preserve">två nyheter – två helt nya ekologiska starkcidersorter på </w:t>
      </w:r>
      <w:r>
        <w:rPr>
          <w:rFonts w:asciiTheme="majorHAnsi" w:hAnsiTheme="majorHAnsi"/>
          <w:sz w:val="20"/>
          <w:szCs w:val="20"/>
        </w:rPr>
        <w:t xml:space="preserve">Systembolaget. </w:t>
      </w:r>
      <w:r w:rsidR="007D4F2F">
        <w:rPr>
          <w:rFonts w:asciiTheme="majorHAnsi" w:hAnsiTheme="majorHAnsi"/>
          <w:sz w:val="20"/>
          <w:szCs w:val="20"/>
        </w:rPr>
        <w:t xml:space="preserve">Smakerna är klassiskt svenska; somriga jordgubbar med lime eller frisk fläder och lime. Två nya spännande cidersorter </w:t>
      </w:r>
      <w:r w:rsidR="0045467E">
        <w:rPr>
          <w:rFonts w:asciiTheme="majorHAnsi" w:hAnsiTheme="majorHAnsi"/>
          <w:sz w:val="20"/>
          <w:szCs w:val="20"/>
        </w:rPr>
        <w:t>från Sveriges populäraste ciderproducent*</w:t>
      </w:r>
      <w:r w:rsidR="007D4F2F">
        <w:rPr>
          <w:rFonts w:asciiTheme="majorHAnsi" w:hAnsiTheme="majorHAnsi"/>
          <w:sz w:val="20"/>
          <w:szCs w:val="20"/>
        </w:rPr>
        <w:t>.</w:t>
      </w:r>
      <w:r w:rsidR="0045467E">
        <w:rPr>
          <w:rFonts w:asciiTheme="majorHAnsi" w:hAnsiTheme="majorHAnsi"/>
          <w:sz w:val="20"/>
          <w:szCs w:val="20"/>
        </w:rPr>
        <w:t xml:space="preserve"> </w:t>
      </w:r>
      <w:r w:rsidR="007D4F2F">
        <w:rPr>
          <w:rFonts w:asciiTheme="majorHAnsi" w:hAnsiTheme="majorHAnsi"/>
          <w:sz w:val="20"/>
          <w:szCs w:val="20"/>
        </w:rPr>
        <w:t>Två</w:t>
      </w:r>
      <w:r w:rsidR="0045467E">
        <w:rPr>
          <w:rFonts w:asciiTheme="majorHAnsi" w:hAnsiTheme="majorHAnsi"/>
          <w:sz w:val="20"/>
          <w:szCs w:val="20"/>
        </w:rPr>
        <w:t xml:space="preserve"> riktig</w:t>
      </w:r>
      <w:r w:rsidR="007D4F2F">
        <w:rPr>
          <w:rFonts w:asciiTheme="majorHAnsi" w:hAnsiTheme="majorHAnsi"/>
          <w:sz w:val="20"/>
          <w:szCs w:val="20"/>
        </w:rPr>
        <w:t>a</w:t>
      </w:r>
      <w:r w:rsidR="0045467E">
        <w:rPr>
          <w:rFonts w:asciiTheme="majorHAnsi" w:hAnsiTheme="majorHAnsi"/>
          <w:sz w:val="20"/>
          <w:szCs w:val="20"/>
        </w:rPr>
        <w:t xml:space="preserve"> törstsläckare både till het mat eller en varm sommardag.</w:t>
      </w:r>
    </w:p>
    <w:p w:rsidR="007D4F2F" w:rsidRDefault="007D4F2F" w:rsidP="003B24BF">
      <w:pPr>
        <w:ind w:left="-142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Herrljungas ekologiska cider finns på Systembolaget från 2</w:t>
      </w:r>
      <w:r w:rsidR="0045467E">
        <w:rPr>
          <w:rFonts w:asciiTheme="majorHAnsi" w:hAnsiTheme="majorHAnsi"/>
          <w:sz w:val="20"/>
          <w:szCs w:val="20"/>
        </w:rPr>
        <w:t xml:space="preserve"> juni 201</w:t>
      </w:r>
      <w:r>
        <w:rPr>
          <w:rFonts w:asciiTheme="majorHAnsi" w:hAnsiTheme="majorHAnsi"/>
          <w:sz w:val="20"/>
          <w:szCs w:val="20"/>
        </w:rPr>
        <w:t>4</w:t>
      </w:r>
      <w:r w:rsidR="0045467E">
        <w:rPr>
          <w:rFonts w:asciiTheme="majorHAnsi" w:hAnsiTheme="majorHAnsi"/>
          <w:sz w:val="20"/>
          <w:szCs w:val="20"/>
        </w:rPr>
        <w:t xml:space="preserve"> i </w:t>
      </w:r>
      <w:r w:rsidR="00E24FA2">
        <w:rPr>
          <w:rFonts w:asciiTheme="majorHAnsi" w:hAnsiTheme="majorHAnsi"/>
          <w:sz w:val="20"/>
          <w:szCs w:val="20"/>
        </w:rPr>
        <w:t>cirka</w:t>
      </w:r>
      <w:r w:rsidR="0045467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100</w:t>
      </w:r>
      <w:r w:rsidR="0045467E">
        <w:rPr>
          <w:rFonts w:asciiTheme="majorHAnsi" w:hAnsiTheme="majorHAnsi"/>
          <w:sz w:val="20"/>
          <w:szCs w:val="20"/>
        </w:rPr>
        <w:t xml:space="preserve"> butiker.</w:t>
      </w:r>
    </w:p>
    <w:tbl>
      <w:tblPr>
        <w:tblStyle w:val="Tabellrutnt"/>
        <w:tblW w:w="0" w:type="auto"/>
        <w:tblInd w:w="-14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D4F2F" w:rsidRPr="007D4F2F" w:rsidTr="005A0167">
        <w:trPr>
          <w:trHeight w:val="205"/>
        </w:trPr>
        <w:tc>
          <w:tcPr>
            <w:tcW w:w="4606" w:type="dxa"/>
          </w:tcPr>
          <w:p w:rsidR="007D4F2F" w:rsidRPr="007D4F2F" w:rsidRDefault="007D4F2F" w:rsidP="00AF534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Herrljunga Cider –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Jordgubb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/Lime</w:t>
            </w:r>
          </w:p>
        </w:tc>
        <w:tc>
          <w:tcPr>
            <w:tcW w:w="4606" w:type="dxa"/>
          </w:tcPr>
          <w:p w:rsidR="007D4F2F" w:rsidRPr="007D4F2F" w:rsidRDefault="007D4F2F" w:rsidP="007D4F2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Herrljunga Cider –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Fläder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/Lime</w:t>
            </w:r>
          </w:p>
        </w:tc>
      </w:tr>
      <w:tr w:rsidR="007D4F2F" w:rsidRPr="007D4F2F" w:rsidTr="005A0167">
        <w:trPr>
          <w:trHeight w:val="203"/>
        </w:trPr>
        <w:tc>
          <w:tcPr>
            <w:tcW w:w="4606" w:type="dxa"/>
          </w:tcPr>
          <w:p w:rsidR="007D4F2F" w:rsidRPr="007D4F2F" w:rsidRDefault="007D4F2F" w:rsidP="00AF534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D4F2F">
              <w:rPr>
                <w:rFonts w:asciiTheme="majorHAnsi" w:hAnsiTheme="majorHAnsi"/>
                <w:b/>
                <w:sz w:val="20"/>
                <w:szCs w:val="20"/>
              </w:rPr>
              <w:t xml:space="preserve">Artikelnummer: </w:t>
            </w:r>
            <w:r>
              <w:rPr>
                <w:rFonts w:asciiTheme="majorHAnsi" w:hAnsiTheme="majorHAnsi"/>
                <w:sz w:val="20"/>
                <w:szCs w:val="20"/>
              </w:rPr>
              <w:t>1847</w:t>
            </w:r>
          </w:p>
        </w:tc>
        <w:tc>
          <w:tcPr>
            <w:tcW w:w="4606" w:type="dxa"/>
          </w:tcPr>
          <w:p w:rsidR="007D4F2F" w:rsidRPr="007D4F2F" w:rsidRDefault="007D4F2F" w:rsidP="006A39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D4F2F">
              <w:rPr>
                <w:rFonts w:asciiTheme="majorHAnsi" w:hAnsiTheme="majorHAnsi"/>
                <w:b/>
                <w:sz w:val="20"/>
                <w:szCs w:val="20"/>
              </w:rPr>
              <w:t xml:space="preserve">Artikelnummer: </w:t>
            </w:r>
            <w:r>
              <w:rPr>
                <w:rFonts w:asciiTheme="majorHAnsi" w:hAnsiTheme="majorHAnsi"/>
                <w:sz w:val="20"/>
                <w:szCs w:val="20"/>
              </w:rPr>
              <w:t>1820</w:t>
            </w:r>
          </w:p>
        </w:tc>
      </w:tr>
      <w:tr w:rsidR="007D4F2F" w:rsidRPr="007D4F2F" w:rsidTr="005A0167">
        <w:trPr>
          <w:trHeight w:val="203"/>
        </w:trPr>
        <w:tc>
          <w:tcPr>
            <w:tcW w:w="4606" w:type="dxa"/>
          </w:tcPr>
          <w:p w:rsidR="007D4F2F" w:rsidRPr="007D4F2F" w:rsidRDefault="007D4F2F" w:rsidP="007D4F2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D4F2F">
              <w:rPr>
                <w:rFonts w:asciiTheme="majorHAnsi" w:hAnsiTheme="majorHAnsi"/>
                <w:b/>
                <w:sz w:val="20"/>
                <w:szCs w:val="20"/>
              </w:rPr>
              <w:t xml:space="preserve">Pris: </w:t>
            </w:r>
            <w:r>
              <w:rPr>
                <w:rFonts w:asciiTheme="majorHAnsi" w:hAnsiTheme="majorHAnsi"/>
                <w:sz w:val="20"/>
                <w:szCs w:val="20"/>
              </w:rPr>
              <w:t>16,90 kr</w:t>
            </w:r>
          </w:p>
        </w:tc>
        <w:tc>
          <w:tcPr>
            <w:tcW w:w="4606" w:type="dxa"/>
          </w:tcPr>
          <w:p w:rsidR="007D4F2F" w:rsidRPr="007D4F2F" w:rsidRDefault="007D4F2F" w:rsidP="006A39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D4F2F">
              <w:rPr>
                <w:rFonts w:asciiTheme="majorHAnsi" w:hAnsiTheme="majorHAnsi"/>
                <w:b/>
                <w:sz w:val="20"/>
                <w:szCs w:val="20"/>
              </w:rPr>
              <w:t xml:space="preserve">Pris: </w:t>
            </w:r>
            <w:r>
              <w:rPr>
                <w:rFonts w:asciiTheme="majorHAnsi" w:hAnsiTheme="majorHAnsi"/>
                <w:sz w:val="20"/>
                <w:szCs w:val="20"/>
              </w:rPr>
              <w:t>16,90 kr</w:t>
            </w:r>
          </w:p>
        </w:tc>
      </w:tr>
      <w:tr w:rsidR="007D4F2F" w:rsidRPr="007D4F2F" w:rsidTr="005A0167">
        <w:trPr>
          <w:trHeight w:val="203"/>
        </w:trPr>
        <w:tc>
          <w:tcPr>
            <w:tcW w:w="4606" w:type="dxa"/>
          </w:tcPr>
          <w:p w:rsidR="007D4F2F" w:rsidRPr="007D4F2F" w:rsidRDefault="007D4F2F" w:rsidP="007D4F2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D4F2F">
              <w:rPr>
                <w:rFonts w:asciiTheme="majorHAnsi" w:hAnsiTheme="majorHAnsi"/>
                <w:b/>
                <w:sz w:val="20"/>
                <w:szCs w:val="20"/>
              </w:rPr>
              <w:t xml:space="preserve">Volym: </w:t>
            </w:r>
            <w:r w:rsidRPr="007D4F2F">
              <w:rPr>
                <w:rFonts w:asciiTheme="majorHAnsi" w:hAnsiTheme="majorHAnsi"/>
                <w:sz w:val="20"/>
                <w:szCs w:val="20"/>
              </w:rPr>
              <w:t xml:space="preserve">330 ml </w:t>
            </w:r>
            <w:r>
              <w:rPr>
                <w:rFonts w:asciiTheme="majorHAnsi" w:hAnsiTheme="majorHAnsi"/>
                <w:sz w:val="20"/>
                <w:szCs w:val="20"/>
              </w:rPr>
              <w:t>flaska</w:t>
            </w:r>
          </w:p>
        </w:tc>
        <w:tc>
          <w:tcPr>
            <w:tcW w:w="4606" w:type="dxa"/>
          </w:tcPr>
          <w:p w:rsidR="007D4F2F" w:rsidRPr="007D4F2F" w:rsidRDefault="007D4F2F" w:rsidP="006A399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D4F2F">
              <w:rPr>
                <w:rFonts w:asciiTheme="majorHAnsi" w:hAnsiTheme="majorHAnsi"/>
                <w:b/>
                <w:sz w:val="20"/>
                <w:szCs w:val="20"/>
              </w:rPr>
              <w:t xml:space="preserve">Volym: </w:t>
            </w:r>
            <w:r w:rsidRPr="007D4F2F">
              <w:rPr>
                <w:rFonts w:asciiTheme="majorHAnsi" w:hAnsiTheme="majorHAnsi"/>
                <w:sz w:val="20"/>
                <w:szCs w:val="20"/>
              </w:rPr>
              <w:t xml:space="preserve">330 ml </w:t>
            </w:r>
            <w:r>
              <w:rPr>
                <w:rFonts w:asciiTheme="majorHAnsi" w:hAnsiTheme="majorHAnsi"/>
                <w:sz w:val="20"/>
                <w:szCs w:val="20"/>
              </w:rPr>
              <w:t>flaska</w:t>
            </w:r>
          </w:p>
        </w:tc>
      </w:tr>
      <w:tr w:rsidR="007D4F2F" w:rsidRPr="007D4F2F" w:rsidTr="00733171">
        <w:tc>
          <w:tcPr>
            <w:tcW w:w="4606" w:type="dxa"/>
          </w:tcPr>
          <w:p w:rsidR="007D4F2F" w:rsidRPr="007D4F2F" w:rsidRDefault="007D4F2F" w:rsidP="007D4F2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D4F2F">
              <w:rPr>
                <w:rFonts w:asciiTheme="majorHAnsi" w:hAnsiTheme="majorHAnsi"/>
                <w:b/>
                <w:sz w:val="20"/>
                <w:szCs w:val="20"/>
              </w:rPr>
              <w:t>Alk</w:t>
            </w:r>
            <w:proofErr w:type="spellEnd"/>
            <w:r w:rsidRPr="007D4F2F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7D4F2F">
              <w:rPr>
                <w:rFonts w:asciiTheme="majorHAnsi" w:hAnsiTheme="majorHAnsi"/>
                <w:sz w:val="20"/>
                <w:szCs w:val="20"/>
              </w:rPr>
              <w:t xml:space="preserve"> 4,</w:t>
            </w:r>
            <w:proofErr w:type="gramStart"/>
            <w:r w:rsidRPr="007D4F2F">
              <w:rPr>
                <w:rFonts w:asciiTheme="majorHAnsi" w:hAnsiTheme="majorHAnsi"/>
                <w:sz w:val="20"/>
                <w:szCs w:val="20"/>
              </w:rPr>
              <w:t>5%</w:t>
            </w:r>
            <w:proofErr w:type="gramEnd"/>
            <w:r w:rsidRPr="007D4F2F">
              <w:rPr>
                <w:rFonts w:asciiTheme="majorHAnsi" w:hAnsiTheme="majorHAnsi"/>
                <w:sz w:val="20"/>
                <w:szCs w:val="20"/>
              </w:rPr>
              <w:t xml:space="preserve"> vol.</w:t>
            </w:r>
          </w:p>
        </w:tc>
        <w:tc>
          <w:tcPr>
            <w:tcW w:w="4606" w:type="dxa"/>
          </w:tcPr>
          <w:p w:rsidR="007D4F2F" w:rsidRPr="007D4F2F" w:rsidRDefault="007D4F2F" w:rsidP="006A399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D4F2F">
              <w:rPr>
                <w:rFonts w:asciiTheme="majorHAnsi" w:hAnsiTheme="majorHAnsi"/>
                <w:b/>
                <w:sz w:val="20"/>
                <w:szCs w:val="20"/>
              </w:rPr>
              <w:t>Alk</w:t>
            </w:r>
            <w:proofErr w:type="spellEnd"/>
            <w:r w:rsidRPr="007D4F2F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7D4F2F">
              <w:rPr>
                <w:rFonts w:asciiTheme="majorHAnsi" w:hAnsiTheme="majorHAnsi"/>
                <w:sz w:val="20"/>
                <w:szCs w:val="20"/>
              </w:rPr>
              <w:t xml:space="preserve"> 4,</w:t>
            </w:r>
            <w:proofErr w:type="gramStart"/>
            <w:r w:rsidRPr="007D4F2F">
              <w:rPr>
                <w:rFonts w:asciiTheme="majorHAnsi" w:hAnsiTheme="majorHAnsi"/>
                <w:sz w:val="20"/>
                <w:szCs w:val="20"/>
              </w:rPr>
              <w:t>5%</w:t>
            </w:r>
            <w:proofErr w:type="gramEnd"/>
            <w:r w:rsidRPr="007D4F2F">
              <w:rPr>
                <w:rFonts w:asciiTheme="majorHAnsi" w:hAnsiTheme="majorHAnsi"/>
                <w:sz w:val="20"/>
                <w:szCs w:val="20"/>
              </w:rPr>
              <w:t xml:space="preserve"> vol.</w:t>
            </w:r>
          </w:p>
        </w:tc>
      </w:tr>
    </w:tbl>
    <w:p w:rsidR="00C3152B" w:rsidRDefault="0045467E" w:rsidP="003B24BF">
      <w:pPr>
        <w:ind w:left="-142"/>
        <w:rPr>
          <w:rFonts w:asciiTheme="majorHAnsi" w:hAnsiTheme="majorHAnsi"/>
          <w:sz w:val="16"/>
          <w:szCs w:val="16"/>
        </w:rPr>
      </w:pPr>
      <w:r w:rsidRPr="0045467E">
        <w:rPr>
          <w:rFonts w:asciiTheme="majorHAnsi" w:hAnsiTheme="majorHAnsi"/>
          <w:sz w:val="16"/>
          <w:szCs w:val="16"/>
        </w:rPr>
        <w:t>*AC Nielsen och Syst</w:t>
      </w:r>
      <w:r w:rsidR="007D4F2F">
        <w:rPr>
          <w:rFonts w:asciiTheme="majorHAnsi" w:hAnsiTheme="majorHAnsi"/>
          <w:sz w:val="16"/>
          <w:szCs w:val="16"/>
        </w:rPr>
        <w:t>embolaget totala försäljning 2013</w:t>
      </w:r>
    </w:p>
    <w:p w:rsidR="007D4F2F" w:rsidRDefault="007D4F2F" w:rsidP="003B24BF">
      <w:pPr>
        <w:ind w:left="-142"/>
        <w:rPr>
          <w:rFonts w:asciiTheme="majorHAnsi" w:hAnsiTheme="majorHAnsi"/>
          <w:sz w:val="16"/>
          <w:szCs w:val="16"/>
        </w:rPr>
      </w:pPr>
    </w:p>
    <w:p w:rsidR="003E67DF" w:rsidRDefault="009D5862" w:rsidP="003B24BF">
      <w:pPr>
        <w:ind w:left="-14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Presskontakt </w:t>
      </w:r>
      <w:r w:rsidR="004522E9" w:rsidRPr="004522E9">
        <w:rPr>
          <w:rFonts w:asciiTheme="majorHAnsi" w:hAnsiTheme="majorHAnsi"/>
          <w:b/>
          <w:sz w:val="20"/>
          <w:szCs w:val="20"/>
        </w:rPr>
        <w:t>Herrljunga Cider:</w:t>
      </w:r>
      <w:r w:rsidR="004522E9">
        <w:rPr>
          <w:rFonts w:asciiTheme="majorHAnsi" w:hAnsiTheme="majorHAnsi"/>
          <w:sz w:val="20"/>
          <w:szCs w:val="20"/>
        </w:rPr>
        <w:br/>
      </w:r>
      <w:r w:rsidR="003E67DF">
        <w:rPr>
          <w:rFonts w:asciiTheme="majorHAnsi" w:hAnsiTheme="majorHAnsi"/>
          <w:sz w:val="20"/>
          <w:szCs w:val="20"/>
        </w:rPr>
        <w:t>Karolina Szczepanska</w:t>
      </w:r>
      <w:r w:rsidR="003E67DF">
        <w:rPr>
          <w:rFonts w:asciiTheme="majorHAnsi" w:hAnsiTheme="majorHAnsi"/>
          <w:sz w:val="20"/>
          <w:szCs w:val="20"/>
        </w:rPr>
        <w:br/>
      </w:r>
      <w:r w:rsidR="004522E9">
        <w:rPr>
          <w:rFonts w:asciiTheme="majorHAnsi" w:hAnsiTheme="majorHAnsi"/>
          <w:i/>
          <w:sz w:val="20"/>
          <w:szCs w:val="20"/>
        </w:rPr>
        <w:t>Marknadskoordinator</w:t>
      </w:r>
      <w:r w:rsidR="004522E9">
        <w:rPr>
          <w:rFonts w:asciiTheme="majorHAnsi" w:hAnsiTheme="majorHAnsi"/>
          <w:sz w:val="20"/>
          <w:szCs w:val="20"/>
        </w:rPr>
        <w:br/>
        <w:t>Tel. 0513-226 09</w:t>
      </w:r>
      <w:r w:rsidR="004522E9">
        <w:rPr>
          <w:rFonts w:asciiTheme="majorHAnsi" w:hAnsiTheme="majorHAnsi"/>
          <w:sz w:val="20"/>
          <w:szCs w:val="20"/>
        </w:rPr>
        <w:br/>
      </w:r>
      <w:hyperlink r:id="rId6" w:history="1">
        <w:r w:rsidR="003E67DF" w:rsidRPr="00235DAB">
          <w:rPr>
            <w:rStyle w:val="Hyperlnk"/>
            <w:rFonts w:asciiTheme="majorHAnsi" w:hAnsiTheme="majorHAnsi"/>
            <w:sz w:val="20"/>
            <w:szCs w:val="20"/>
          </w:rPr>
          <w:t>karolina@herrljungacider.se</w:t>
        </w:r>
      </w:hyperlink>
    </w:p>
    <w:p w:rsidR="004522E9" w:rsidRPr="004522E9" w:rsidRDefault="003E67DF" w:rsidP="003E67DF">
      <w:pPr>
        <w:ind w:left="-142"/>
        <w:jc w:val="right"/>
        <w:rPr>
          <w:rFonts w:asciiTheme="majorHAnsi" w:hAnsiTheme="majorHAnsi"/>
          <w:sz w:val="20"/>
          <w:szCs w:val="20"/>
        </w:rPr>
      </w:pPr>
      <w:bookmarkStart w:id="0" w:name="_GoBack"/>
      <w:r>
        <w:rPr>
          <w:noProof/>
          <w:lang w:eastAsia="sv-SE"/>
        </w:rPr>
        <w:drawing>
          <wp:inline distT="0" distB="0" distL="0" distR="0" wp14:anchorId="202C67B6" wp14:editId="62936CAF">
            <wp:extent cx="1280094" cy="2560016"/>
            <wp:effectExtent l="0" t="0" r="0" b="0"/>
            <wp:docPr id="4" name="Bildobjekt 4" descr="http://www.systembolaget.se/ImageVaultFiles/id_26785/cf_4500/824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stembolaget.se/ImageVaultFiles/id_26785/cf_4500/824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82" cy="255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sv-SE"/>
        </w:rPr>
        <w:drawing>
          <wp:inline distT="0" distB="0" distL="0" distR="0">
            <wp:extent cx="1264257" cy="2528346"/>
            <wp:effectExtent l="0" t="0" r="0" b="5715"/>
            <wp:docPr id="5" name="Bildobjekt 5" descr="http://www.systembolaget.se/ImageVaultFiles/id_26786/cf_4500/82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ystembolaget.se/ImageVaultFiles/id_26786/cf_4500/824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70" cy="253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4C7" w:rsidRPr="004522E9" w:rsidRDefault="009C14C7" w:rsidP="003B24BF">
      <w:pPr>
        <w:ind w:left="-142"/>
        <w:rPr>
          <w:rFonts w:asciiTheme="majorHAnsi" w:hAnsiTheme="majorHAnsi"/>
          <w:sz w:val="20"/>
          <w:szCs w:val="20"/>
        </w:rPr>
      </w:pPr>
    </w:p>
    <w:sectPr w:rsidR="009C14C7" w:rsidRPr="0045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4"/>
    <w:rsid w:val="000404E4"/>
    <w:rsid w:val="0006114D"/>
    <w:rsid w:val="000B3A32"/>
    <w:rsid w:val="000E2160"/>
    <w:rsid w:val="001D300A"/>
    <w:rsid w:val="00223D63"/>
    <w:rsid w:val="00253D77"/>
    <w:rsid w:val="002911ED"/>
    <w:rsid w:val="002A103F"/>
    <w:rsid w:val="00332FC9"/>
    <w:rsid w:val="003B24BF"/>
    <w:rsid w:val="003E67DF"/>
    <w:rsid w:val="004522E9"/>
    <w:rsid w:val="0045467E"/>
    <w:rsid w:val="004577D3"/>
    <w:rsid w:val="00487242"/>
    <w:rsid w:val="004C40AB"/>
    <w:rsid w:val="005929C4"/>
    <w:rsid w:val="005E040C"/>
    <w:rsid w:val="006B3A34"/>
    <w:rsid w:val="00742C10"/>
    <w:rsid w:val="00761B6E"/>
    <w:rsid w:val="007642F3"/>
    <w:rsid w:val="007B0ACB"/>
    <w:rsid w:val="007C755D"/>
    <w:rsid w:val="007D4F2F"/>
    <w:rsid w:val="00830273"/>
    <w:rsid w:val="0083221A"/>
    <w:rsid w:val="00847D4A"/>
    <w:rsid w:val="008C7CAC"/>
    <w:rsid w:val="009436A2"/>
    <w:rsid w:val="00992650"/>
    <w:rsid w:val="009C14C7"/>
    <w:rsid w:val="009D5862"/>
    <w:rsid w:val="00A24348"/>
    <w:rsid w:val="00A251CA"/>
    <w:rsid w:val="00A72BE0"/>
    <w:rsid w:val="00AB445F"/>
    <w:rsid w:val="00AC2C18"/>
    <w:rsid w:val="00B42094"/>
    <w:rsid w:val="00B466B9"/>
    <w:rsid w:val="00BA3E68"/>
    <w:rsid w:val="00BA7EE7"/>
    <w:rsid w:val="00BC0F8F"/>
    <w:rsid w:val="00C3152B"/>
    <w:rsid w:val="00C51CEC"/>
    <w:rsid w:val="00D41628"/>
    <w:rsid w:val="00DC23FC"/>
    <w:rsid w:val="00DC47A3"/>
    <w:rsid w:val="00E24FA2"/>
    <w:rsid w:val="00E94641"/>
    <w:rsid w:val="00EF4437"/>
    <w:rsid w:val="00FB2DFB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09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DF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D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209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DF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D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olina@herrljungacider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Cider AB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Linnéa Sjöstedt</dc:creator>
  <cp:lastModifiedBy>Johan Branmark</cp:lastModifiedBy>
  <cp:revision>5</cp:revision>
  <cp:lastPrinted>2013-04-05T08:48:00Z</cp:lastPrinted>
  <dcterms:created xsi:type="dcterms:W3CDTF">2014-06-02T12:32:00Z</dcterms:created>
  <dcterms:modified xsi:type="dcterms:W3CDTF">2014-06-02T12:49:00Z</dcterms:modified>
</cp:coreProperties>
</file>