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0D" w:rsidRDefault="0031470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</w:p>
    <w:p w:rsidR="00BB67BF" w:rsidRPr="00FD5701" w:rsidRDefault="00AD0640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-480695</wp:posOffset>
                </wp:positionV>
                <wp:extent cx="1876425" cy="828675"/>
                <wp:effectExtent l="0" t="0" r="444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BF" w:rsidRPr="006206FB" w:rsidRDefault="003A2859" w:rsidP="00BB67BF">
                            <w:pPr>
                              <w:jc w:val="right"/>
                              <w:rPr>
                                <w:rFonts w:ascii="Peugeot" w:hAnsi="Peugeot"/>
                                <w:caps/>
                              </w:rPr>
                            </w:pPr>
                            <w:r>
                              <w:rPr>
                                <w:rFonts w:ascii="Peugeot" w:hAnsi="Peugeot"/>
                                <w:caps/>
                              </w:rPr>
                              <w:t>Pressemeddelelse</w:t>
                            </w:r>
                          </w:p>
                          <w:p w:rsidR="0031470D" w:rsidRDefault="0031470D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</w:p>
                          <w:p w:rsidR="00BB67BF" w:rsidRPr="00FD5701" w:rsidRDefault="00502C88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  <w:r>
                              <w:rPr>
                                <w:rFonts w:ascii="Peugeot" w:hAnsi="Peugeot"/>
                              </w:rPr>
                              <w:t xml:space="preserve">December </w:t>
                            </w:r>
                            <w:r w:rsidR="001D1EBC">
                              <w:rPr>
                                <w:rFonts w:ascii="Peugeot" w:hAnsi="Peugeot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4pt;margin-top:-37.85pt;width:147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    <v:textbox>
                  <w:txbxContent>
                    <w:p w:rsidR="00BB67BF" w:rsidRPr="006206FB" w:rsidRDefault="003A2859" w:rsidP="00BB67BF">
                      <w:pPr>
                        <w:jc w:val="right"/>
                        <w:rPr>
                          <w:rFonts w:ascii="Peugeot" w:hAnsi="Peugeot"/>
                          <w:caps/>
                        </w:rPr>
                      </w:pPr>
                      <w:r>
                        <w:rPr>
                          <w:rFonts w:ascii="Peugeot" w:hAnsi="Peugeot"/>
                          <w:caps/>
                        </w:rPr>
                        <w:t>Pressemeddelelse</w:t>
                      </w:r>
                    </w:p>
                    <w:p w:rsidR="0031470D" w:rsidRDefault="0031470D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</w:p>
                    <w:p w:rsidR="00BB67BF" w:rsidRPr="00FD5701" w:rsidRDefault="00502C88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  <w:r>
                        <w:rPr>
                          <w:rFonts w:ascii="Peugeot" w:hAnsi="Peugeot"/>
                        </w:rPr>
                        <w:t xml:space="preserve">December </w:t>
                      </w:r>
                      <w:r w:rsidR="001D1EBC">
                        <w:rPr>
                          <w:rFonts w:ascii="Peugeot" w:hAnsi="Peugeot"/>
                        </w:rPr>
                        <w:t>2015</w:t>
                      </w:r>
                    </w:p>
                  </w:txbxContent>
                </v:textbox>
              </v:rect>
            </w:pict>
          </mc:Fallback>
        </mc:AlternateContent>
      </w:r>
    </w:p>
    <w:p w:rsidR="00502C88" w:rsidRDefault="00502C88" w:rsidP="00567E45">
      <w:pPr>
        <w:pStyle w:val="Titel"/>
        <w:jc w:val="both"/>
        <w:rPr>
          <w:rFonts w:ascii="Peugeot" w:hAnsi="Peugeot"/>
          <w:color w:val="002355"/>
        </w:rPr>
      </w:pPr>
    </w:p>
    <w:p w:rsidR="005C7017" w:rsidRDefault="00502C88" w:rsidP="005C7017">
      <w:pPr>
        <w:pStyle w:val="Titel"/>
        <w:jc w:val="center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 xml:space="preserve">Peugeot </w:t>
      </w:r>
      <w:r w:rsidR="001D1EBC">
        <w:rPr>
          <w:rFonts w:ascii="Peugeot" w:hAnsi="Peugeot"/>
          <w:color w:val="002355"/>
        </w:rPr>
        <w:t xml:space="preserve">kickstarter det nye år med nytårskur </w:t>
      </w:r>
    </w:p>
    <w:p w:rsidR="00AA2E2B" w:rsidRDefault="001D1EBC" w:rsidP="005C7017">
      <w:pPr>
        <w:pStyle w:val="Titel"/>
        <w:jc w:val="center"/>
        <w:rPr>
          <w:rFonts w:ascii="Peugeot" w:hAnsi="Peugeot"/>
          <w:color w:val="002355"/>
        </w:rPr>
      </w:pPr>
      <w:proofErr w:type="gramStart"/>
      <w:r>
        <w:rPr>
          <w:rFonts w:ascii="Peugeot" w:hAnsi="Peugeot"/>
          <w:color w:val="002355"/>
        </w:rPr>
        <w:t>den</w:t>
      </w:r>
      <w:proofErr w:type="gramEnd"/>
      <w:r>
        <w:rPr>
          <w:rFonts w:ascii="Peugeot" w:hAnsi="Peugeot"/>
          <w:color w:val="002355"/>
        </w:rPr>
        <w:t xml:space="preserve"> 2.-3.januar</w:t>
      </w:r>
    </w:p>
    <w:p w:rsidR="00600BCF" w:rsidRDefault="00600BCF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D14298" w:rsidRDefault="001D1EBC" w:rsidP="00502C88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  <w:bookmarkStart w:id="0" w:name="_GoBack"/>
      <w:r>
        <w:rPr>
          <w:rFonts w:ascii="Peugeot" w:hAnsi="Peugeot"/>
          <w:b/>
          <w:color w:val="002355"/>
          <w:sz w:val="22"/>
          <w:szCs w:val="22"/>
        </w:rPr>
        <w:t xml:space="preserve">Nytår er både en afslutning og en begyndelse: man sætter et smukt punktum for året, der gik og samtidig kigger man fremad mod nye mål og nye eventyr.  </w:t>
      </w:r>
      <w:r w:rsidR="006636AA">
        <w:rPr>
          <w:rFonts w:ascii="Peugeot" w:hAnsi="Peugeot"/>
          <w:b/>
          <w:color w:val="002355"/>
          <w:sz w:val="22"/>
          <w:szCs w:val="22"/>
        </w:rPr>
        <w:t>Peugeot-forhandlerne landet over</w:t>
      </w:r>
      <w:r>
        <w:rPr>
          <w:rFonts w:ascii="Peugeot" w:hAnsi="Peugeot"/>
          <w:b/>
          <w:color w:val="002355"/>
          <w:sz w:val="22"/>
          <w:szCs w:val="22"/>
        </w:rPr>
        <w:t xml:space="preserve"> siger tak for det gamle år til de rekordmange Peugeot-kunder og</w:t>
      </w:r>
      <w:r w:rsidR="006636AA">
        <w:rPr>
          <w:rFonts w:ascii="Peugeot" w:hAnsi="Peugeot"/>
          <w:b/>
          <w:color w:val="002355"/>
          <w:sz w:val="22"/>
          <w:szCs w:val="22"/>
        </w:rPr>
        <w:t xml:space="preserve"> lader traditionen tro champagnepropperne springe</w:t>
      </w:r>
      <w:r>
        <w:rPr>
          <w:rFonts w:ascii="Peugeot" w:hAnsi="Peugeot"/>
          <w:b/>
          <w:color w:val="002355"/>
          <w:sz w:val="22"/>
          <w:szCs w:val="22"/>
        </w:rPr>
        <w:t xml:space="preserve"> for at fejre det nye år. D</w:t>
      </w:r>
      <w:r w:rsidR="00436195">
        <w:rPr>
          <w:rFonts w:ascii="Peugeot" w:hAnsi="Peugeot"/>
          <w:b/>
          <w:color w:val="002355"/>
          <w:sz w:val="22"/>
          <w:szCs w:val="22"/>
        </w:rPr>
        <w:t>et sker i weekenden</w:t>
      </w:r>
      <w:r>
        <w:rPr>
          <w:rFonts w:ascii="Peugeot" w:hAnsi="Peugeot"/>
          <w:b/>
          <w:color w:val="002355"/>
          <w:sz w:val="22"/>
          <w:szCs w:val="22"/>
        </w:rPr>
        <w:t xml:space="preserve"> den 2.-3.</w:t>
      </w:r>
      <w:r w:rsidR="006636AA">
        <w:rPr>
          <w:rFonts w:ascii="Peugeot" w:hAnsi="Peugeot"/>
          <w:b/>
          <w:color w:val="002355"/>
          <w:sz w:val="22"/>
          <w:szCs w:val="22"/>
        </w:rPr>
        <w:t xml:space="preserve"> januar </w:t>
      </w:r>
      <w:r w:rsidR="00E80BFD">
        <w:rPr>
          <w:rFonts w:ascii="Peugeot" w:hAnsi="Peugeot"/>
          <w:b/>
          <w:color w:val="002355"/>
          <w:sz w:val="22"/>
          <w:szCs w:val="22"/>
        </w:rPr>
        <w:t>kl. 11-16</w:t>
      </w:r>
      <w:r w:rsidR="00436195">
        <w:rPr>
          <w:rFonts w:ascii="Peugeot" w:hAnsi="Peugeot"/>
          <w:b/>
          <w:color w:val="002355"/>
          <w:sz w:val="22"/>
          <w:szCs w:val="22"/>
        </w:rPr>
        <w:t>, hvor der bydes</w:t>
      </w:r>
      <w:r w:rsidR="00E80BFD">
        <w:rPr>
          <w:rFonts w:ascii="Peugeot" w:hAnsi="Peugeot"/>
          <w:b/>
          <w:color w:val="002355"/>
          <w:sz w:val="22"/>
          <w:szCs w:val="22"/>
        </w:rPr>
        <w:t xml:space="preserve"> </w:t>
      </w:r>
      <w:r w:rsidR="006636AA">
        <w:rPr>
          <w:rFonts w:ascii="Peugeot" w:hAnsi="Peugeot"/>
          <w:b/>
          <w:color w:val="002355"/>
          <w:sz w:val="22"/>
          <w:szCs w:val="22"/>
        </w:rPr>
        <w:t>på nytårslækkerier</w:t>
      </w:r>
      <w:r w:rsidR="00436195">
        <w:rPr>
          <w:rFonts w:ascii="Peugeot" w:hAnsi="Peugeot"/>
          <w:b/>
          <w:color w:val="002355"/>
          <w:sz w:val="22"/>
          <w:szCs w:val="22"/>
        </w:rPr>
        <w:t>, både til ganen og til vejen.</w:t>
      </w:r>
      <w:r>
        <w:rPr>
          <w:rFonts w:ascii="Peugeot" w:hAnsi="Peugeot"/>
          <w:b/>
          <w:color w:val="002355"/>
          <w:sz w:val="22"/>
          <w:szCs w:val="22"/>
        </w:rPr>
        <w:t xml:space="preserve"> </w:t>
      </w:r>
    </w:p>
    <w:p w:rsidR="00E80BFD" w:rsidRDefault="00E80BFD" w:rsidP="00502C88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E80BFD" w:rsidRDefault="005C7017" w:rsidP="00502C88">
      <w:pPr>
        <w:pStyle w:val="Titel"/>
        <w:jc w:val="both"/>
        <w:rPr>
          <w:rFonts w:ascii="Peugeot" w:hAnsi="Peugeot"/>
          <w:b/>
          <w:color w:val="002355"/>
          <w:sz w:val="28"/>
          <w:szCs w:val="28"/>
        </w:rPr>
      </w:pPr>
      <w:r>
        <w:rPr>
          <w:rFonts w:ascii="Peugeot" w:hAnsi="Peugeot"/>
          <w:b/>
          <w:color w:val="002355"/>
          <w:sz w:val="28"/>
          <w:szCs w:val="28"/>
        </w:rPr>
        <w:t>Peugeot 208 er kørt ind i danskernes hjerter</w:t>
      </w:r>
    </w:p>
    <w:p w:rsidR="003F504F" w:rsidRDefault="005C7017" w:rsidP="005C7017">
      <w:pPr>
        <w:pStyle w:val="Titel"/>
        <w:jc w:val="both"/>
        <w:rPr>
          <w:rFonts w:ascii="Peugeot" w:hAnsi="Peugeot"/>
          <w:color w:val="002355"/>
          <w:sz w:val="24"/>
          <w:szCs w:val="24"/>
        </w:rPr>
      </w:pPr>
      <w:r>
        <w:rPr>
          <w:rFonts w:ascii="Peugeot" w:hAnsi="Peugeot"/>
          <w:color w:val="002355"/>
          <w:sz w:val="24"/>
          <w:szCs w:val="24"/>
        </w:rPr>
        <w:t>Mere end 7.500 kunder købte i 2015</w:t>
      </w:r>
      <w:r w:rsidR="00E80BFD">
        <w:rPr>
          <w:rFonts w:ascii="Peugeot" w:hAnsi="Peugeot"/>
          <w:color w:val="002355"/>
          <w:sz w:val="24"/>
          <w:szCs w:val="24"/>
        </w:rPr>
        <w:t xml:space="preserve"> en ny Peugeot 208 og det betyder, at den er den mest solgte bil i sin klasse</w:t>
      </w:r>
      <w:r w:rsidR="003F504F">
        <w:rPr>
          <w:rFonts w:ascii="Peugeot" w:hAnsi="Peugeot"/>
          <w:color w:val="002355"/>
          <w:sz w:val="24"/>
          <w:szCs w:val="24"/>
        </w:rPr>
        <w:t>*</w:t>
      </w:r>
      <w:r w:rsidR="00E80BFD">
        <w:rPr>
          <w:rFonts w:ascii="Peugeot" w:hAnsi="Peugeot"/>
          <w:color w:val="002355"/>
          <w:sz w:val="24"/>
          <w:szCs w:val="24"/>
        </w:rPr>
        <w:t>. Det fejres med en</w:t>
      </w:r>
      <w:r>
        <w:rPr>
          <w:rFonts w:ascii="Peugeot" w:hAnsi="Peugeot"/>
          <w:color w:val="002355"/>
          <w:sz w:val="24"/>
          <w:szCs w:val="24"/>
        </w:rPr>
        <w:t xml:space="preserve"> attraktiv</w:t>
      </w:r>
      <w:r w:rsidR="00E80BFD">
        <w:rPr>
          <w:rFonts w:ascii="Peugeot" w:hAnsi="Peugeot"/>
          <w:color w:val="002355"/>
          <w:sz w:val="24"/>
          <w:szCs w:val="24"/>
        </w:rPr>
        <w:t xml:space="preserve"> </w:t>
      </w:r>
      <w:r>
        <w:rPr>
          <w:rFonts w:ascii="Peugeot" w:hAnsi="Peugeot"/>
          <w:color w:val="002355"/>
          <w:sz w:val="24"/>
          <w:szCs w:val="24"/>
        </w:rPr>
        <w:t xml:space="preserve">kampagnemodel: Peugeot 208 </w:t>
      </w:r>
      <w:proofErr w:type="spellStart"/>
      <w:r>
        <w:rPr>
          <w:rFonts w:ascii="Peugeot" w:hAnsi="Peugeot"/>
          <w:color w:val="002355"/>
          <w:sz w:val="24"/>
          <w:szCs w:val="24"/>
        </w:rPr>
        <w:t>Envy</w:t>
      </w:r>
      <w:proofErr w:type="spellEnd"/>
      <w:r>
        <w:rPr>
          <w:rFonts w:ascii="Peugeot" w:hAnsi="Peugeot"/>
          <w:color w:val="002355"/>
          <w:sz w:val="24"/>
          <w:szCs w:val="24"/>
        </w:rPr>
        <w:t xml:space="preserve">, der er spækket med kvalitetsudstyr til en samlet værdi af 30.000 kr.: klimaanlæg, 15” </w:t>
      </w:r>
      <w:proofErr w:type="spellStart"/>
      <w:r>
        <w:rPr>
          <w:rFonts w:ascii="Peugeot" w:hAnsi="Peugeot"/>
          <w:color w:val="002355"/>
          <w:sz w:val="24"/>
          <w:szCs w:val="24"/>
        </w:rPr>
        <w:t>Azote</w:t>
      </w:r>
      <w:proofErr w:type="spellEnd"/>
      <w:r>
        <w:rPr>
          <w:rFonts w:ascii="Peugeot" w:hAnsi="Peugeot"/>
          <w:color w:val="002355"/>
          <w:sz w:val="24"/>
          <w:szCs w:val="24"/>
        </w:rPr>
        <w:t xml:space="preserve"> </w:t>
      </w:r>
      <w:proofErr w:type="spellStart"/>
      <w:r>
        <w:rPr>
          <w:rFonts w:ascii="Peugeot" w:hAnsi="Peugeot"/>
          <w:color w:val="002355"/>
          <w:sz w:val="24"/>
          <w:szCs w:val="24"/>
        </w:rPr>
        <w:t>alufælge</w:t>
      </w:r>
      <w:proofErr w:type="spellEnd"/>
      <w:r>
        <w:rPr>
          <w:rFonts w:ascii="Peugeot" w:hAnsi="Peugeot"/>
          <w:color w:val="002355"/>
          <w:sz w:val="24"/>
          <w:szCs w:val="24"/>
        </w:rPr>
        <w:t xml:space="preserve">, eksklusive mørktonede ruder, læderrat og ikke mindst panoramaglastag, der giver masser af lys i kabinen. Peugeot 208 </w:t>
      </w:r>
      <w:proofErr w:type="spellStart"/>
      <w:r>
        <w:rPr>
          <w:rFonts w:ascii="Peugeot" w:hAnsi="Peugeot"/>
          <w:color w:val="002355"/>
          <w:sz w:val="24"/>
          <w:szCs w:val="24"/>
        </w:rPr>
        <w:t>Envy</w:t>
      </w:r>
      <w:proofErr w:type="spellEnd"/>
      <w:r>
        <w:rPr>
          <w:rFonts w:ascii="Peugeot" w:hAnsi="Peugeot"/>
          <w:color w:val="002355"/>
          <w:sz w:val="24"/>
          <w:szCs w:val="24"/>
        </w:rPr>
        <w:t xml:space="preserve"> 5-dørs fås både med 1.2 </w:t>
      </w:r>
      <w:proofErr w:type="spellStart"/>
      <w:r>
        <w:rPr>
          <w:rFonts w:ascii="Peugeot" w:hAnsi="Peugeot"/>
          <w:color w:val="002355"/>
          <w:sz w:val="24"/>
          <w:szCs w:val="24"/>
        </w:rPr>
        <w:t>VTi</w:t>
      </w:r>
      <w:proofErr w:type="spellEnd"/>
      <w:r>
        <w:rPr>
          <w:rFonts w:ascii="Peugeot" w:hAnsi="Peugeot"/>
          <w:color w:val="002355"/>
          <w:sz w:val="24"/>
          <w:szCs w:val="24"/>
        </w:rPr>
        <w:t xml:space="preserve"> benzinmotor </w:t>
      </w:r>
      <w:r w:rsidR="00CB19DC">
        <w:rPr>
          <w:rFonts w:ascii="Peugeot" w:hAnsi="Peugeot"/>
          <w:color w:val="002355"/>
          <w:sz w:val="24"/>
          <w:szCs w:val="24"/>
        </w:rPr>
        <w:t xml:space="preserve">82 hk </w:t>
      </w:r>
      <w:r>
        <w:rPr>
          <w:rFonts w:ascii="Peugeot" w:hAnsi="Peugeot"/>
          <w:color w:val="002355"/>
          <w:sz w:val="24"/>
          <w:szCs w:val="24"/>
        </w:rPr>
        <w:t xml:space="preserve">til en pris på 149.990 kr. og med 1.6 </w:t>
      </w:r>
      <w:proofErr w:type="spellStart"/>
      <w:r>
        <w:rPr>
          <w:rFonts w:ascii="Peugeot" w:hAnsi="Peugeot"/>
          <w:color w:val="002355"/>
          <w:sz w:val="24"/>
          <w:szCs w:val="24"/>
        </w:rPr>
        <w:t>BlueHDi</w:t>
      </w:r>
      <w:proofErr w:type="spellEnd"/>
      <w:r>
        <w:rPr>
          <w:rFonts w:ascii="Peugeot" w:hAnsi="Peugeot"/>
          <w:color w:val="002355"/>
          <w:sz w:val="24"/>
          <w:szCs w:val="24"/>
        </w:rPr>
        <w:t xml:space="preserve"> 100 hk til 164.990 kr.</w:t>
      </w:r>
    </w:p>
    <w:p w:rsidR="005C7017" w:rsidRDefault="005C7017" w:rsidP="005C7017">
      <w:pPr>
        <w:pStyle w:val="Titel"/>
        <w:jc w:val="both"/>
        <w:rPr>
          <w:rFonts w:ascii="Peugeot" w:hAnsi="Peugeot"/>
          <w:color w:val="002355"/>
          <w:sz w:val="24"/>
          <w:szCs w:val="24"/>
        </w:rPr>
      </w:pPr>
      <w:r>
        <w:rPr>
          <w:rFonts w:ascii="Peugeot" w:hAnsi="Peugeot"/>
          <w:color w:val="002355"/>
          <w:sz w:val="24"/>
          <w:szCs w:val="24"/>
        </w:rPr>
        <w:t xml:space="preserve">Foretrækker man privatleasing og den økonomiske tryghed, der følger med dette, kan Peugeot 208 </w:t>
      </w:r>
      <w:proofErr w:type="spellStart"/>
      <w:r>
        <w:rPr>
          <w:rFonts w:ascii="Peugeot" w:hAnsi="Peugeot"/>
          <w:color w:val="002355"/>
          <w:sz w:val="24"/>
          <w:szCs w:val="24"/>
        </w:rPr>
        <w:t>Envy</w:t>
      </w:r>
      <w:proofErr w:type="spellEnd"/>
      <w:r>
        <w:rPr>
          <w:rFonts w:ascii="Peugeot" w:hAnsi="Peugeot"/>
          <w:color w:val="002355"/>
          <w:sz w:val="24"/>
          <w:szCs w:val="24"/>
        </w:rPr>
        <w:t xml:space="preserve"> 1.6 </w:t>
      </w:r>
      <w:proofErr w:type="spellStart"/>
      <w:r>
        <w:rPr>
          <w:rFonts w:ascii="Peugeot" w:hAnsi="Peugeot"/>
          <w:color w:val="002355"/>
          <w:sz w:val="24"/>
          <w:szCs w:val="24"/>
        </w:rPr>
        <w:t>BlueHDi</w:t>
      </w:r>
      <w:proofErr w:type="spellEnd"/>
      <w:r>
        <w:rPr>
          <w:rFonts w:ascii="Peugeot" w:hAnsi="Peugeot"/>
          <w:color w:val="002355"/>
          <w:sz w:val="24"/>
          <w:szCs w:val="24"/>
        </w:rPr>
        <w:t xml:space="preserve"> 100 hk også privatleases. Udbetalingen er på blot 4.995 kr. og den månedlige ydelse er på 2.1</w:t>
      </w:r>
      <w:r w:rsidR="00CB19DC">
        <w:rPr>
          <w:rFonts w:ascii="Peugeot" w:hAnsi="Peugeot"/>
          <w:color w:val="002355"/>
          <w:sz w:val="24"/>
          <w:szCs w:val="24"/>
        </w:rPr>
        <w:t>95 kr. Leasingperioden er på 36</w:t>
      </w:r>
      <w:r>
        <w:rPr>
          <w:rFonts w:ascii="Peugeot" w:hAnsi="Peugeot"/>
          <w:color w:val="002355"/>
          <w:sz w:val="24"/>
          <w:szCs w:val="24"/>
        </w:rPr>
        <w:t xml:space="preserve"> måneder og indbefatter 15.000 km kørsel årligt</w:t>
      </w:r>
      <w:r w:rsidR="00C17466">
        <w:rPr>
          <w:rFonts w:ascii="Peugeot" w:hAnsi="Peugeot"/>
          <w:color w:val="002355"/>
          <w:sz w:val="24"/>
          <w:szCs w:val="24"/>
        </w:rPr>
        <w:t xml:space="preserve">. Netop denne udgave tilbyder klassens bedste brændstoføkonomi, idet den kører op til 33,3 km/l - og det betyder en årlig </w:t>
      </w:r>
      <w:proofErr w:type="spellStart"/>
      <w:r w:rsidR="00C17466">
        <w:rPr>
          <w:rFonts w:ascii="Peugeot" w:hAnsi="Peugeot"/>
          <w:color w:val="002355"/>
          <w:sz w:val="24"/>
          <w:szCs w:val="24"/>
        </w:rPr>
        <w:t>ejerafgift</w:t>
      </w:r>
      <w:proofErr w:type="spellEnd"/>
      <w:r w:rsidR="00C17466">
        <w:rPr>
          <w:rFonts w:ascii="Peugeot" w:hAnsi="Peugeot"/>
          <w:color w:val="002355"/>
          <w:sz w:val="24"/>
          <w:szCs w:val="24"/>
        </w:rPr>
        <w:t xml:space="preserve"> på blot 260 kr.</w:t>
      </w:r>
    </w:p>
    <w:p w:rsidR="003F504F" w:rsidRDefault="003F504F" w:rsidP="00502C88">
      <w:pPr>
        <w:pStyle w:val="Titel"/>
        <w:jc w:val="both"/>
        <w:rPr>
          <w:rFonts w:ascii="Peugeot" w:hAnsi="Peugeot"/>
          <w:color w:val="002355"/>
          <w:sz w:val="24"/>
          <w:szCs w:val="24"/>
        </w:rPr>
      </w:pPr>
    </w:p>
    <w:p w:rsidR="003F504F" w:rsidRDefault="003F504F" w:rsidP="003F504F">
      <w:pPr>
        <w:pStyle w:val="Titel"/>
        <w:jc w:val="both"/>
        <w:rPr>
          <w:rFonts w:ascii="Peugeot" w:hAnsi="Peugeot"/>
          <w:b/>
          <w:color w:val="002355"/>
          <w:sz w:val="28"/>
          <w:szCs w:val="28"/>
        </w:rPr>
      </w:pPr>
      <w:r>
        <w:rPr>
          <w:rFonts w:ascii="Peugeot" w:hAnsi="Peugeot"/>
          <w:b/>
          <w:color w:val="002355"/>
          <w:sz w:val="28"/>
          <w:szCs w:val="28"/>
        </w:rPr>
        <w:t>Peugeot 308 som lækker kampagnemodel</w:t>
      </w:r>
    </w:p>
    <w:p w:rsidR="00F50144" w:rsidRDefault="00F50144" w:rsidP="003F504F">
      <w:pPr>
        <w:pStyle w:val="Titel"/>
        <w:jc w:val="both"/>
        <w:rPr>
          <w:rFonts w:ascii="Peugeot" w:hAnsi="Peugeot"/>
          <w:color w:val="002355"/>
          <w:sz w:val="24"/>
          <w:szCs w:val="24"/>
        </w:rPr>
      </w:pPr>
      <w:r>
        <w:rPr>
          <w:rFonts w:ascii="Peugeot" w:hAnsi="Peugeot"/>
          <w:color w:val="002355"/>
          <w:sz w:val="24"/>
          <w:szCs w:val="24"/>
        </w:rPr>
        <w:t>Nytåret skydes ind i galla, og derfor præsenterer Peuge</w:t>
      </w:r>
      <w:r w:rsidR="00CD7F0B">
        <w:rPr>
          <w:rFonts w:ascii="Peugeot" w:hAnsi="Peugeot"/>
          <w:color w:val="002355"/>
          <w:sz w:val="24"/>
          <w:szCs w:val="24"/>
        </w:rPr>
        <w:t>ot en særlig kampagnemodel af den nye bestseller i mellemklassen:</w:t>
      </w:r>
      <w:r>
        <w:rPr>
          <w:rFonts w:ascii="Peugeot" w:hAnsi="Peugeot"/>
          <w:color w:val="002355"/>
          <w:sz w:val="24"/>
          <w:szCs w:val="24"/>
        </w:rPr>
        <w:t xml:space="preserve"> </w:t>
      </w:r>
      <w:r w:rsidR="00CD7F0B">
        <w:rPr>
          <w:rFonts w:ascii="Peugeot" w:hAnsi="Peugeot"/>
          <w:color w:val="002355"/>
          <w:sz w:val="24"/>
          <w:szCs w:val="24"/>
        </w:rPr>
        <w:t xml:space="preserve">308 Style Limited. </w:t>
      </w:r>
      <w:r>
        <w:rPr>
          <w:rFonts w:ascii="Peugeot" w:hAnsi="Peugeot"/>
          <w:color w:val="002355"/>
          <w:sz w:val="24"/>
          <w:szCs w:val="24"/>
        </w:rPr>
        <w:t xml:space="preserve">Den er særligt </w:t>
      </w:r>
      <w:proofErr w:type="spellStart"/>
      <w:r>
        <w:rPr>
          <w:rFonts w:ascii="Peugeot" w:hAnsi="Peugeot"/>
          <w:color w:val="002355"/>
          <w:sz w:val="24"/>
          <w:szCs w:val="24"/>
        </w:rPr>
        <w:t>stylet</w:t>
      </w:r>
      <w:proofErr w:type="spellEnd"/>
      <w:r>
        <w:rPr>
          <w:rFonts w:ascii="Peugeot" w:hAnsi="Peugeot"/>
          <w:color w:val="002355"/>
          <w:sz w:val="24"/>
          <w:szCs w:val="24"/>
        </w:rPr>
        <w:t xml:space="preserve"> med ekstra luksusudstyr, som</w:t>
      </w:r>
      <w:r w:rsidR="00CD7F0B">
        <w:rPr>
          <w:rFonts w:ascii="Peugeot" w:hAnsi="Peugeot"/>
          <w:color w:val="002355"/>
          <w:sz w:val="24"/>
          <w:szCs w:val="24"/>
        </w:rPr>
        <w:t xml:space="preserve"> panoramaglastag,</w:t>
      </w:r>
      <w:r>
        <w:rPr>
          <w:rFonts w:ascii="Peugeot" w:hAnsi="Peugeot"/>
          <w:color w:val="002355"/>
          <w:sz w:val="24"/>
          <w:szCs w:val="24"/>
        </w:rPr>
        <w:t xml:space="preserve"> sportsæder</w:t>
      </w:r>
      <w:r w:rsidR="00CB19DC">
        <w:rPr>
          <w:rFonts w:ascii="Peugeot" w:hAnsi="Peugeot"/>
          <w:color w:val="002355"/>
          <w:sz w:val="24"/>
          <w:szCs w:val="24"/>
        </w:rPr>
        <w:t xml:space="preserve"> for</w:t>
      </w:r>
      <w:r>
        <w:rPr>
          <w:rFonts w:ascii="Peugeot" w:hAnsi="Peugeot"/>
          <w:color w:val="002355"/>
          <w:sz w:val="24"/>
          <w:szCs w:val="24"/>
        </w:rPr>
        <w:t xml:space="preserve">, indbygget navigation, mørtonede ruder, el-sammenklappelige sidespejle, tågeforlygter og 16” </w:t>
      </w:r>
      <w:proofErr w:type="spellStart"/>
      <w:r>
        <w:rPr>
          <w:rFonts w:ascii="Peugeot" w:hAnsi="Peugeot"/>
          <w:color w:val="002355"/>
          <w:sz w:val="24"/>
          <w:szCs w:val="24"/>
        </w:rPr>
        <w:t>alufælge</w:t>
      </w:r>
      <w:proofErr w:type="spellEnd"/>
      <w:r>
        <w:rPr>
          <w:rFonts w:ascii="Peugeot" w:hAnsi="Peugeot"/>
          <w:color w:val="002355"/>
          <w:sz w:val="24"/>
          <w:szCs w:val="24"/>
        </w:rPr>
        <w:t xml:space="preserve">, der sammen med kromlisterne fuldender bilens design.  </w:t>
      </w:r>
    </w:p>
    <w:p w:rsidR="00CD7F0B" w:rsidRDefault="00CD7F0B" w:rsidP="003F504F">
      <w:pPr>
        <w:pStyle w:val="Titel"/>
        <w:jc w:val="both"/>
        <w:rPr>
          <w:rFonts w:ascii="Peugeot" w:hAnsi="Peugeot"/>
          <w:color w:val="002355"/>
          <w:sz w:val="24"/>
          <w:szCs w:val="24"/>
        </w:rPr>
      </w:pPr>
    </w:p>
    <w:p w:rsidR="00CD7F0B" w:rsidRDefault="00CD7F0B" w:rsidP="003F504F">
      <w:pPr>
        <w:pStyle w:val="Titel"/>
        <w:jc w:val="both"/>
        <w:rPr>
          <w:rFonts w:ascii="Peugeot" w:hAnsi="Peugeot"/>
          <w:color w:val="002355"/>
          <w:sz w:val="24"/>
          <w:szCs w:val="24"/>
        </w:rPr>
      </w:pPr>
    </w:p>
    <w:p w:rsidR="00F50144" w:rsidRDefault="00F50144" w:rsidP="003F504F">
      <w:pPr>
        <w:pStyle w:val="Titel"/>
        <w:jc w:val="both"/>
        <w:rPr>
          <w:rFonts w:ascii="Peugeot" w:hAnsi="Peugeot"/>
          <w:color w:val="002355"/>
          <w:sz w:val="24"/>
          <w:szCs w:val="24"/>
        </w:rPr>
      </w:pPr>
      <w:r>
        <w:rPr>
          <w:rFonts w:ascii="Peugeot" w:hAnsi="Peugeot"/>
          <w:color w:val="002355"/>
          <w:sz w:val="24"/>
          <w:szCs w:val="24"/>
        </w:rPr>
        <w:t>308 St</w:t>
      </w:r>
      <w:r w:rsidR="00CD7F0B">
        <w:rPr>
          <w:rFonts w:ascii="Peugeot" w:hAnsi="Peugeot"/>
          <w:color w:val="002355"/>
          <w:sz w:val="24"/>
          <w:szCs w:val="24"/>
        </w:rPr>
        <w:t xml:space="preserve">yle Limited er udstyret med Peugeots effektive </w:t>
      </w:r>
      <w:proofErr w:type="spellStart"/>
      <w:r w:rsidR="00CD7F0B">
        <w:rPr>
          <w:rFonts w:ascii="Peugeot" w:hAnsi="Peugeot"/>
          <w:color w:val="002355"/>
          <w:sz w:val="24"/>
          <w:szCs w:val="24"/>
        </w:rPr>
        <w:t>Blue</w:t>
      </w:r>
      <w:r>
        <w:rPr>
          <w:rFonts w:ascii="Peugeot" w:hAnsi="Peugeot"/>
          <w:color w:val="002355"/>
          <w:sz w:val="24"/>
          <w:szCs w:val="24"/>
        </w:rPr>
        <w:t>HDi</w:t>
      </w:r>
      <w:proofErr w:type="spellEnd"/>
      <w:r>
        <w:rPr>
          <w:rFonts w:ascii="Peugeot" w:hAnsi="Peugeot"/>
          <w:color w:val="002355"/>
          <w:sz w:val="24"/>
          <w:szCs w:val="24"/>
        </w:rPr>
        <w:t xml:space="preserve"> motor, der yder 120 hk</w:t>
      </w:r>
      <w:r w:rsidR="00CD7F0B">
        <w:rPr>
          <w:rFonts w:ascii="Peugeot" w:hAnsi="Peugeot"/>
          <w:color w:val="002355"/>
          <w:sz w:val="24"/>
          <w:szCs w:val="24"/>
        </w:rPr>
        <w:t xml:space="preserve"> og kører helt op til 32,3 km/l.</w:t>
      </w:r>
      <w:r>
        <w:rPr>
          <w:rFonts w:ascii="Peugeot" w:hAnsi="Peugeot"/>
          <w:color w:val="002355"/>
          <w:sz w:val="24"/>
          <w:szCs w:val="24"/>
        </w:rPr>
        <w:t xml:space="preserve"> Prisen for 30</w:t>
      </w:r>
      <w:r w:rsidR="00CD7F0B">
        <w:rPr>
          <w:rFonts w:ascii="Peugeot" w:hAnsi="Peugeot"/>
          <w:color w:val="002355"/>
          <w:sz w:val="24"/>
          <w:szCs w:val="24"/>
        </w:rPr>
        <w:t>8 Style Limited 5-dørs er 25</w:t>
      </w:r>
      <w:r>
        <w:rPr>
          <w:rFonts w:ascii="Peugeot" w:hAnsi="Peugeot"/>
          <w:color w:val="002355"/>
          <w:sz w:val="24"/>
          <w:szCs w:val="24"/>
        </w:rPr>
        <w:t>9.990 kr. og således f</w:t>
      </w:r>
      <w:r w:rsidR="00CD7F0B">
        <w:rPr>
          <w:rFonts w:ascii="Peugeot" w:hAnsi="Peugeot"/>
          <w:color w:val="002355"/>
          <w:sz w:val="24"/>
          <w:szCs w:val="24"/>
        </w:rPr>
        <w:t>år man udstyr til en værdi af 28</w:t>
      </w:r>
      <w:r>
        <w:rPr>
          <w:rFonts w:ascii="Peugeot" w:hAnsi="Peugeot"/>
          <w:color w:val="002355"/>
          <w:sz w:val="24"/>
          <w:szCs w:val="24"/>
        </w:rPr>
        <w:t>.000 kr. uden beregning.</w:t>
      </w:r>
    </w:p>
    <w:p w:rsidR="00F50144" w:rsidRDefault="00F50144" w:rsidP="003F504F">
      <w:pPr>
        <w:pStyle w:val="Titel"/>
        <w:jc w:val="both"/>
        <w:rPr>
          <w:rFonts w:ascii="Peugeot" w:hAnsi="Peugeot"/>
          <w:color w:val="002355"/>
          <w:sz w:val="24"/>
          <w:szCs w:val="24"/>
        </w:rPr>
      </w:pPr>
    </w:p>
    <w:p w:rsidR="00F50144" w:rsidRDefault="00CD7F0B" w:rsidP="00F50144">
      <w:pPr>
        <w:pStyle w:val="Titel"/>
        <w:jc w:val="both"/>
        <w:rPr>
          <w:rFonts w:ascii="Peugeot" w:hAnsi="Peugeot"/>
          <w:b/>
          <w:color w:val="002355"/>
          <w:sz w:val="28"/>
          <w:szCs w:val="28"/>
        </w:rPr>
      </w:pPr>
      <w:r>
        <w:rPr>
          <w:rFonts w:ascii="Peugeot" w:hAnsi="Peugeot"/>
          <w:b/>
          <w:color w:val="002355"/>
          <w:sz w:val="28"/>
          <w:szCs w:val="28"/>
        </w:rPr>
        <w:t>Veludstyret Peugeot 108</w:t>
      </w:r>
    </w:p>
    <w:p w:rsidR="00F50144" w:rsidRDefault="00CD7F0B" w:rsidP="00F50144">
      <w:pPr>
        <w:pStyle w:val="Titel"/>
        <w:jc w:val="both"/>
        <w:rPr>
          <w:rFonts w:ascii="Peugeot" w:hAnsi="Peugeot"/>
          <w:color w:val="002355"/>
          <w:sz w:val="24"/>
          <w:szCs w:val="24"/>
        </w:rPr>
      </w:pPr>
      <w:r>
        <w:rPr>
          <w:rFonts w:ascii="Peugeot" w:hAnsi="Peugeot"/>
          <w:color w:val="002355"/>
          <w:sz w:val="24"/>
          <w:szCs w:val="24"/>
        </w:rPr>
        <w:t xml:space="preserve">Nytåret skydes også ind med en attraktiv pris på en topudstyret Peugeot 108. Allure-udgaven, der indbefatter: 15” </w:t>
      </w:r>
      <w:proofErr w:type="spellStart"/>
      <w:r>
        <w:rPr>
          <w:rFonts w:ascii="Peugeot" w:hAnsi="Peugeot"/>
          <w:color w:val="002355"/>
          <w:sz w:val="24"/>
          <w:szCs w:val="24"/>
        </w:rPr>
        <w:t>alufælge</w:t>
      </w:r>
      <w:proofErr w:type="spellEnd"/>
      <w:r>
        <w:rPr>
          <w:rFonts w:ascii="Peugeot" w:hAnsi="Peugeot"/>
          <w:color w:val="002355"/>
          <w:sz w:val="24"/>
          <w:szCs w:val="24"/>
        </w:rPr>
        <w:t>, radio med 7” touch skærm, tågeforlygter, fartbegrænser, omdrejningstæller, el-sidespejle med varme og læderrat</w:t>
      </w:r>
      <w:r w:rsidR="00CB19DC">
        <w:rPr>
          <w:rFonts w:ascii="Peugeot" w:hAnsi="Peugeot"/>
          <w:color w:val="002355"/>
          <w:sz w:val="24"/>
          <w:szCs w:val="24"/>
        </w:rPr>
        <w:t>,</w:t>
      </w:r>
      <w:r w:rsidR="00E216DF">
        <w:rPr>
          <w:rFonts w:ascii="Peugeot" w:hAnsi="Peugeot"/>
          <w:color w:val="002355"/>
          <w:sz w:val="24"/>
          <w:szCs w:val="24"/>
        </w:rPr>
        <w:t xml:space="preserve"> fås til 92.990 kr., hvilket er lig med en besparelse på 20.000 kr.</w:t>
      </w:r>
    </w:p>
    <w:p w:rsidR="00E216DF" w:rsidRDefault="00E216DF" w:rsidP="00F50144">
      <w:pPr>
        <w:pStyle w:val="Titel"/>
        <w:jc w:val="both"/>
        <w:rPr>
          <w:rFonts w:ascii="Peugeot" w:hAnsi="Peugeot"/>
          <w:color w:val="002355"/>
          <w:sz w:val="24"/>
          <w:szCs w:val="24"/>
        </w:rPr>
      </w:pPr>
      <w:r>
        <w:rPr>
          <w:rFonts w:ascii="Peugeot" w:hAnsi="Peugeot"/>
          <w:color w:val="002355"/>
          <w:sz w:val="24"/>
          <w:szCs w:val="24"/>
        </w:rPr>
        <w:t xml:space="preserve">Ikke kun nytårets fyrværkeri er et væld af farver, det gælder også Peugeots </w:t>
      </w:r>
      <w:proofErr w:type="spellStart"/>
      <w:r>
        <w:rPr>
          <w:rFonts w:ascii="Peugeot" w:hAnsi="Peugeot"/>
          <w:color w:val="002355"/>
          <w:sz w:val="24"/>
          <w:szCs w:val="24"/>
        </w:rPr>
        <w:t>Colour</w:t>
      </w:r>
      <w:proofErr w:type="spellEnd"/>
      <w:r>
        <w:rPr>
          <w:rFonts w:ascii="Peugeot" w:hAnsi="Peugeot"/>
          <w:color w:val="002355"/>
          <w:sz w:val="24"/>
          <w:szCs w:val="24"/>
        </w:rPr>
        <w:t>-leasing, hvor man kan lease 108 i mange forskellige farver, til ligeså mange attraktive priser. Eksempelvis en Peugeot 108 Active 1.0 e-</w:t>
      </w:r>
      <w:proofErr w:type="spellStart"/>
      <w:r>
        <w:rPr>
          <w:rFonts w:ascii="Peugeot" w:hAnsi="Peugeot"/>
          <w:color w:val="002355"/>
          <w:sz w:val="24"/>
          <w:szCs w:val="24"/>
        </w:rPr>
        <w:t>VTi</w:t>
      </w:r>
      <w:proofErr w:type="spellEnd"/>
      <w:r>
        <w:rPr>
          <w:rFonts w:ascii="Peugeot" w:hAnsi="Peugeot"/>
          <w:color w:val="002355"/>
          <w:sz w:val="24"/>
          <w:szCs w:val="24"/>
        </w:rPr>
        <w:t xml:space="preserve"> 69 hk 5-dørs</w:t>
      </w:r>
      <w:r w:rsidR="00CB19DC">
        <w:rPr>
          <w:rFonts w:ascii="Peugeot" w:hAnsi="Peugeot"/>
          <w:color w:val="002355"/>
          <w:sz w:val="24"/>
          <w:szCs w:val="24"/>
        </w:rPr>
        <w:t xml:space="preserve"> i hvid lakering</w:t>
      </w:r>
      <w:r>
        <w:rPr>
          <w:rFonts w:ascii="Peugeot" w:hAnsi="Peugeot"/>
          <w:color w:val="002355"/>
          <w:sz w:val="24"/>
          <w:szCs w:val="24"/>
        </w:rPr>
        <w:t xml:space="preserve"> med en udbetaling på 1.495 kr. og en månedlig ydelse på 1.495 kr. Leasingperioden er 36 mdr. og gælder 15.000 km kørsel årligt.</w:t>
      </w:r>
    </w:p>
    <w:p w:rsidR="009E4842" w:rsidRDefault="009E4842" w:rsidP="00F50144">
      <w:pPr>
        <w:pStyle w:val="Titel"/>
        <w:jc w:val="both"/>
        <w:rPr>
          <w:rFonts w:ascii="Peugeot" w:hAnsi="Peugeot"/>
          <w:color w:val="002355"/>
          <w:sz w:val="24"/>
          <w:szCs w:val="24"/>
        </w:rPr>
      </w:pPr>
    </w:p>
    <w:p w:rsidR="009E4842" w:rsidRDefault="009E4842" w:rsidP="00F50144">
      <w:pPr>
        <w:pStyle w:val="Titel"/>
        <w:jc w:val="both"/>
        <w:rPr>
          <w:rFonts w:ascii="Peugeot" w:hAnsi="Peugeot"/>
          <w:color w:val="002355"/>
          <w:sz w:val="24"/>
          <w:szCs w:val="24"/>
        </w:rPr>
      </w:pPr>
      <w:r>
        <w:rPr>
          <w:rFonts w:ascii="Peugeot" w:hAnsi="Peugeot"/>
          <w:color w:val="002355"/>
          <w:sz w:val="24"/>
          <w:szCs w:val="24"/>
        </w:rPr>
        <w:t xml:space="preserve">Peugeot-forhandlerne glæder sig til at fejre det nye år med både nye og eksisterende kunder </w:t>
      </w:r>
      <w:r w:rsidR="004B508B">
        <w:rPr>
          <w:rFonts w:ascii="Peugeot" w:hAnsi="Peugeot"/>
          <w:color w:val="002355"/>
          <w:sz w:val="24"/>
          <w:szCs w:val="24"/>
        </w:rPr>
        <w:t xml:space="preserve">- </w:t>
      </w:r>
      <w:r>
        <w:rPr>
          <w:rFonts w:ascii="Peugeot" w:hAnsi="Peugeot"/>
          <w:color w:val="002355"/>
          <w:sz w:val="24"/>
          <w:szCs w:val="24"/>
        </w:rPr>
        <w:t xml:space="preserve">og ikke mindst til at vise endnu flere </w:t>
      </w:r>
      <w:r w:rsidR="00E216DF">
        <w:rPr>
          <w:rFonts w:ascii="Peugeot" w:hAnsi="Peugeot"/>
          <w:color w:val="002355"/>
          <w:sz w:val="24"/>
          <w:szCs w:val="24"/>
        </w:rPr>
        <w:t>spændende modeller.</w:t>
      </w:r>
    </w:p>
    <w:p w:rsidR="009E4842" w:rsidRDefault="009E4842" w:rsidP="00F50144">
      <w:pPr>
        <w:pStyle w:val="Titel"/>
        <w:jc w:val="both"/>
        <w:rPr>
          <w:rFonts w:ascii="Peugeot" w:hAnsi="Peugeot"/>
          <w:color w:val="002355"/>
          <w:sz w:val="24"/>
          <w:szCs w:val="24"/>
        </w:rPr>
      </w:pPr>
    </w:p>
    <w:p w:rsidR="00F50144" w:rsidRDefault="005C7017" w:rsidP="005C7017">
      <w:pPr>
        <w:pStyle w:val="Titel"/>
        <w:jc w:val="both"/>
        <w:rPr>
          <w:rFonts w:ascii="Peugeot" w:hAnsi="Peugeot"/>
          <w:b/>
          <w:color w:val="002355"/>
          <w:sz w:val="28"/>
          <w:szCs w:val="28"/>
        </w:rPr>
      </w:pPr>
      <w:r>
        <w:rPr>
          <w:rFonts w:ascii="Peugeot" w:hAnsi="Peugeot"/>
          <w:color w:val="002355"/>
          <w:sz w:val="24"/>
          <w:szCs w:val="24"/>
        </w:rPr>
        <w:t>*Kilde: De danske bilimportører pr. 18.12. 2015.</w:t>
      </w:r>
    </w:p>
    <w:p w:rsidR="00F50144" w:rsidRPr="00F50144" w:rsidRDefault="00F50144" w:rsidP="00F50144">
      <w:pPr>
        <w:pStyle w:val="Titel"/>
        <w:jc w:val="both"/>
        <w:rPr>
          <w:rFonts w:ascii="Peugeot" w:hAnsi="Peugeot"/>
          <w:color w:val="002355"/>
          <w:sz w:val="24"/>
          <w:szCs w:val="24"/>
        </w:rPr>
      </w:pPr>
    </w:p>
    <w:p w:rsidR="00F50144" w:rsidRDefault="00F50144" w:rsidP="00F50144">
      <w:pPr>
        <w:pStyle w:val="Titel"/>
        <w:jc w:val="both"/>
        <w:rPr>
          <w:rFonts w:ascii="Peugeot" w:hAnsi="Peugeot"/>
          <w:b/>
          <w:color w:val="002355"/>
          <w:sz w:val="28"/>
          <w:szCs w:val="28"/>
        </w:rPr>
      </w:pPr>
    </w:p>
    <w:p w:rsidR="00F50144" w:rsidRDefault="00F50144" w:rsidP="003F504F">
      <w:pPr>
        <w:pStyle w:val="Titel"/>
        <w:jc w:val="both"/>
        <w:rPr>
          <w:rFonts w:ascii="Peugeot" w:hAnsi="Peugeot"/>
          <w:color w:val="002355"/>
          <w:sz w:val="24"/>
          <w:szCs w:val="24"/>
        </w:rPr>
      </w:pPr>
    </w:p>
    <w:p w:rsidR="00F50144" w:rsidRPr="00F50144" w:rsidRDefault="00F50144" w:rsidP="003F504F">
      <w:pPr>
        <w:pStyle w:val="Titel"/>
        <w:jc w:val="both"/>
        <w:rPr>
          <w:rFonts w:ascii="Peugeot" w:hAnsi="Peugeot"/>
          <w:b/>
          <w:color w:val="002355"/>
          <w:sz w:val="24"/>
          <w:szCs w:val="24"/>
        </w:rPr>
      </w:pPr>
    </w:p>
    <w:bookmarkEnd w:id="0"/>
    <w:p w:rsidR="003F504F" w:rsidRPr="00E80BFD" w:rsidRDefault="003F504F" w:rsidP="00502C88">
      <w:pPr>
        <w:pStyle w:val="Titel"/>
        <w:jc w:val="both"/>
        <w:rPr>
          <w:rFonts w:ascii="Peugeot" w:hAnsi="Peugeot"/>
          <w:color w:val="002355"/>
          <w:sz w:val="24"/>
          <w:szCs w:val="24"/>
        </w:rPr>
      </w:pPr>
    </w:p>
    <w:p w:rsidR="001E7C21" w:rsidRDefault="001E7C21" w:rsidP="00502C88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1E7C21" w:rsidRDefault="001E7C21" w:rsidP="00502C88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6636AA" w:rsidRDefault="006636AA" w:rsidP="00502C88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D14298" w:rsidRDefault="00D14298" w:rsidP="00502C88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A41499" w:rsidRDefault="00A41499" w:rsidP="00502C88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</w:p>
    <w:p w:rsidR="00AD0640" w:rsidRPr="009E4B85" w:rsidRDefault="00AD0640" w:rsidP="00BE6D6A">
      <w:pPr>
        <w:pStyle w:val="Titel"/>
        <w:spacing w:line="360" w:lineRule="auto"/>
        <w:jc w:val="both"/>
        <w:rPr>
          <w:rFonts w:ascii="Peugeot" w:hAnsi="Peugeot" w:cs="Arial"/>
          <w:b/>
          <w:sz w:val="22"/>
          <w:szCs w:val="22"/>
        </w:rPr>
      </w:pPr>
    </w:p>
    <w:sectPr w:rsidR="00AD0640" w:rsidRPr="009E4B85" w:rsidSect="00BD3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2F9" w:rsidRDefault="00BC12F9">
      <w:r>
        <w:separator/>
      </w:r>
    </w:p>
  </w:endnote>
  <w:endnote w:type="continuationSeparator" w:id="0">
    <w:p w:rsidR="00BC12F9" w:rsidRDefault="00BC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ugeot">
    <w:altName w:val="Corbel"/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2F9" w:rsidRDefault="00BC12F9">
      <w:r>
        <w:separator/>
      </w:r>
    </w:p>
  </w:footnote>
  <w:footnote w:type="continuationSeparator" w:id="0">
    <w:p w:rsidR="00BC12F9" w:rsidRDefault="00BC1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63785"/>
    <w:multiLevelType w:val="hybridMultilevel"/>
    <w:tmpl w:val="1B06F514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BF"/>
    <w:rsid w:val="00005116"/>
    <w:rsid w:val="00011DFE"/>
    <w:rsid w:val="00021AC8"/>
    <w:rsid w:val="0002584E"/>
    <w:rsid w:val="00030E07"/>
    <w:rsid w:val="0003774D"/>
    <w:rsid w:val="000407D8"/>
    <w:rsid w:val="0004311A"/>
    <w:rsid w:val="00051B9F"/>
    <w:rsid w:val="00062BA3"/>
    <w:rsid w:val="00067D77"/>
    <w:rsid w:val="00071E4C"/>
    <w:rsid w:val="00075056"/>
    <w:rsid w:val="00085E0A"/>
    <w:rsid w:val="000876B9"/>
    <w:rsid w:val="00094560"/>
    <w:rsid w:val="00096F64"/>
    <w:rsid w:val="000A1F82"/>
    <w:rsid w:val="000A24E3"/>
    <w:rsid w:val="000B68DB"/>
    <w:rsid w:val="000D5A09"/>
    <w:rsid w:val="000D6E42"/>
    <w:rsid w:val="000E1953"/>
    <w:rsid w:val="000E6B62"/>
    <w:rsid w:val="00104794"/>
    <w:rsid w:val="0010669E"/>
    <w:rsid w:val="00107A99"/>
    <w:rsid w:val="00112DFF"/>
    <w:rsid w:val="00134FCF"/>
    <w:rsid w:val="0014094B"/>
    <w:rsid w:val="00141534"/>
    <w:rsid w:val="00143313"/>
    <w:rsid w:val="00147095"/>
    <w:rsid w:val="0015249E"/>
    <w:rsid w:val="00192419"/>
    <w:rsid w:val="001A39E2"/>
    <w:rsid w:val="001D1EBC"/>
    <w:rsid w:val="001D2DA4"/>
    <w:rsid w:val="001D3A33"/>
    <w:rsid w:val="001E6157"/>
    <w:rsid w:val="001E7C21"/>
    <w:rsid w:val="002111B5"/>
    <w:rsid w:val="002129EA"/>
    <w:rsid w:val="0023060D"/>
    <w:rsid w:val="002449B8"/>
    <w:rsid w:val="0024626C"/>
    <w:rsid w:val="00250606"/>
    <w:rsid w:val="00256982"/>
    <w:rsid w:val="002575C4"/>
    <w:rsid w:val="00270375"/>
    <w:rsid w:val="002855D1"/>
    <w:rsid w:val="002953FC"/>
    <w:rsid w:val="00296DEB"/>
    <w:rsid w:val="00296E34"/>
    <w:rsid w:val="002A63BF"/>
    <w:rsid w:val="002C0BB4"/>
    <w:rsid w:val="002C1A7F"/>
    <w:rsid w:val="002C52B9"/>
    <w:rsid w:val="002D09CC"/>
    <w:rsid w:val="002D133A"/>
    <w:rsid w:val="002F59BA"/>
    <w:rsid w:val="0031470D"/>
    <w:rsid w:val="00317B7F"/>
    <w:rsid w:val="00327611"/>
    <w:rsid w:val="003358FA"/>
    <w:rsid w:val="00345D35"/>
    <w:rsid w:val="00353910"/>
    <w:rsid w:val="00353BC8"/>
    <w:rsid w:val="00354F77"/>
    <w:rsid w:val="0035702D"/>
    <w:rsid w:val="00360CB3"/>
    <w:rsid w:val="00375F81"/>
    <w:rsid w:val="0037763A"/>
    <w:rsid w:val="003A2859"/>
    <w:rsid w:val="003C7D66"/>
    <w:rsid w:val="003E72A9"/>
    <w:rsid w:val="003F3EE4"/>
    <w:rsid w:val="003F504F"/>
    <w:rsid w:val="00430DAD"/>
    <w:rsid w:val="00436195"/>
    <w:rsid w:val="00441F0C"/>
    <w:rsid w:val="00444D79"/>
    <w:rsid w:val="0044594A"/>
    <w:rsid w:val="004503E2"/>
    <w:rsid w:val="004627CF"/>
    <w:rsid w:val="00464122"/>
    <w:rsid w:val="00483DCE"/>
    <w:rsid w:val="00486280"/>
    <w:rsid w:val="004B508B"/>
    <w:rsid w:val="004C0B5C"/>
    <w:rsid w:val="004C28B8"/>
    <w:rsid w:val="004D6657"/>
    <w:rsid w:val="004E22E4"/>
    <w:rsid w:val="004F1BD5"/>
    <w:rsid w:val="00502C88"/>
    <w:rsid w:val="005206F8"/>
    <w:rsid w:val="00521286"/>
    <w:rsid w:val="00523631"/>
    <w:rsid w:val="00534F30"/>
    <w:rsid w:val="00546ED4"/>
    <w:rsid w:val="00551EFB"/>
    <w:rsid w:val="00566B3F"/>
    <w:rsid w:val="00567E45"/>
    <w:rsid w:val="00574226"/>
    <w:rsid w:val="00582880"/>
    <w:rsid w:val="00587E59"/>
    <w:rsid w:val="00590179"/>
    <w:rsid w:val="005917C2"/>
    <w:rsid w:val="005A1A3B"/>
    <w:rsid w:val="005B3CF5"/>
    <w:rsid w:val="005C11DA"/>
    <w:rsid w:val="005C363B"/>
    <w:rsid w:val="005C7017"/>
    <w:rsid w:val="005D57C2"/>
    <w:rsid w:val="005F3475"/>
    <w:rsid w:val="005F363E"/>
    <w:rsid w:val="00600BCF"/>
    <w:rsid w:val="00606DFD"/>
    <w:rsid w:val="00611DC0"/>
    <w:rsid w:val="00612FA2"/>
    <w:rsid w:val="006143A0"/>
    <w:rsid w:val="00615252"/>
    <w:rsid w:val="00616E27"/>
    <w:rsid w:val="006206FB"/>
    <w:rsid w:val="00627B22"/>
    <w:rsid w:val="00653EC6"/>
    <w:rsid w:val="006636AA"/>
    <w:rsid w:val="00680336"/>
    <w:rsid w:val="00682F56"/>
    <w:rsid w:val="00685167"/>
    <w:rsid w:val="006854C7"/>
    <w:rsid w:val="00696092"/>
    <w:rsid w:val="00696FA6"/>
    <w:rsid w:val="006C2372"/>
    <w:rsid w:val="006F0037"/>
    <w:rsid w:val="006F12DD"/>
    <w:rsid w:val="00746BB9"/>
    <w:rsid w:val="00753A2F"/>
    <w:rsid w:val="007550B8"/>
    <w:rsid w:val="0075580B"/>
    <w:rsid w:val="00755E89"/>
    <w:rsid w:val="00760AF5"/>
    <w:rsid w:val="00766EA2"/>
    <w:rsid w:val="00786649"/>
    <w:rsid w:val="0078672F"/>
    <w:rsid w:val="007A4DD1"/>
    <w:rsid w:val="007A7E64"/>
    <w:rsid w:val="007B1662"/>
    <w:rsid w:val="007E1CB7"/>
    <w:rsid w:val="007F0A33"/>
    <w:rsid w:val="007F124B"/>
    <w:rsid w:val="007F4D22"/>
    <w:rsid w:val="007F5B8F"/>
    <w:rsid w:val="00802058"/>
    <w:rsid w:val="00806759"/>
    <w:rsid w:val="00806F66"/>
    <w:rsid w:val="0081166E"/>
    <w:rsid w:val="00814E74"/>
    <w:rsid w:val="00826BD6"/>
    <w:rsid w:val="008366F9"/>
    <w:rsid w:val="008441B1"/>
    <w:rsid w:val="00847427"/>
    <w:rsid w:val="00864E9F"/>
    <w:rsid w:val="00884B14"/>
    <w:rsid w:val="00884B4E"/>
    <w:rsid w:val="008A1C9B"/>
    <w:rsid w:val="008A60BC"/>
    <w:rsid w:val="008D2727"/>
    <w:rsid w:val="008E31F5"/>
    <w:rsid w:val="008E3950"/>
    <w:rsid w:val="008F0186"/>
    <w:rsid w:val="0090519A"/>
    <w:rsid w:val="009401C2"/>
    <w:rsid w:val="009405C4"/>
    <w:rsid w:val="009434E1"/>
    <w:rsid w:val="0094486D"/>
    <w:rsid w:val="009576CF"/>
    <w:rsid w:val="009643DA"/>
    <w:rsid w:val="009843BB"/>
    <w:rsid w:val="009975ED"/>
    <w:rsid w:val="009A41C0"/>
    <w:rsid w:val="009B0E2F"/>
    <w:rsid w:val="009B29F6"/>
    <w:rsid w:val="009B2A18"/>
    <w:rsid w:val="009C294D"/>
    <w:rsid w:val="009E4842"/>
    <w:rsid w:val="009E4B85"/>
    <w:rsid w:val="009F0C6C"/>
    <w:rsid w:val="009F512A"/>
    <w:rsid w:val="009F6787"/>
    <w:rsid w:val="00A22717"/>
    <w:rsid w:val="00A27AB3"/>
    <w:rsid w:val="00A30B8C"/>
    <w:rsid w:val="00A36455"/>
    <w:rsid w:val="00A41499"/>
    <w:rsid w:val="00A43AB9"/>
    <w:rsid w:val="00A51F7E"/>
    <w:rsid w:val="00A54B08"/>
    <w:rsid w:val="00A55715"/>
    <w:rsid w:val="00A6273B"/>
    <w:rsid w:val="00A66201"/>
    <w:rsid w:val="00A7023F"/>
    <w:rsid w:val="00AA2E2B"/>
    <w:rsid w:val="00AB5DDE"/>
    <w:rsid w:val="00AC0FC6"/>
    <w:rsid w:val="00AD0640"/>
    <w:rsid w:val="00AD3F0D"/>
    <w:rsid w:val="00AE1D95"/>
    <w:rsid w:val="00AF519B"/>
    <w:rsid w:val="00AF60DF"/>
    <w:rsid w:val="00B05F17"/>
    <w:rsid w:val="00B0657E"/>
    <w:rsid w:val="00B20DD2"/>
    <w:rsid w:val="00B30C34"/>
    <w:rsid w:val="00B3544F"/>
    <w:rsid w:val="00B37A08"/>
    <w:rsid w:val="00B52256"/>
    <w:rsid w:val="00B6167E"/>
    <w:rsid w:val="00B62A46"/>
    <w:rsid w:val="00B72C5B"/>
    <w:rsid w:val="00B83A4E"/>
    <w:rsid w:val="00B84521"/>
    <w:rsid w:val="00BA219E"/>
    <w:rsid w:val="00BA5F1B"/>
    <w:rsid w:val="00BB67BF"/>
    <w:rsid w:val="00BC12F9"/>
    <w:rsid w:val="00BC5189"/>
    <w:rsid w:val="00BC629C"/>
    <w:rsid w:val="00BD30C3"/>
    <w:rsid w:val="00BD5882"/>
    <w:rsid w:val="00BD5D1F"/>
    <w:rsid w:val="00BE2AAC"/>
    <w:rsid w:val="00BE6D6A"/>
    <w:rsid w:val="00BF6863"/>
    <w:rsid w:val="00BF7756"/>
    <w:rsid w:val="00C01839"/>
    <w:rsid w:val="00C07624"/>
    <w:rsid w:val="00C17466"/>
    <w:rsid w:val="00C44C52"/>
    <w:rsid w:val="00C52538"/>
    <w:rsid w:val="00C71FD3"/>
    <w:rsid w:val="00C844DB"/>
    <w:rsid w:val="00CA70C6"/>
    <w:rsid w:val="00CB19DC"/>
    <w:rsid w:val="00CB31F4"/>
    <w:rsid w:val="00CC5C16"/>
    <w:rsid w:val="00CD2C2A"/>
    <w:rsid w:val="00CD3E5D"/>
    <w:rsid w:val="00CD7F0B"/>
    <w:rsid w:val="00D0655C"/>
    <w:rsid w:val="00D14298"/>
    <w:rsid w:val="00D20050"/>
    <w:rsid w:val="00D3243D"/>
    <w:rsid w:val="00D4123A"/>
    <w:rsid w:val="00D4422D"/>
    <w:rsid w:val="00D51D87"/>
    <w:rsid w:val="00D54525"/>
    <w:rsid w:val="00D71FF0"/>
    <w:rsid w:val="00D73B2B"/>
    <w:rsid w:val="00D76A71"/>
    <w:rsid w:val="00D811A6"/>
    <w:rsid w:val="00D868BC"/>
    <w:rsid w:val="00DA7EED"/>
    <w:rsid w:val="00DB094F"/>
    <w:rsid w:val="00DB573D"/>
    <w:rsid w:val="00DB7DCD"/>
    <w:rsid w:val="00DC6F31"/>
    <w:rsid w:val="00DE713A"/>
    <w:rsid w:val="00DF380F"/>
    <w:rsid w:val="00DF52D9"/>
    <w:rsid w:val="00E06A26"/>
    <w:rsid w:val="00E077E8"/>
    <w:rsid w:val="00E10847"/>
    <w:rsid w:val="00E10E96"/>
    <w:rsid w:val="00E12E3D"/>
    <w:rsid w:val="00E216DF"/>
    <w:rsid w:val="00E35931"/>
    <w:rsid w:val="00E44CDF"/>
    <w:rsid w:val="00E47D88"/>
    <w:rsid w:val="00E64E7E"/>
    <w:rsid w:val="00E7286E"/>
    <w:rsid w:val="00E8000B"/>
    <w:rsid w:val="00E80BFD"/>
    <w:rsid w:val="00E85584"/>
    <w:rsid w:val="00E86382"/>
    <w:rsid w:val="00E910EB"/>
    <w:rsid w:val="00E92AC9"/>
    <w:rsid w:val="00EA3319"/>
    <w:rsid w:val="00EA51A0"/>
    <w:rsid w:val="00EC7615"/>
    <w:rsid w:val="00EE5608"/>
    <w:rsid w:val="00EE65BB"/>
    <w:rsid w:val="00EF0254"/>
    <w:rsid w:val="00EF1B10"/>
    <w:rsid w:val="00F02718"/>
    <w:rsid w:val="00F22B24"/>
    <w:rsid w:val="00F26C2D"/>
    <w:rsid w:val="00F50144"/>
    <w:rsid w:val="00F558AC"/>
    <w:rsid w:val="00F62EC9"/>
    <w:rsid w:val="00F73618"/>
    <w:rsid w:val="00F929B8"/>
    <w:rsid w:val="00F94EE1"/>
    <w:rsid w:val="00FA10A2"/>
    <w:rsid w:val="00FD5701"/>
    <w:rsid w:val="00FE3360"/>
    <w:rsid w:val="00FE45A5"/>
    <w:rsid w:val="00FE6EE2"/>
    <w:rsid w:val="00FF4AB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A7E9E62-09F0-4736-B6E4-45C1CF90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433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3069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Hanne Langsig Sørensen</cp:lastModifiedBy>
  <cp:revision>4</cp:revision>
  <cp:lastPrinted>2013-12-17T12:54:00Z</cp:lastPrinted>
  <dcterms:created xsi:type="dcterms:W3CDTF">2015-12-18T11:54:00Z</dcterms:created>
  <dcterms:modified xsi:type="dcterms:W3CDTF">2015-12-18T14:47:00Z</dcterms:modified>
</cp:coreProperties>
</file>