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CE213" w14:textId="66393673" w:rsidR="00C3514C" w:rsidRPr="00C35C83" w:rsidRDefault="00C3514C" w:rsidP="00561AD1">
      <w:pPr>
        <w:spacing w:before="1" w:line="440" w:lineRule="exact"/>
        <w:ind w:right="3054"/>
        <w:rPr>
          <w:rFonts w:ascii="Segoe UI" w:hAnsi="Segoe UI" w:cs="Segoe UI"/>
          <w:sz w:val="30"/>
        </w:rPr>
      </w:pPr>
      <w:r w:rsidRPr="00C35C83">
        <w:rPr>
          <w:rFonts w:ascii="Segoe UI" w:hAnsi="Segoe UI" w:cs="Segoe U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642252E" wp14:editId="62993CD0">
                <wp:simplePos x="0" y="0"/>
                <wp:positionH relativeFrom="page">
                  <wp:posOffset>288000</wp:posOffset>
                </wp:positionH>
                <wp:positionV relativeFrom="paragraph">
                  <wp:posOffset>301964</wp:posOffset>
                </wp:positionV>
                <wp:extent cx="49771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7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7130">
                              <a:moveTo>
                                <a:pt x="0" y="0"/>
                              </a:moveTo>
                              <a:lnTo>
                                <a:pt x="4977003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3642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D35F66" id="Graphic 4" o:spid="_x0000_s1026" style="position:absolute;margin-left:22.7pt;margin-top:23.8pt;width:391.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7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" path="m,l4977003,e" filled="f" strokecolor="#364245" strokeweight=".35pt">
                <v:path arrowok="t"/>
                <w10:wrap type="topAndBottom" anchorx="page"/>
              </v:shape>
            </w:pict>
          </mc:Fallback>
        </mc:AlternateContent>
      </w:r>
      <w:r w:rsidRPr="00C35C83">
        <w:rPr>
          <w:rFonts w:ascii="Segoe UI" w:hAnsi="Segoe UI" w:cs="Segoe UI"/>
          <w:color w:val="2F3639"/>
          <w:spacing w:val="-2"/>
          <w:sz w:val="30"/>
        </w:rPr>
        <w:t>Pressemeldung</w:t>
      </w:r>
      <w:r w:rsidR="00582C70">
        <w:rPr>
          <w:rFonts w:ascii="Segoe UI" w:hAnsi="Segoe UI" w:cs="Segoe UI"/>
          <w:color w:val="2F3639"/>
          <w:spacing w:val="-2"/>
          <w:sz w:val="30"/>
        </w:rPr>
        <w:t xml:space="preserve"> </w:t>
      </w:r>
    </w:p>
    <w:p w14:paraId="0CAB97DB" w14:textId="739FBA84" w:rsidR="009D458B" w:rsidRPr="009D458B" w:rsidRDefault="00ED3263" w:rsidP="009D458B">
      <w:pPr>
        <w:ind w:right="3054"/>
        <w:rPr>
          <w:rFonts w:ascii="Segoe UI" w:hAnsi="Segoe UI" w:cs="Segoe UI"/>
          <w:b/>
          <w:bCs/>
          <w:color w:val="2F3639"/>
          <w:sz w:val="64"/>
          <w:lang w:val="de-DE"/>
        </w:rPr>
      </w:pPr>
      <w:r w:rsidRPr="00ED3263">
        <w:rPr>
          <w:rFonts w:ascii="Segoe UI" w:hAnsi="Segoe UI" w:cs="Segoe UI"/>
          <w:b/>
          <w:bCs/>
          <w:color w:val="2F3639"/>
          <w:sz w:val="64"/>
          <w:lang w:val="de-DE"/>
        </w:rPr>
        <w:t>Retrofit statt Ersatzinvestition</w:t>
      </w:r>
    </w:p>
    <w:p w14:paraId="24E989F8" w14:textId="05C74BB5" w:rsidR="00561AD1" w:rsidRPr="00C35C83" w:rsidRDefault="00561AD1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</w:p>
    <w:p w14:paraId="2E5EAC03" w14:textId="49B00BDC" w:rsidR="00561AD1" w:rsidRPr="00C35C83" w:rsidRDefault="0080728B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  <w:r w:rsidRPr="00C35C83">
        <w:rPr>
          <w:rFonts w:ascii="Segoe UI" w:hAnsi="Segoe UI" w:cs="Segoe UI"/>
          <w:b/>
          <w:bCs/>
          <w:noProof/>
          <w:lang w:val="ca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BEDA8B" wp14:editId="052CF17E">
                <wp:simplePos x="0" y="0"/>
                <wp:positionH relativeFrom="column">
                  <wp:posOffset>5274310</wp:posOffset>
                </wp:positionH>
                <wp:positionV relativeFrom="page">
                  <wp:posOffset>3305175</wp:posOffset>
                </wp:positionV>
                <wp:extent cx="1619885" cy="5343525"/>
                <wp:effectExtent l="0" t="0" r="0" b="0"/>
                <wp:wrapNone/>
                <wp:docPr id="544391139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5343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B80AC" w14:textId="77777777" w:rsidR="003D7B47" w:rsidRPr="00C35C83" w:rsidRDefault="003D7B47" w:rsidP="00133F29">
                            <w:pPr>
                              <w:pStyle w:val="FlietextHelveticaNowTextRegular9"/>
                              <w:tabs>
                                <w:tab w:val="clear" w:pos="227"/>
                              </w:tabs>
                              <w:spacing w:line="240" w:lineRule="auto"/>
                              <w:ind w:right="-14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1ABD0090" wp14:editId="5FCB52F3">
                                  <wp:extent cx="1612265" cy="49530"/>
                                  <wp:effectExtent l="0" t="0" r="635" b="1270"/>
                                  <wp:docPr id="1084552070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3B43CA6" w14:textId="6711192A" w:rsidR="00133F29" w:rsidRPr="00C35C83" w:rsidRDefault="00133F29" w:rsidP="00133F29">
                            <w:pPr>
                              <w:spacing w:before="10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Bild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5C18FB97" w14:textId="3F6361E7" w:rsidR="006A0A1F" w:rsidRDefault="00DD4938" w:rsidP="00133F29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Retrofit Pasteur</w:t>
                            </w:r>
                          </w:p>
                          <w:p w14:paraId="6BEAB4C0" w14:textId="77777777" w:rsidR="0080728B" w:rsidRPr="006A0A1F" w:rsidRDefault="0080728B" w:rsidP="00133F29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</w:p>
                          <w:p w14:paraId="6B048FB6" w14:textId="15FF4D48" w:rsidR="00133F29" w:rsidRPr="00C35C83" w:rsidRDefault="00133F29" w:rsidP="00133F29">
                            <w:pPr>
                              <w:spacing w:before="142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Stichwort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6F8013E9" w14:textId="6846A898" w:rsidR="00D86A96" w:rsidRDefault="00DD4938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BrauBeviale</w:t>
                            </w:r>
                            <w:r w:rsid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2</w:t>
                            </w:r>
                            <w:r w:rsidR="00133F29"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02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6</w:t>
                            </w:r>
                            <w:r w:rsid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290A21DE" w14:textId="2DCF12E6" w:rsidR="00133F29" w:rsidRPr="00C35C83" w:rsidRDefault="00133F29" w:rsidP="00133F29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z w:val="14"/>
                              </w:rPr>
                            </w:pPr>
                          </w:p>
                          <w:p w14:paraId="04C21918" w14:textId="7E4481A5" w:rsidR="00133F29" w:rsidRPr="00C35C83" w:rsidRDefault="00133F29" w:rsidP="00133F29">
                            <w:pPr>
                              <w:spacing w:before="13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>Link</w:t>
                            </w:r>
                            <w:r w:rsidR="00CD69CC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25496039" w14:textId="14016BDC" w:rsidR="00133F29" w:rsidRPr="00C35C83" w:rsidRDefault="00AC01BA" w:rsidP="00133F29">
                            <w:pPr>
                              <w:spacing w:before="8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z w:val="14"/>
                              </w:rPr>
                            </w:pPr>
                            <w:hyperlink r:id="rId7" w:history="1">
                              <w:r w:rsidRPr="00A37F43">
                                <w:rPr>
                                  <w:rStyle w:val="Hyperlink"/>
                                  <w:rFonts w:ascii="Segoe UI" w:hAnsi="Segoe UI" w:cs="Segoe UI"/>
                                  <w:spacing w:val="-4"/>
                                  <w:sz w:val="14"/>
                                </w:rPr>
                                <w:t>www.sew-eurodrive.de/retrofit-service</w:t>
                              </w:r>
                            </w:hyperlink>
                          </w:p>
                          <w:p w14:paraId="0AFD2E85" w14:textId="77777777" w:rsidR="00133F29" w:rsidRDefault="00133F29" w:rsidP="00133F29">
                            <w:pPr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kern w:val="10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77747C0D" w14:textId="77777777" w:rsidR="0080728B" w:rsidRPr="00C35C83" w:rsidRDefault="0080728B" w:rsidP="00133F29">
                            <w:pPr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kern w:val="10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60271F8" w14:textId="77777777" w:rsidR="00CD69CC" w:rsidRPr="00C35C83" w:rsidRDefault="00CD69CC" w:rsidP="006A0A1F">
                            <w:pPr>
                              <w:pStyle w:val="FlietextHelveticaNowTextRegular9"/>
                              <w:keepLines/>
                              <w:tabs>
                                <w:tab w:val="clear" w:pos="227"/>
                              </w:tabs>
                              <w:spacing w:line="240" w:lineRule="auto"/>
                              <w:ind w:right="-11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5C042E79" wp14:editId="2777B8FE">
                                  <wp:extent cx="1612265" cy="49530"/>
                                  <wp:effectExtent l="0" t="0" r="635" b="1270"/>
                                  <wp:docPr id="171447542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DB0551" w14:textId="14E66D99" w:rsidR="00CD69CC" w:rsidRPr="00C35C83" w:rsidRDefault="00CD69CC" w:rsidP="006A0A1F">
                            <w:pPr>
                              <w:keepLines/>
                              <w:spacing w:before="105" w:line="188" w:lineRule="exact"/>
                              <w:ind w:right="-11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Ansprechpersonen </w:t>
                            </w:r>
                          </w:p>
                          <w:p w14:paraId="3C2B83DF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SEW-EURODRIVE GmbH &amp; Co KG </w:t>
                            </w:r>
                          </w:p>
                          <w:p w14:paraId="6C6ED6C1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Eurodrive Germany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/ Market Management</w:t>
                            </w:r>
                          </w:p>
                          <w:p w14:paraId="733194A9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Ernst-Blickle-Straße 42 </w:t>
                            </w:r>
                          </w:p>
                          <w:p w14:paraId="5020FC9F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76646 Bruchsal </w:t>
                            </w:r>
                          </w:p>
                          <w:p w14:paraId="1C8848E3" w14:textId="77777777" w:rsidR="00604957" w:rsidRPr="00D86A96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"http://</w:instrText>
                            </w:r>
                            <w:r w:rsidRP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 xml:space="preserve">www.sew-eurodrive.de </w:instrText>
                            </w:r>
                          </w:p>
                          <w:p w14:paraId="3361003C" w14:textId="77777777" w:rsidR="00604957" w:rsidRPr="00D86A96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color w:val="auto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527EB4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 xml:space="preserve">www.sew-eurodrive.de </w:t>
                            </w:r>
                          </w:p>
                          <w:p w14:paraId="5CB5AAFE" w14:textId="77777777" w:rsidR="0080728B" w:rsidRPr="00CD69CC" w:rsidRDefault="00604957" w:rsidP="0080728B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  <w:r w:rsidR="0080728B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 w:rsidR="0080728B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"mailto:</w:instrText>
                            </w:r>
                            <w:r w:rsidR="0080728B" w:rsidRPr="0080728B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 xml:space="preserve">edg.marktmanagement@sew-eurodrive.de </w:instrText>
                            </w:r>
                          </w:p>
                          <w:p w14:paraId="406DA84B" w14:textId="77777777" w:rsidR="0080728B" w:rsidRPr="00EF484E" w:rsidRDefault="0080728B" w:rsidP="0080728B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EF484E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 xml:space="preserve">edg.marktmanagement@sew-eurodrive.de </w:t>
                            </w:r>
                          </w:p>
                          <w:p w14:paraId="7323EAB2" w14:textId="49DE23CE" w:rsidR="00604957" w:rsidRDefault="0080728B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</w:p>
                          <w:p w14:paraId="43EFB17D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Frau Andrea Balser </w:t>
                            </w:r>
                          </w:p>
                          <w:p w14:paraId="5D78E7F1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Public Relations Manager</w:t>
                            </w:r>
                          </w:p>
                          <w:p w14:paraId="0266F919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T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+49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7251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75-25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26 </w:t>
                            </w:r>
                          </w:p>
                          <w:p w14:paraId="436EE0D0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hyperlink r:id="rId8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andrea.balser@sew-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0FB37644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</w:p>
                          <w:p w14:paraId="72CCCBFE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Herr 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Gunthart Mau </w:t>
                            </w:r>
                          </w:p>
                          <w:p w14:paraId="35BABF71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Public Relations Manager</w:t>
                            </w:r>
                          </w:p>
                          <w:p w14:paraId="584F28BE" w14:textId="77777777" w:rsidR="00604957" w:rsidRPr="00CD69CC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T +49 7251 75-2588 </w:t>
                            </w:r>
                          </w:p>
                          <w:p w14:paraId="363708C4" w14:textId="6C4A4E49" w:rsidR="00133F29" w:rsidRDefault="00604957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</w:pPr>
                            <w:hyperlink r:id="rId9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gunthart.mau@sew-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4F1902FB" w14:textId="77777777" w:rsidR="0080728B" w:rsidRPr="00604957" w:rsidRDefault="0080728B" w:rsidP="00604957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EDA8B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415.3pt;margin-top:260.25pt;width:127.55pt;height:420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" filled="f" stroked="f" strokeweight=".5pt">
                <v:textbox inset="0,0,0">
                  <w:txbxContent>
                    <w:p w14:paraId="56EB80AC" w14:textId="77777777" w:rsidR="003D7B47" w:rsidRPr="00C35C83" w:rsidRDefault="003D7B47" w:rsidP="00133F29">
                      <w:pPr>
                        <w:pStyle w:val="FlietextHelveticaNowTextRegular9"/>
                        <w:tabs>
                          <w:tab w:val="clear" w:pos="227"/>
                        </w:tabs>
                        <w:spacing w:line="240" w:lineRule="auto"/>
                        <w:ind w:right="-14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1ABD0090" wp14:editId="5FCB52F3">
                            <wp:extent cx="1612265" cy="49530"/>
                            <wp:effectExtent l="0" t="0" r="635" b="1270"/>
                            <wp:docPr id="1084552070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3B43CA6" w14:textId="6711192A" w:rsidR="00133F29" w:rsidRPr="00C35C83" w:rsidRDefault="00133F29" w:rsidP="00133F29">
                      <w:pPr>
                        <w:spacing w:before="10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Bild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5C18FB97" w14:textId="3F6361E7" w:rsidR="006A0A1F" w:rsidRDefault="00DD4938" w:rsidP="00133F29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Retrofit Pasteur</w:t>
                      </w:r>
                    </w:p>
                    <w:p w14:paraId="6BEAB4C0" w14:textId="77777777" w:rsidR="0080728B" w:rsidRPr="006A0A1F" w:rsidRDefault="0080728B" w:rsidP="00133F29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</w:p>
                    <w:p w14:paraId="6B048FB6" w14:textId="15FF4D48" w:rsidR="00133F29" w:rsidRPr="00C35C83" w:rsidRDefault="00133F29" w:rsidP="00133F29">
                      <w:pPr>
                        <w:spacing w:before="142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Stichwort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6F8013E9" w14:textId="6846A898" w:rsidR="00D86A96" w:rsidRDefault="00DD4938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BrauBeviale</w:t>
                      </w:r>
                      <w:r w:rsid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2</w:t>
                      </w:r>
                      <w:r w:rsidR="00133F29"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02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6</w:t>
                      </w:r>
                      <w:r w:rsid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290A21DE" w14:textId="2DCF12E6" w:rsidR="00133F29" w:rsidRPr="00C35C83" w:rsidRDefault="00133F29" w:rsidP="00133F29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z w:val="14"/>
                        </w:rPr>
                      </w:pPr>
                    </w:p>
                    <w:p w14:paraId="04C21918" w14:textId="7E4481A5" w:rsidR="00133F29" w:rsidRPr="00C35C83" w:rsidRDefault="00133F29" w:rsidP="00133F29">
                      <w:pPr>
                        <w:spacing w:before="13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>Link</w:t>
                      </w:r>
                      <w:r w:rsidR="00CD69CC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25496039" w14:textId="14016BDC" w:rsidR="00133F29" w:rsidRPr="00C35C83" w:rsidRDefault="00AC01BA" w:rsidP="00133F29">
                      <w:pPr>
                        <w:spacing w:before="8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z w:val="14"/>
                        </w:rPr>
                      </w:pPr>
                      <w:hyperlink r:id="rId10" w:history="1">
                        <w:r w:rsidRPr="00A37F43">
                          <w:rPr>
                            <w:rStyle w:val="Hyperlink"/>
                            <w:rFonts w:ascii="Segoe UI" w:hAnsi="Segoe UI" w:cs="Segoe UI"/>
                            <w:spacing w:val="-4"/>
                            <w:sz w:val="14"/>
                          </w:rPr>
                          <w:t>www.sew-eurodrive.de/retrofit-service</w:t>
                        </w:r>
                      </w:hyperlink>
                    </w:p>
                    <w:p w14:paraId="0AFD2E85" w14:textId="77777777" w:rsidR="00133F29" w:rsidRDefault="00133F29" w:rsidP="00133F29">
                      <w:pPr>
                        <w:ind w:right="-14"/>
                        <w:rPr>
                          <w:rFonts w:ascii="Segoe UI" w:hAnsi="Segoe UI" w:cs="Segoe UI"/>
                          <w:color w:val="34383C"/>
                          <w:spacing w:val="-3"/>
                          <w:kern w:val="10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77747C0D" w14:textId="77777777" w:rsidR="0080728B" w:rsidRPr="00C35C83" w:rsidRDefault="0080728B" w:rsidP="00133F29">
                      <w:pPr>
                        <w:ind w:right="-14"/>
                        <w:rPr>
                          <w:rFonts w:ascii="Segoe UI" w:hAnsi="Segoe UI" w:cs="Segoe UI"/>
                          <w:color w:val="34383C"/>
                          <w:spacing w:val="-3"/>
                          <w:kern w:val="10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60271F8" w14:textId="77777777" w:rsidR="00CD69CC" w:rsidRPr="00C35C83" w:rsidRDefault="00CD69CC" w:rsidP="006A0A1F">
                      <w:pPr>
                        <w:pStyle w:val="FlietextHelveticaNowTextRegular9"/>
                        <w:keepLines/>
                        <w:tabs>
                          <w:tab w:val="clear" w:pos="227"/>
                        </w:tabs>
                        <w:spacing w:line="240" w:lineRule="auto"/>
                        <w:ind w:right="-11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5C042E79" wp14:editId="2777B8FE">
                            <wp:extent cx="1612265" cy="49530"/>
                            <wp:effectExtent l="0" t="0" r="635" b="1270"/>
                            <wp:docPr id="171447542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DB0551" w14:textId="14E66D99" w:rsidR="00CD69CC" w:rsidRPr="00C35C83" w:rsidRDefault="00CD69CC" w:rsidP="006A0A1F">
                      <w:pPr>
                        <w:keepLines/>
                        <w:spacing w:before="105" w:line="188" w:lineRule="exact"/>
                        <w:ind w:right="-11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Ansprechpersonen </w:t>
                      </w:r>
                    </w:p>
                    <w:p w14:paraId="3C2B83DF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SEW-EURODRIVE GmbH &amp; Co KG </w:t>
                      </w:r>
                    </w:p>
                    <w:p w14:paraId="6C6ED6C1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Eurodrive Germany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/ Market Management</w:t>
                      </w:r>
                    </w:p>
                    <w:p w14:paraId="733194A9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Ernst-Blickle-Straße 42 </w:t>
                      </w:r>
                    </w:p>
                    <w:p w14:paraId="5020FC9F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76646 Bruchsal </w:t>
                      </w:r>
                    </w:p>
                    <w:p w14:paraId="1C8848E3" w14:textId="77777777" w:rsidR="00604957" w:rsidRPr="00D86A96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"http://</w:instrText>
                      </w:r>
                      <w:r w:rsidRP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 xml:space="preserve">www.sew-eurodrive.de </w:instrText>
                      </w:r>
                    </w:p>
                    <w:p w14:paraId="3361003C" w14:textId="77777777" w:rsidR="00604957" w:rsidRPr="00D86A96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color w:val="auto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527EB4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 xml:space="preserve">www.sew-eurodrive.de </w:t>
                      </w:r>
                    </w:p>
                    <w:p w14:paraId="5CB5AAFE" w14:textId="77777777" w:rsidR="0080728B" w:rsidRPr="00CD69CC" w:rsidRDefault="00604957" w:rsidP="0080728B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  <w:r w:rsidR="0080728B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 w:rsidR="0080728B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"mailto:</w:instrText>
                      </w:r>
                      <w:r w:rsidR="0080728B" w:rsidRPr="0080728B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 xml:space="preserve">edg.marktmanagement@sew-eurodrive.de </w:instrText>
                      </w:r>
                    </w:p>
                    <w:p w14:paraId="406DA84B" w14:textId="77777777" w:rsidR="0080728B" w:rsidRPr="00EF484E" w:rsidRDefault="0080728B" w:rsidP="0080728B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EF484E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 xml:space="preserve">edg.marktmanagement@sew-eurodrive.de </w:t>
                      </w:r>
                    </w:p>
                    <w:p w14:paraId="7323EAB2" w14:textId="49DE23CE" w:rsidR="00604957" w:rsidRDefault="0080728B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</w:p>
                    <w:p w14:paraId="43EFB17D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Frau Andrea Balser </w:t>
                      </w:r>
                    </w:p>
                    <w:p w14:paraId="5D78E7F1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Public Relations Manager</w:t>
                      </w:r>
                    </w:p>
                    <w:p w14:paraId="0266F919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T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+49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7251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75-25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26 </w:t>
                      </w:r>
                    </w:p>
                    <w:p w14:paraId="436EE0D0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hyperlink r:id="rId11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andrea.balser@sew-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0FB37644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</w:p>
                    <w:p w14:paraId="72CCCBFE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Herr 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Gunthart Mau </w:t>
                      </w:r>
                    </w:p>
                    <w:p w14:paraId="35BABF71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Public Relations Manager</w:t>
                      </w:r>
                    </w:p>
                    <w:p w14:paraId="584F28BE" w14:textId="77777777" w:rsidR="00604957" w:rsidRPr="00CD69CC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T +49 7251 75-2588 </w:t>
                      </w:r>
                    </w:p>
                    <w:p w14:paraId="363708C4" w14:textId="6C4A4E49" w:rsidR="00133F29" w:rsidRDefault="00604957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</w:pPr>
                      <w:hyperlink r:id="rId12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gunthart.mau@sew-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4F1902FB" w14:textId="77777777" w:rsidR="0080728B" w:rsidRPr="00604957" w:rsidRDefault="0080728B" w:rsidP="00604957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6C8C0394" w14:textId="4A307D57" w:rsidR="009D458B" w:rsidRPr="009D458B" w:rsidRDefault="00ED3263" w:rsidP="009D458B">
      <w:pPr>
        <w:pStyle w:val="FlietextHelveticaNowTextRegular9"/>
        <w:ind w:right="3054"/>
        <w:rPr>
          <w:rFonts w:ascii="Segoe UI" w:hAnsi="Segoe UI" w:cs="Segoe UI"/>
          <w:b/>
          <w:bCs/>
        </w:rPr>
      </w:pPr>
      <w:r w:rsidRPr="00ED3263">
        <w:rPr>
          <w:rFonts w:ascii="Segoe UI" w:hAnsi="Segoe UI" w:cs="Segoe UI"/>
          <w:b/>
          <w:bCs/>
        </w:rPr>
        <w:t>Bestandsanlagen wirtschaftlich und nachhaltig modernisieren</w:t>
      </w:r>
    </w:p>
    <w:p w14:paraId="07BE19BC" w14:textId="6C208AD2" w:rsidR="00206EEB" w:rsidRDefault="00206EEB" w:rsidP="00561AD1">
      <w:pPr>
        <w:pStyle w:val="FlietextHelveticaNowTextRegular9"/>
        <w:ind w:right="3054"/>
        <w:rPr>
          <w:rFonts w:ascii="Segoe UI" w:hAnsi="Segoe UI" w:cs="Segoe UI"/>
          <w:b/>
          <w:bCs/>
        </w:rPr>
      </w:pPr>
    </w:p>
    <w:p w14:paraId="6A97BB08" w14:textId="77777777" w:rsidR="0080728B" w:rsidRPr="009D458B" w:rsidRDefault="0080728B" w:rsidP="00561AD1">
      <w:pPr>
        <w:pStyle w:val="FlietextHelveticaNowTextRegular9"/>
        <w:ind w:right="3054"/>
        <w:rPr>
          <w:rFonts w:ascii="Segoe UI" w:hAnsi="Segoe UI" w:cs="Segoe UI"/>
          <w:b/>
          <w:bCs/>
        </w:rPr>
      </w:pPr>
    </w:p>
    <w:p w14:paraId="22EDF201" w14:textId="5D75C7B9" w:rsidR="00E82F43" w:rsidRPr="009D458B" w:rsidRDefault="00206EEB" w:rsidP="00561AD1">
      <w:pPr>
        <w:pStyle w:val="FlietextHelveticaNowTextRegular9"/>
        <w:ind w:right="3054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  <w:lang w:val="ca-ES"/>
        </w:rPr>
        <w:t>Bruchsal/</w:t>
      </w:r>
      <w:r w:rsidR="00377EFE">
        <w:rPr>
          <w:rFonts w:ascii="Segoe UI" w:hAnsi="Segoe UI" w:cs="Segoe UI"/>
          <w:b/>
          <w:bCs/>
          <w:lang w:val="ca-ES"/>
        </w:rPr>
        <w:t>Nürnber</w:t>
      </w:r>
      <w:r w:rsidR="00C86684">
        <w:rPr>
          <w:rFonts w:ascii="Segoe UI" w:hAnsi="Segoe UI" w:cs="Segoe UI"/>
          <w:b/>
          <w:bCs/>
          <w:lang w:val="ca-ES"/>
        </w:rPr>
        <w:t>g</w:t>
      </w:r>
      <w:r w:rsidR="00ED3263">
        <w:rPr>
          <w:rFonts w:ascii="Segoe UI" w:hAnsi="Segoe UI" w:cs="Segoe UI"/>
          <w:b/>
          <w:bCs/>
          <w:lang w:val="ca-ES"/>
        </w:rPr>
        <w:t>, BrauBeviale</w:t>
      </w:r>
      <w:r w:rsidR="00377EFE">
        <w:rPr>
          <w:rFonts w:ascii="Segoe UI" w:hAnsi="Segoe UI" w:cs="Segoe UI"/>
          <w:b/>
          <w:bCs/>
          <w:lang w:val="ca-ES"/>
        </w:rPr>
        <w:t xml:space="preserve"> </w:t>
      </w:r>
      <w:r>
        <w:rPr>
          <w:rFonts w:ascii="Segoe UI" w:hAnsi="Segoe UI" w:cs="Segoe UI"/>
          <w:b/>
          <w:bCs/>
          <w:lang w:val="ca-ES"/>
        </w:rPr>
        <w:t>202</w:t>
      </w:r>
      <w:r w:rsidR="00A66C4B">
        <w:rPr>
          <w:rFonts w:ascii="Segoe UI" w:hAnsi="Segoe UI" w:cs="Segoe UI"/>
          <w:b/>
          <w:bCs/>
          <w:lang w:val="ca-ES"/>
        </w:rPr>
        <w:t>6</w:t>
      </w:r>
      <w:r>
        <w:rPr>
          <w:rFonts w:ascii="Segoe UI" w:hAnsi="Segoe UI" w:cs="Segoe UI"/>
          <w:b/>
          <w:bCs/>
          <w:lang w:val="ca-ES"/>
        </w:rPr>
        <w:t xml:space="preserve"> –</w:t>
      </w:r>
      <w:r w:rsidR="00561AD1" w:rsidRPr="00C35C83">
        <w:rPr>
          <w:rFonts w:ascii="Segoe UI" w:hAnsi="Segoe UI" w:cs="Segoe UI"/>
          <w:b/>
          <w:bCs/>
          <w:lang w:val="ca-ES"/>
        </w:rPr>
        <w:t xml:space="preserve"> </w:t>
      </w:r>
      <w:r w:rsidR="00ED3263" w:rsidRPr="00ED3263">
        <w:rPr>
          <w:rFonts w:ascii="Segoe UI" w:hAnsi="Segoe UI" w:cs="Segoe UI"/>
          <w:b/>
          <w:bCs/>
        </w:rPr>
        <w:t xml:space="preserve">Wenn Ersatzteile nicht mehr verfügbar sind, bedeutet das nicht zwangsläufig das Ende einer Produktionsanlage. Bei der Lindauer Bodensee-Fruchtsäfte GmbH modernisierte SEW-EURODRIVE die Antriebstechnik einer Pasteurisierungsanlage und verlängerte so deren Lebensdauer bei gleichzeitig geringerem Energieverbrauch und minimalen </w:t>
      </w:r>
      <w:proofErr w:type="spellStart"/>
      <w:r w:rsidR="00ED3263" w:rsidRPr="00ED3263">
        <w:rPr>
          <w:rFonts w:ascii="Segoe UI" w:hAnsi="Segoe UI" w:cs="Segoe UI"/>
          <w:b/>
          <w:bCs/>
        </w:rPr>
        <w:t>Stillstandszeiten</w:t>
      </w:r>
      <w:proofErr w:type="spellEnd"/>
      <w:r w:rsidR="00ED3263" w:rsidRPr="00ED3263">
        <w:rPr>
          <w:rFonts w:ascii="Segoe UI" w:hAnsi="Segoe UI" w:cs="Segoe UI"/>
          <w:b/>
          <w:bCs/>
        </w:rPr>
        <w:t>. Das Beispiel zeigt, wie Unternehmen in der Getränkeindustrie mit Retrofit-Maßnahmen ihre Bestandsanlagen wirtschaftlich und zukunftssicher weiterbetreiben können.</w:t>
      </w:r>
      <w:r w:rsidR="0080728B">
        <w:rPr>
          <w:rFonts w:ascii="Segoe UI" w:hAnsi="Segoe UI" w:cs="Segoe UI"/>
          <w:b/>
          <w:bCs/>
        </w:rPr>
        <w:t xml:space="preserve"> </w:t>
      </w:r>
    </w:p>
    <w:p w14:paraId="1D69D1E4" w14:textId="77777777" w:rsidR="00561AD1" w:rsidRPr="00C35C83" w:rsidRDefault="00561AD1" w:rsidP="00561AD1">
      <w:pPr>
        <w:pStyle w:val="FlietextHelveticaNowTextRegular9"/>
        <w:ind w:right="3054"/>
        <w:rPr>
          <w:rFonts w:ascii="Segoe UI" w:hAnsi="Segoe UI" w:cs="Segoe UI"/>
          <w:b/>
          <w:bCs/>
          <w:lang w:val="ca-ES"/>
        </w:rPr>
      </w:pPr>
    </w:p>
    <w:p w14:paraId="24CC82E7" w14:textId="02BE66AE" w:rsidR="00ED3263" w:rsidRPr="00ED3263" w:rsidRDefault="00ED3263" w:rsidP="00ED3263">
      <w:pPr>
        <w:pStyle w:val="FlietextHelveticaNowTextRegular9"/>
        <w:ind w:right="3054"/>
        <w:rPr>
          <w:rFonts w:ascii="Segoe UI" w:hAnsi="Segoe UI" w:cs="Segoe UI"/>
        </w:rPr>
      </w:pPr>
      <w:r w:rsidRPr="00ED3263">
        <w:rPr>
          <w:rFonts w:ascii="Segoe UI" w:hAnsi="Segoe UI" w:cs="Segoe UI"/>
        </w:rPr>
        <w:t>Viele Produktions- und Logistikanlagen sind seit Jahren zuverlässig im Einsatz. Gleichzeitig steigen die Anforderungen an Energie</w:t>
      </w:r>
      <w:r w:rsidR="00CC2D69">
        <w:rPr>
          <w:rFonts w:ascii="Segoe UI" w:hAnsi="Segoe UI" w:cs="Segoe UI"/>
        </w:rPr>
        <w:t>-E</w:t>
      </w:r>
      <w:r w:rsidRPr="00ED3263">
        <w:rPr>
          <w:rFonts w:ascii="Segoe UI" w:hAnsi="Segoe UI" w:cs="Segoe UI"/>
        </w:rPr>
        <w:t>ffizienz, Verfügbarkeit und Automatisierung. Retrofit ermöglicht es, bestehende Maschinen gezielt zu modernisieren, anstatt sie vollständig zu ersetzen. Dadurch lassen sich Investitionskosten reduzieren und vorhandene Ressourcen effizient weiter nutzen.</w:t>
      </w:r>
      <w:r w:rsidR="0080728B">
        <w:rPr>
          <w:rFonts w:ascii="Segoe UI" w:hAnsi="Segoe UI" w:cs="Segoe UI"/>
        </w:rPr>
        <w:t xml:space="preserve"> </w:t>
      </w:r>
    </w:p>
    <w:p w14:paraId="54C6AFBC" w14:textId="77777777" w:rsidR="00ED3263" w:rsidRPr="00ED3263" w:rsidRDefault="00ED3263" w:rsidP="00ED3263">
      <w:pPr>
        <w:pStyle w:val="FlietextHelveticaNowTextRegular9"/>
        <w:ind w:right="3054"/>
        <w:rPr>
          <w:rFonts w:ascii="Segoe UI" w:hAnsi="Segoe UI" w:cs="Segoe UI"/>
        </w:rPr>
      </w:pPr>
    </w:p>
    <w:p w14:paraId="655094A3" w14:textId="631A4B0F" w:rsidR="00ED3263" w:rsidRPr="00ED3263" w:rsidRDefault="00ED3263" w:rsidP="00ED3263">
      <w:pPr>
        <w:pStyle w:val="FlietextHelveticaNowTextRegular9"/>
        <w:ind w:right="3054"/>
        <w:rPr>
          <w:rFonts w:ascii="Segoe UI" w:hAnsi="Segoe UI" w:cs="Segoe UI"/>
        </w:rPr>
      </w:pPr>
      <w:r w:rsidRPr="00ED3263">
        <w:rPr>
          <w:rFonts w:ascii="Segoe UI" w:hAnsi="Segoe UI" w:cs="Segoe UI"/>
        </w:rPr>
        <w:t xml:space="preserve">Bei der Lindauer Bodensee-Fruchtsäfte GmbH waren die </w:t>
      </w:r>
      <w:proofErr w:type="spellStart"/>
      <w:r w:rsidRPr="00ED3263">
        <w:rPr>
          <w:rFonts w:ascii="Segoe UI" w:hAnsi="Segoe UI" w:cs="Segoe UI"/>
        </w:rPr>
        <w:t>Verstellgetriebe</w:t>
      </w:r>
      <w:proofErr w:type="spellEnd"/>
      <w:r w:rsidRPr="00ED3263">
        <w:rPr>
          <w:rFonts w:ascii="Segoe UI" w:hAnsi="Segoe UI" w:cs="Segoe UI"/>
        </w:rPr>
        <w:t xml:space="preserve"> am Ein- und Auslauf einer Pasteurisierungsanlage verschlissen, Ersatzteile standen nicht mehr zur Verfügung. SEW-EURODRIVE entwickelte eine Lösung auf Basis eines neuen Doppelgetriebemotors einschließlich der erforderlichen mechanischen Anpassungen. Die vormontierten Antriebseinheiten ermöglichten eine schnelle Installation mit nur kurzen Produktionsunterbrechungen.</w:t>
      </w:r>
      <w:r w:rsidR="0080728B">
        <w:rPr>
          <w:rFonts w:ascii="Segoe UI" w:hAnsi="Segoe UI" w:cs="Segoe UI"/>
        </w:rPr>
        <w:t xml:space="preserve"> </w:t>
      </w:r>
    </w:p>
    <w:p w14:paraId="5F632D25" w14:textId="77777777" w:rsidR="00ED3263" w:rsidRPr="00ED3263" w:rsidRDefault="00ED3263" w:rsidP="00ED3263">
      <w:pPr>
        <w:pStyle w:val="FlietextHelveticaNowTextRegular9"/>
        <w:ind w:right="3054"/>
        <w:rPr>
          <w:rFonts w:ascii="Segoe UI" w:hAnsi="Segoe UI" w:cs="Segoe UI"/>
        </w:rPr>
      </w:pPr>
    </w:p>
    <w:p w14:paraId="7AC7CEE9" w14:textId="08613C4C" w:rsidR="00ED3263" w:rsidRPr="00ED3263" w:rsidRDefault="00ED3263" w:rsidP="00ED3263">
      <w:pPr>
        <w:pStyle w:val="FlietextHelveticaNowTextRegular9"/>
        <w:ind w:right="3054"/>
        <w:rPr>
          <w:rFonts w:ascii="Segoe UI" w:hAnsi="Segoe UI" w:cs="Segoe UI"/>
        </w:rPr>
      </w:pPr>
      <w:r w:rsidRPr="00ED3263">
        <w:rPr>
          <w:rFonts w:ascii="Segoe UI" w:hAnsi="Segoe UI" w:cs="Segoe UI"/>
        </w:rPr>
        <w:t>Neben dem Austausch einzelner Komponenten umfasst Retrofit auf Wunsch auch die Modernisierung kompletter Maschinen und Anlagen inklusive Automatisierung, Engineering und Inbetriebnahme. Unternehmen profitieren von höherer Anlagenverfügbarkeit, besserer Energie</w:t>
      </w:r>
      <w:r w:rsidR="00CC2D69">
        <w:rPr>
          <w:rFonts w:ascii="Segoe UI" w:hAnsi="Segoe UI" w:cs="Segoe UI"/>
        </w:rPr>
        <w:t>-E</w:t>
      </w:r>
      <w:r w:rsidRPr="00ED3263">
        <w:rPr>
          <w:rFonts w:ascii="Segoe UI" w:hAnsi="Segoe UI" w:cs="Segoe UI"/>
        </w:rPr>
        <w:t>ffizienz und einer langfristigen Sicherung ihrer Produktionsprozesse.</w:t>
      </w:r>
    </w:p>
    <w:p w14:paraId="5E59C51E" w14:textId="77777777" w:rsidR="00ED3263" w:rsidRPr="00ED3263" w:rsidRDefault="00ED3263" w:rsidP="00ED3263">
      <w:pPr>
        <w:pStyle w:val="FlietextHelveticaNowTextRegular9"/>
        <w:ind w:right="3054"/>
        <w:rPr>
          <w:rFonts w:ascii="Segoe UI" w:hAnsi="Segoe UI" w:cs="Segoe UI"/>
        </w:rPr>
      </w:pPr>
    </w:p>
    <w:p w14:paraId="701D90EF" w14:textId="6EF90AA5" w:rsidR="009D458B" w:rsidRPr="0080728B" w:rsidRDefault="00ED3263" w:rsidP="00561AD1">
      <w:pPr>
        <w:pStyle w:val="FlietextHelveticaNowTextRegular9"/>
        <w:ind w:right="3054"/>
        <w:rPr>
          <w:rFonts w:ascii="Segoe UI" w:hAnsi="Segoe UI" w:cs="Segoe UI"/>
        </w:rPr>
      </w:pPr>
      <w:r w:rsidRPr="00ED3263">
        <w:rPr>
          <w:rFonts w:ascii="Segoe UI" w:hAnsi="Segoe UI" w:cs="Segoe UI"/>
        </w:rPr>
        <w:t xml:space="preserve">Auf der </w:t>
      </w:r>
      <w:proofErr w:type="spellStart"/>
      <w:r w:rsidRPr="00ED3263">
        <w:rPr>
          <w:rFonts w:ascii="Segoe UI" w:hAnsi="Segoe UI" w:cs="Segoe UI"/>
        </w:rPr>
        <w:t>BrauBeviale</w:t>
      </w:r>
      <w:proofErr w:type="spellEnd"/>
      <w:r w:rsidRPr="00ED3263">
        <w:rPr>
          <w:rFonts w:ascii="Segoe UI" w:hAnsi="Segoe UI" w:cs="Segoe UI"/>
        </w:rPr>
        <w:t xml:space="preserve"> 2026 zeigt SEW-EURODRIVE, wie sich bestehende Anlagen durch gezielte Modernisierung wirtschaftlich, nachhaltig und zukunftssicher weiterentwickeln lassen.</w:t>
      </w:r>
      <w:r w:rsidR="0080728B">
        <w:rPr>
          <w:rFonts w:ascii="Segoe UI" w:hAnsi="Segoe UI" w:cs="Segoe UI"/>
        </w:rPr>
        <w:t xml:space="preserve"> </w:t>
      </w:r>
    </w:p>
    <w:p w14:paraId="0F686C06" w14:textId="77777777" w:rsidR="009D458B" w:rsidRPr="006B2A1A" w:rsidRDefault="009D458B" w:rsidP="00561AD1">
      <w:pPr>
        <w:pStyle w:val="FlietextHelveticaNowTextRegular9"/>
        <w:ind w:right="3054"/>
        <w:rPr>
          <w:rFonts w:ascii="Segoe UI" w:hAnsi="Segoe UI" w:cs="Segoe UI"/>
          <w:color w:val="auto"/>
          <w:lang w:val="pt-PT"/>
        </w:rPr>
      </w:pPr>
    </w:p>
    <w:sectPr w:rsidR="009D458B" w:rsidRPr="006B2A1A" w:rsidSect="00DC64DA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2597" w:right="454" w:bottom="567" w:left="454" w:header="709" w:footer="505" w:gutter="0"/>
      <w:pgNumType w:chapStyle="1"/>
      <w:cols w:space="58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7BFD48" w14:textId="77777777" w:rsidR="00026365" w:rsidRDefault="00026365" w:rsidP="00E3073C">
      <w:r>
        <w:separator/>
      </w:r>
    </w:p>
  </w:endnote>
  <w:endnote w:type="continuationSeparator" w:id="0">
    <w:p w14:paraId="2DF2C640" w14:textId="77777777" w:rsidR="00026365" w:rsidRDefault="00026365" w:rsidP="00E30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ow Text">
    <w:altName w:val="Arial"/>
    <w:charset w:val="4D"/>
    <w:family w:val="swiss"/>
    <w:pitch w:val="variable"/>
    <w:sig w:usb0="A000006F" w:usb1="0000847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ow Text ExtraBold">
    <w:charset w:val="4D"/>
    <w:family w:val="swiss"/>
    <w:pitch w:val="variable"/>
    <w:sig w:usb0="A000006F" w:usb1="0000847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8D2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05AC587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3FC9FA5C" w14:textId="2F9CB0A3" w:rsidR="002C5E0A" w:rsidRPr="00C35C83" w:rsidRDefault="002C5E0A" w:rsidP="007B2A7B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b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377EFE">
      <w:rPr>
        <w:rFonts w:ascii="Segoe UI" w:hAnsi="Segoe UI" w:cs="Segoe UI"/>
        <w:color w:val="2F3639"/>
        <w:sz w:val="14"/>
        <w:szCs w:val="14"/>
      </w:rPr>
      <w:t>3</w:t>
    </w:r>
    <w:r w:rsidR="00D73401">
      <w:rPr>
        <w:rFonts w:ascii="Segoe UI" w:hAnsi="Segoe UI" w:cs="Segoe UI"/>
        <w:color w:val="2F3639"/>
        <w:sz w:val="14"/>
        <w:szCs w:val="14"/>
      </w:rPr>
      <w:t>0</w:t>
    </w:r>
    <w:r w:rsidRPr="00C35C83">
      <w:rPr>
        <w:rFonts w:ascii="Segoe UI" w:hAnsi="Segoe UI" w:cs="Segoe UI"/>
        <w:color w:val="2F3639"/>
        <w:sz w:val="14"/>
        <w:szCs w:val="14"/>
      </w:rPr>
      <w:t>.</w:t>
    </w:r>
    <w:r w:rsidR="00377EFE">
      <w:rPr>
        <w:rFonts w:ascii="Segoe UI" w:hAnsi="Segoe UI" w:cs="Segoe UI"/>
        <w:color w:val="2F3639"/>
        <w:sz w:val="14"/>
        <w:szCs w:val="14"/>
      </w:rPr>
      <w:t>1</w:t>
    </w:r>
    <w:r w:rsidR="00D73401">
      <w:rPr>
        <w:rFonts w:ascii="Segoe UI" w:hAnsi="Segoe UI" w:cs="Segoe UI"/>
        <w:color w:val="2F3639"/>
        <w:sz w:val="14"/>
        <w:szCs w:val="14"/>
      </w:rPr>
      <w:t>1</w:t>
    </w:r>
    <w:r w:rsidRPr="00C35C83">
      <w:rPr>
        <w:rFonts w:ascii="Segoe UI" w:hAnsi="Segoe UI" w:cs="Segoe UI"/>
        <w:color w:val="2F3639"/>
        <w:sz w:val="14"/>
        <w:szCs w:val="14"/>
      </w:rPr>
      <w:t>.202</w:t>
    </w:r>
    <w:r w:rsidR="00377EFE">
      <w:rPr>
        <w:rFonts w:ascii="Segoe UI" w:hAnsi="Segoe UI" w:cs="Segoe UI"/>
        <w:color w:val="2F3639"/>
        <w:sz w:val="14"/>
        <w:szCs w:val="14"/>
      </w:rPr>
      <w:t>6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="007B2A7B" w:rsidRPr="00C35C83">
      <w:rPr>
        <w:rFonts w:ascii="Segoe UI" w:hAnsi="Segoe UI" w:cs="Segoe UI"/>
        <w:color w:val="2F3639"/>
        <w:sz w:val="14"/>
        <w:szCs w:val="14"/>
      </w:rPr>
      <w:tab/>
    </w:r>
    <w:r w:rsidR="007B2A7B" w:rsidRPr="00C35C83">
      <w:rPr>
        <w:rFonts w:ascii="Segoe UI" w:hAnsi="Segoe UI" w:cs="Segoe UI"/>
        <w:bCs/>
        <w:sz w:val="14"/>
        <w:szCs w:val="14"/>
      </w:rPr>
      <w:fldChar w:fldCharType="begin"/>
    </w:r>
    <w:r w:rsidR="007B2A7B"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="007B2A7B" w:rsidRPr="00C35C83">
      <w:rPr>
        <w:rFonts w:ascii="Segoe UI" w:hAnsi="Segoe UI" w:cs="Segoe UI"/>
        <w:bCs/>
        <w:sz w:val="14"/>
        <w:szCs w:val="14"/>
      </w:rPr>
      <w:fldChar w:fldCharType="separate"/>
    </w:r>
    <w:r w:rsidR="007B2A7B" w:rsidRPr="00C35C83">
      <w:rPr>
        <w:rFonts w:ascii="Segoe UI" w:hAnsi="Segoe UI" w:cs="Segoe UI"/>
        <w:bCs/>
        <w:sz w:val="14"/>
        <w:szCs w:val="14"/>
      </w:rPr>
      <w:t>1</w:t>
    </w:r>
    <w:r w:rsidR="007B2A7B" w:rsidRPr="00C35C83">
      <w:rPr>
        <w:rFonts w:ascii="Segoe UI" w:hAnsi="Segoe UI" w:cs="Segoe UI"/>
        <w:bCs/>
        <w:sz w:val="14"/>
        <w:szCs w:val="14"/>
      </w:rPr>
      <w:fldChar w:fldCharType="end"/>
    </w:r>
    <w:r w:rsidR="002556B8" w:rsidRPr="00C35C83">
      <w:rPr>
        <w:rFonts w:ascii="Segoe UI" w:hAnsi="Segoe UI" w:cs="Segoe UI"/>
        <w:bCs/>
        <w:sz w:val="14"/>
        <w:szCs w:val="14"/>
      </w:rPr>
      <w:t>/</w:t>
    </w:r>
    <w:r w:rsidR="002556B8" w:rsidRPr="00C35C83">
      <w:rPr>
        <w:rFonts w:ascii="Segoe UI" w:hAnsi="Segoe UI" w:cs="Segoe UI"/>
        <w:bCs/>
        <w:sz w:val="14"/>
        <w:szCs w:val="14"/>
      </w:rPr>
      <w:fldChar w:fldCharType="begin"/>
    </w:r>
    <w:r w:rsidR="002556B8"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="002556B8" w:rsidRPr="00C35C83">
      <w:rPr>
        <w:rFonts w:ascii="Segoe UI" w:hAnsi="Segoe UI" w:cs="Segoe UI"/>
        <w:bCs/>
        <w:sz w:val="14"/>
        <w:szCs w:val="14"/>
      </w:rPr>
      <w:fldChar w:fldCharType="separate"/>
    </w:r>
    <w:r w:rsidR="002556B8" w:rsidRPr="00C35C83">
      <w:rPr>
        <w:rFonts w:ascii="Segoe UI" w:hAnsi="Segoe UI" w:cs="Segoe UI"/>
        <w:bCs/>
        <w:noProof/>
        <w:sz w:val="14"/>
        <w:szCs w:val="14"/>
      </w:rPr>
      <w:t>2</w:t>
    </w:r>
    <w:r w:rsidR="002556B8"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BC8DC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E256D52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CDFD4FA" w14:textId="309FFF15" w:rsidR="009118D3" w:rsidRPr="00C35C83" w:rsidRDefault="009118D3" w:rsidP="009118D3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b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377EFE">
      <w:rPr>
        <w:rFonts w:ascii="Segoe UI" w:hAnsi="Segoe UI" w:cs="Segoe UI"/>
        <w:color w:val="2F3639"/>
        <w:sz w:val="14"/>
        <w:szCs w:val="14"/>
      </w:rPr>
      <w:t>3</w:t>
    </w:r>
    <w:r w:rsidR="00D73401">
      <w:rPr>
        <w:rFonts w:ascii="Segoe UI" w:hAnsi="Segoe UI" w:cs="Segoe UI"/>
        <w:color w:val="2F3639"/>
        <w:sz w:val="14"/>
        <w:szCs w:val="14"/>
      </w:rPr>
      <w:t>0</w:t>
    </w:r>
    <w:r w:rsidRPr="00C35C83">
      <w:rPr>
        <w:rFonts w:ascii="Segoe UI" w:hAnsi="Segoe UI" w:cs="Segoe UI"/>
        <w:color w:val="2F3639"/>
        <w:sz w:val="14"/>
        <w:szCs w:val="14"/>
      </w:rPr>
      <w:t>.</w:t>
    </w:r>
    <w:r w:rsidR="00377EFE">
      <w:rPr>
        <w:rFonts w:ascii="Segoe UI" w:hAnsi="Segoe UI" w:cs="Segoe UI"/>
        <w:color w:val="2F3639"/>
        <w:sz w:val="14"/>
        <w:szCs w:val="14"/>
      </w:rPr>
      <w:t>1</w:t>
    </w:r>
    <w:r w:rsidR="00D73401">
      <w:rPr>
        <w:rFonts w:ascii="Segoe UI" w:hAnsi="Segoe UI" w:cs="Segoe UI"/>
        <w:color w:val="2F3639"/>
        <w:sz w:val="14"/>
        <w:szCs w:val="14"/>
      </w:rPr>
      <w:t>1</w:t>
    </w:r>
    <w:r w:rsidRPr="00C35C83">
      <w:rPr>
        <w:rFonts w:ascii="Segoe UI" w:hAnsi="Segoe UI" w:cs="Segoe UI"/>
        <w:color w:val="2F3639"/>
        <w:sz w:val="14"/>
        <w:szCs w:val="14"/>
      </w:rPr>
      <w:t>.202</w:t>
    </w:r>
    <w:r w:rsidR="00AC01BA">
      <w:rPr>
        <w:rFonts w:ascii="Segoe UI" w:hAnsi="Segoe UI" w:cs="Segoe UI"/>
        <w:color w:val="2F3639"/>
        <w:sz w:val="14"/>
        <w:szCs w:val="14"/>
      </w:rPr>
      <w:t>7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Pr="00C35C83">
      <w:rPr>
        <w:rFonts w:ascii="Segoe UI" w:hAnsi="Segoe UI" w:cs="Segoe UI"/>
        <w:color w:val="2F3639"/>
        <w:sz w:val="14"/>
        <w:szCs w:val="14"/>
      </w:rPr>
      <w:tab/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  <w:r w:rsidRPr="00C35C83">
      <w:rPr>
        <w:rFonts w:ascii="Segoe UI" w:hAnsi="Segoe UI" w:cs="Segoe UI"/>
        <w:bCs/>
        <w:sz w:val="14"/>
        <w:szCs w:val="14"/>
      </w:rPr>
      <w:t>/</w:t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AA97A" w14:textId="77777777" w:rsidR="00026365" w:rsidRDefault="00026365" w:rsidP="00E3073C">
      <w:r>
        <w:separator/>
      </w:r>
    </w:p>
  </w:footnote>
  <w:footnote w:type="continuationSeparator" w:id="0">
    <w:p w14:paraId="38C55DD1" w14:textId="77777777" w:rsidR="00026365" w:rsidRDefault="00026365" w:rsidP="00E30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A60BF" w14:textId="77777777" w:rsidR="00E3073C" w:rsidRPr="00C35C83" w:rsidRDefault="00E3073C">
    <w:pPr>
      <w:pStyle w:val="Kopfzeile"/>
      <w:rPr>
        <w:rFonts w:ascii="Segoe UI" w:hAnsi="Segoe UI" w:cs="Segoe UI"/>
        <w:sz w:val="14"/>
        <w:szCs w:val="14"/>
      </w:rPr>
    </w:pPr>
    <w:r w:rsidRPr="00C35C83">
      <w:rPr>
        <w:rFonts w:ascii="Segoe UI" w:hAnsi="Segoe UI" w:cs="Segoe UI"/>
        <w:noProof/>
        <w:sz w:val="14"/>
        <w:szCs w:val="14"/>
        <w:lang w:eastAsia="de-DE"/>
      </w:rPr>
      <w:drawing>
        <wp:anchor distT="0" distB="0" distL="114300" distR="114300" simplePos="0" relativeHeight="251659264" behindDoc="1" locked="1" layoutInCell="1" allowOverlap="1" wp14:anchorId="46816484" wp14:editId="6CF9EA1A">
          <wp:simplePos x="0" y="0"/>
          <wp:positionH relativeFrom="column">
            <wp:posOffset>-288290</wp:posOffset>
          </wp:positionH>
          <wp:positionV relativeFrom="paragraph">
            <wp:posOffset>-450215</wp:posOffset>
          </wp:positionV>
          <wp:extent cx="7550785" cy="10672445"/>
          <wp:effectExtent l="0" t="0" r="5715" b="0"/>
          <wp:wrapNone/>
          <wp:docPr id="1636317958" name="Grafik 16363179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317958" name="Grafik 1636317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2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64DA" w:rsidRPr="00C35C83">
      <w:rPr>
        <w:rFonts w:ascii="Segoe UI" w:hAnsi="Segoe UI" w:cs="Segoe UI"/>
        <w:color w:val="30373A"/>
        <w:sz w:val="14"/>
        <w:szCs w:val="14"/>
      </w:rPr>
      <w:t xml:space="preserve">Pressemeldung – Thema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headline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nobissum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ea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volupta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olent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moluptam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sint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aut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aut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fugias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eius</w:t>
    </w:r>
    <w:proofErr w:type="spellEnd"/>
    <w:r w:rsidR="00DC64DA" w:rsidRPr="00C35C83">
      <w:rPr>
        <w:rFonts w:ascii="Segoe UI" w:hAnsi="Segoe UI" w:cs="Segoe UI"/>
        <w:color w:val="30373A"/>
        <w:sz w:val="14"/>
        <w:szCs w:val="14"/>
      </w:rPr>
      <w:t xml:space="preserve"> </w:t>
    </w:r>
    <w:proofErr w:type="spellStart"/>
    <w:r w:rsidR="00DC64DA" w:rsidRPr="00C35C83">
      <w:rPr>
        <w:rFonts w:ascii="Segoe UI" w:hAnsi="Segoe UI" w:cs="Segoe UI"/>
        <w:color w:val="30373A"/>
        <w:sz w:val="14"/>
        <w:szCs w:val="14"/>
      </w:rPr>
      <w:t>deritatiae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89608" w14:textId="77777777" w:rsidR="009118D3" w:rsidRDefault="009118D3" w:rsidP="009118D3">
    <w:pPr>
      <w:pStyle w:val="Kopfzeile"/>
      <w:ind w:left="-426"/>
    </w:pPr>
    <w:r>
      <w:rPr>
        <w:noProof/>
        <w:lang w:eastAsia="de-DE"/>
      </w:rPr>
      <w:drawing>
        <wp:anchor distT="0" distB="0" distL="114300" distR="114300" simplePos="0" relativeHeight="251661312" behindDoc="1" locked="1" layoutInCell="1" allowOverlap="1" wp14:anchorId="4A96D298" wp14:editId="1719E178">
          <wp:simplePos x="0" y="0"/>
          <wp:positionH relativeFrom="column">
            <wp:posOffset>-288290</wp:posOffset>
          </wp:positionH>
          <wp:positionV relativeFrom="paragraph">
            <wp:posOffset>-437515</wp:posOffset>
          </wp:positionV>
          <wp:extent cx="7550785" cy="10673080"/>
          <wp:effectExtent l="0" t="0" r="5715" b="0"/>
          <wp:wrapNone/>
          <wp:docPr id="648605036" name="Grafik 6486050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8605036" name="Grafik 6486050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3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70"/>
    <w:rsid w:val="00026365"/>
    <w:rsid w:val="00056E54"/>
    <w:rsid w:val="00060701"/>
    <w:rsid w:val="00083CB5"/>
    <w:rsid w:val="0008682B"/>
    <w:rsid w:val="000D686E"/>
    <w:rsid w:val="000E62E2"/>
    <w:rsid w:val="0010711A"/>
    <w:rsid w:val="00133F29"/>
    <w:rsid w:val="00141FE3"/>
    <w:rsid w:val="00160149"/>
    <w:rsid w:val="00194DAE"/>
    <w:rsid w:val="001A1FCB"/>
    <w:rsid w:val="00206EEB"/>
    <w:rsid w:val="00240A45"/>
    <w:rsid w:val="002535B0"/>
    <w:rsid w:val="002556B8"/>
    <w:rsid w:val="0026218A"/>
    <w:rsid w:val="00287BBF"/>
    <w:rsid w:val="002B2DB0"/>
    <w:rsid w:val="002B50FC"/>
    <w:rsid w:val="002C5E0A"/>
    <w:rsid w:val="00307CFA"/>
    <w:rsid w:val="00377EFE"/>
    <w:rsid w:val="0038142B"/>
    <w:rsid w:val="003A3019"/>
    <w:rsid w:val="003A5D3C"/>
    <w:rsid w:val="003B4AAC"/>
    <w:rsid w:val="003D7B47"/>
    <w:rsid w:val="00401575"/>
    <w:rsid w:val="00402065"/>
    <w:rsid w:val="00453738"/>
    <w:rsid w:val="00476A24"/>
    <w:rsid w:val="004868AA"/>
    <w:rsid w:val="00496A80"/>
    <w:rsid w:val="004C2A25"/>
    <w:rsid w:val="005050DF"/>
    <w:rsid w:val="00561AD1"/>
    <w:rsid w:val="00563771"/>
    <w:rsid w:val="00570010"/>
    <w:rsid w:val="005759F9"/>
    <w:rsid w:val="00582C70"/>
    <w:rsid w:val="005F021D"/>
    <w:rsid w:val="00604957"/>
    <w:rsid w:val="00621FD2"/>
    <w:rsid w:val="00627BF7"/>
    <w:rsid w:val="0068303E"/>
    <w:rsid w:val="006A0A1F"/>
    <w:rsid w:val="006B2A1A"/>
    <w:rsid w:val="00716A72"/>
    <w:rsid w:val="0072527E"/>
    <w:rsid w:val="007316F1"/>
    <w:rsid w:val="007A6805"/>
    <w:rsid w:val="007B2A7B"/>
    <w:rsid w:val="007B3B6C"/>
    <w:rsid w:val="007B4337"/>
    <w:rsid w:val="007E1FE3"/>
    <w:rsid w:val="007E78E0"/>
    <w:rsid w:val="008043D8"/>
    <w:rsid w:val="0080728B"/>
    <w:rsid w:val="00814DEE"/>
    <w:rsid w:val="008A3348"/>
    <w:rsid w:val="008A7C32"/>
    <w:rsid w:val="008C39C7"/>
    <w:rsid w:val="008E13F1"/>
    <w:rsid w:val="00902482"/>
    <w:rsid w:val="009118D3"/>
    <w:rsid w:val="009551F0"/>
    <w:rsid w:val="009A46BA"/>
    <w:rsid w:val="009C0F5E"/>
    <w:rsid w:val="009D458B"/>
    <w:rsid w:val="00A10DB6"/>
    <w:rsid w:val="00A329EE"/>
    <w:rsid w:val="00A66C4B"/>
    <w:rsid w:val="00A75D85"/>
    <w:rsid w:val="00AB002F"/>
    <w:rsid w:val="00AB4919"/>
    <w:rsid w:val="00AC01BA"/>
    <w:rsid w:val="00B25F67"/>
    <w:rsid w:val="00B361C2"/>
    <w:rsid w:val="00B638B8"/>
    <w:rsid w:val="00BD04D6"/>
    <w:rsid w:val="00C3340A"/>
    <w:rsid w:val="00C3514C"/>
    <w:rsid w:val="00C35C83"/>
    <w:rsid w:val="00C66B83"/>
    <w:rsid w:val="00C80079"/>
    <w:rsid w:val="00C86684"/>
    <w:rsid w:val="00CC215E"/>
    <w:rsid w:val="00CC2D69"/>
    <w:rsid w:val="00CD0D5E"/>
    <w:rsid w:val="00CD69CC"/>
    <w:rsid w:val="00CD7A6D"/>
    <w:rsid w:val="00CE1810"/>
    <w:rsid w:val="00D03413"/>
    <w:rsid w:val="00D06AB7"/>
    <w:rsid w:val="00D403B7"/>
    <w:rsid w:val="00D541FE"/>
    <w:rsid w:val="00D73401"/>
    <w:rsid w:val="00D86016"/>
    <w:rsid w:val="00D86A96"/>
    <w:rsid w:val="00D8784C"/>
    <w:rsid w:val="00DC64DA"/>
    <w:rsid w:val="00DC6B2A"/>
    <w:rsid w:val="00DD4938"/>
    <w:rsid w:val="00E072EB"/>
    <w:rsid w:val="00E12795"/>
    <w:rsid w:val="00E3073C"/>
    <w:rsid w:val="00E31855"/>
    <w:rsid w:val="00E46CB7"/>
    <w:rsid w:val="00E568CC"/>
    <w:rsid w:val="00E626C3"/>
    <w:rsid w:val="00E82F43"/>
    <w:rsid w:val="00E911EE"/>
    <w:rsid w:val="00EA4B53"/>
    <w:rsid w:val="00EA53DF"/>
    <w:rsid w:val="00ED3263"/>
    <w:rsid w:val="00EF53DB"/>
    <w:rsid w:val="00F14FFE"/>
    <w:rsid w:val="00F2632E"/>
    <w:rsid w:val="00F26B83"/>
    <w:rsid w:val="00F453D8"/>
    <w:rsid w:val="00F92534"/>
    <w:rsid w:val="00FD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098A98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C3514C"/>
    <w:pPr>
      <w:widowControl w:val="0"/>
      <w:autoSpaceDE w:val="0"/>
      <w:autoSpaceDN w:val="0"/>
    </w:pPr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3073C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0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0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0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073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073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07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07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07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07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073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30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073C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0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073C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307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073C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3073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073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073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073C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E3073C"/>
  </w:style>
  <w:style w:type="paragraph" w:styleId="Fuzeile">
    <w:name w:val="footer"/>
    <w:basedOn w:val="Standard"/>
    <w:link w:val="Fu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3073C"/>
  </w:style>
  <w:style w:type="paragraph" w:customStyle="1" w:styleId="FlietextHelveticaNowTextRegular9">
    <w:name w:val="Fließtext Helvetica Now Text Regular 9"/>
    <w:aliases w:val="5 Pt (B),5 Pt (C)"/>
    <w:basedOn w:val="Standard"/>
    <w:uiPriority w:val="99"/>
    <w:rsid w:val="0068303E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384247"/>
      <w:sz w:val="19"/>
      <w:szCs w:val="19"/>
      <w:lang w:val="de-DE"/>
      <w14:ligatures w14:val="standardContextual"/>
    </w:rPr>
  </w:style>
  <w:style w:type="paragraph" w:customStyle="1" w:styleId="MarginalieHelveticaNowTextRegular7PtD">
    <w:name w:val="Marginalie Helvetica Now Text Regular 7 Pt (D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paragraph" w:customStyle="1" w:styleId="MarginalieHelveticaNowTextRegular7PtA">
    <w:name w:val="Marginalie Helvetica Now Text Regular 7 Pt (A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character" w:styleId="Seitenzahl">
    <w:name w:val="page number"/>
    <w:basedOn w:val="Absatz-Standardschriftart"/>
    <w:uiPriority w:val="99"/>
    <w:semiHidden/>
    <w:unhideWhenUsed/>
    <w:rsid w:val="007B2A7B"/>
  </w:style>
  <w:style w:type="paragraph" w:customStyle="1" w:styleId="FlietextHelveticaNowTextRegular91">
    <w:name w:val="Fließtext Helvetica Now Text Regular 91"/>
    <w:aliases w:val="5 Pt (C:F)"/>
    <w:basedOn w:val="Standard"/>
    <w:uiPriority w:val="99"/>
    <w:rsid w:val="00CE1810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2F3639"/>
      <w:spacing w:val="-1"/>
      <w:sz w:val="19"/>
      <w:szCs w:val="19"/>
      <w:lang w:val="de-DE"/>
      <w14:ligatures w14:val="standardContextual"/>
    </w:rPr>
  </w:style>
  <w:style w:type="character" w:customStyle="1" w:styleId="BoldCF">
    <w:name w:val="Bold (C:F)"/>
    <w:uiPriority w:val="99"/>
    <w:rsid w:val="00CE1810"/>
    <w:rPr>
      <w:rFonts w:ascii="Helvetica Now Text ExtraBold" w:hAnsi="Helvetica Now Text ExtraBold" w:cs="Helvetica Now Text ExtraBold"/>
      <w:b/>
      <w:bCs/>
    </w:rPr>
  </w:style>
  <w:style w:type="character" w:styleId="Hyperlink">
    <w:name w:val="Hyperlink"/>
    <w:basedOn w:val="Absatz-Standardschriftart"/>
    <w:uiPriority w:val="99"/>
    <w:unhideWhenUsed/>
    <w:rsid w:val="00133F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133F2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86A96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CC2D69"/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a.balser@sew-eurodrive.de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sew-eurodrive.de/retrofit-service" TargetMode="External"/><Relationship Id="rId12" Type="http://schemas.openxmlformats.org/officeDocument/2006/relationships/hyperlink" Target="mailto:gunthart.mau@sew-eurodrive.de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yperlink" Target="mailto:andrea.balser@sew-eurodrive.de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www.sew-eurodrive.de/retrofit-service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gunthart.mau@sew-eurodrive.d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1791</Characters>
  <DocSecurity>0</DocSecurity>
  <Lines>40</Lines>
  <Paragraphs>9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2026-09-24T08:22:00Z</dcterms:created>
  <dcterms:modified xsi:type="dcterms:W3CDTF">2026-09-24T08:22:00Z</dcterms:modified>
</cp:coreProperties>
</file>