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8D8E" w14:textId="77777777" w:rsidR="0087179D" w:rsidRPr="00D23486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Helvetica" w:eastAsia="Arial" w:hAnsi="Helvetica" w:cs="Times New Roman"/>
          <w:sz w:val="32"/>
          <w:szCs w:val="24"/>
        </w:rPr>
      </w:pPr>
    </w:p>
    <w:p w14:paraId="57CE551B" w14:textId="081B0E71" w:rsidR="0087179D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  <w:b/>
          <w:bCs/>
          <w:iCs/>
          <w:sz w:val="32"/>
          <w:szCs w:val="24"/>
        </w:rPr>
      </w:pPr>
      <w:bookmarkStart w:id="0" w:name="_Hlk501094427"/>
      <w:r w:rsidRPr="00D23486">
        <w:rPr>
          <w:rFonts w:ascii="Helvetica" w:hAnsi="Helvetica" w:cs="Times New Roman"/>
          <w:b/>
          <w:bCs/>
          <w:iCs/>
          <w:sz w:val="32"/>
          <w:szCs w:val="24"/>
        </w:rPr>
        <w:t>Danmarks Underholdningsorkester og</w:t>
      </w:r>
      <w:r w:rsidRPr="00D23486">
        <w:rPr>
          <w:rFonts w:ascii="Helvetica" w:hAnsi="Helvetica" w:cs="Times New Roman"/>
          <w:b/>
          <w:bCs/>
          <w:iCs/>
          <w:sz w:val="32"/>
          <w:szCs w:val="24"/>
          <w:lang w:val="de-DE"/>
        </w:rPr>
        <w:t xml:space="preserve"> Mozart</w:t>
      </w:r>
      <w:r w:rsidR="00C91452">
        <w:rPr>
          <w:rFonts w:ascii="Helvetica" w:hAnsi="Helvetica" w:cs="Times New Roman"/>
          <w:b/>
          <w:bCs/>
          <w:iCs/>
          <w:sz w:val="32"/>
          <w:szCs w:val="24"/>
        </w:rPr>
        <w:t xml:space="preserve"> i spektakulært koncertformat</w:t>
      </w:r>
    </w:p>
    <w:p w14:paraId="73A0C742" w14:textId="0819FDEB" w:rsidR="00203B19" w:rsidRPr="00D23486" w:rsidRDefault="00203B19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eastAsia="Arial" w:hAnsi="Helvetica" w:cs="Times New Roman"/>
          <w:b/>
          <w:bCs/>
          <w:iCs/>
          <w:sz w:val="32"/>
          <w:szCs w:val="24"/>
        </w:rPr>
      </w:pPr>
      <w:r>
        <w:rPr>
          <w:rFonts w:ascii="Helvetica" w:eastAsia="Arial" w:hAnsi="Helvetica" w:cs="Times New Roman"/>
          <w:b/>
          <w:bCs/>
          <w:iCs/>
          <w:noProof/>
          <w:sz w:val="32"/>
          <w:szCs w:val="24"/>
          <w:lang w:val="en-US"/>
        </w:rPr>
        <w:drawing>
          <wp:inline distT="0" distB="0" distL="0" distR="0" wp14:anchorId="58BF37AB" wp14:editId="7D29BB13">
            <wp:extent cx="6116320" cy="3016007"/>
            <wp:effectExtent l="0" t="0" r="508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0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7A739" w14:textId="35AC7875" w:rsidR="0087179D" w:rsidRPr="001F40F2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  <w:i/>
        </w:rPr>
      </w:pPr>
      <w:r w:rsidRPr="001F40F2">
        <w:rPr>
          <w:rFonts w:ascii="Helvetica" w:hAnsi="Helvetica" w:cs="Times New Roman"/>
        </w:rPr>
        <w:t xml:space="preserve">Den klassiske musik får nyt liv i </w:t>
      </w:r>
      <w:r w:rsidR="00F458D6" w:rsidRPr="001F40F2">
        <w:rPr>
          <w:rFonts w:ascii="Helvetica" w:hAnsi="Helvetica" w:cs="Times New Roman"/>
        </w:rPr>
        <w:t xml:space="preserve">et </w:t>
      </w:r>
      <w:r w:rsidRPr="001F40F2">
        <w:rPr>
          <w:rFonts w:ascii="Helvetica" w:hAnsi="Helvetica" w:cs="Times New Roman"/>
        </w:rPr>
        <w:t>nyudviklet live-format, hvor publikum præsenteres for et bredt u</w:t>
      </w:r>
      <w:r w:rsidR="009E3872" w:rsidRPr="001F40F2">
        <w:rPr>
          <w:rFonts w:ascii="Helvetica" w:hAnsi="Helvetica" w:cs="Times New Roman"/>
        </w:rPr>
        <w:t>dvalg af Mozarts</w:t>
      </w:r>
      <w:r w:rsidRPr="001F40F2">
        <w:rPr>
          <w:rFonts w:ascii="Helvetica" w:hAnsi="Helvetica" w:cs="Times New Roman"/>
        </w:rPr>
        <w:t xml:space="preserve"> værker i en medrivende totalinstallation af lyd og lys. </w:t>
      </w:r>
      <w:r w:rsidR="00F458D6" w:rsidRPr="001F40F2">
        <w:rPr>
          <w:rFonts w:ascii="Helvetica" w:eastAsia="Times New Roman" w:hAnsi="Helvetica" w:cs="Times New Roman"/>
          <w:i/>
          <w:color w:val="333333"/>
        </w:rPr>
        <w:t>Mozart i Midten</w:t>
      </w:r>
      <w:r w:rsidRPr="001F40F2">
        <w:rPr>
          <w:rFonts w:ascii="Helvetica" w:eastAsia="Times New Roman" w:hAnsi="Helvetica" w:cs="Times New Roman"/>
          <w:color w:val="333333"/>
        </w:rPr>
        <w:t xml:space="preserve"> er </w:t>
      </w:r>
      <w:r w:rsidRPr="001F40F2">
        <w:rPr>
          <w:rFonts w:ascii="Helvetica" w:eastAsia="Times New Roman" w:hAnsi="Helvetica" w:cs="Times New Roman"/>
          <w:color w:val="000000" w:themeColor="text1"/>
        </w:rPr>
        <w:t>en visuel koncertoplevelse, hvor musik, lys og fortælling danner ramme om en af de største musikalske personligheder, der har levet</w:t>
      </w:r>
      <w:r w:rsidR="009E3872" w:rsidRPr="001F40F2">
        <w:rPr>
          <w:rFonts w:ascii="Helvetica" w:eastAsia="Times New Roman" w:hAnsi="Helvetica" w:cs="Times New Roman"/>
          <w:color w:val="000000" w:themeColor="text1"/>
        </w:rPr>
        <w:t>. Koncerten kan opleves i Holstebro og Viborg d. 3. og 4. juni 2019</w:t>
      </w:r>
      <w:r w:rsidRPr="001F40F2">
        <w:rPr>
          <w:rFonts w:ascii="Helvetica" w:eastAsia="Times New Roman" w:hAnsi="Helvetica" w:cs="Times New Roman"/>
          <w:color w:val="000000" w:themeColor="text1"/>
        </w:rPr>
        <w:t>.</w:t>
      </w:r>
    </w:p>
    <w:p w14:paraId="7D86E954" w14:textId="60D89721" w:rsidR="0087179D" w:rsidRPr="001F40F2" w:rsidRDefault="00C91452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  <w:b/>
          <w:bCs/>
        </w:rPr>
      </w:pPr>
      <w:r w:rsidRPr="001F40F2">
        <w:rPr>
          <w:rFonts w:ascii="Helvetica" w:hAnsi="Helvetica" w:cs="Times New Roman"/>
        </w:rPr>
        <w:t>Orkestret vil være</w:t>
      </w:r>
      <w:r w:rsidR="0087179D" w:rsidRPr="001F40F2">
        <w:rPr>
          <w:rFonts w:ascii="Helvetica" w:hAnsi="Helvetica" w:cs="Times New Roman"/>
        </w:rPr>
        <w:t xml:space="preserve"> placeret i cirkelformation på gulvet, mens publikum ser på fra siderne.  Musikere og sal er indhyllet i en specialdesignet lysiscenesættelse, der </w:t>
      </w:r>
      <w:r w:rsidRPr="001F40F2">
        <w:rPr>
          <w:rFonts w:ascii="Helvetica" w:hAnsi="Helvetica" w:cs="Times New Roman"/>
        </w:rPr>
        <w:t>vil forvandle</w:t>
      </w:r>
      <w:r w:rsidR="0087179D" w:rsidRPr="001F40F2">
        <w:rPr>
          <w:rFonts w:ascii="Helvetica" w:hAnsi="Helvetica" w:cs="Times New Roman"/>
        </w:rPr>
        <w:t xml:space="preserve"> koncerten til en </w:t>
      </w:r>
      <w:r w:rsidR="0087179D" w:rsidRPr="00337922">
        <w:rPr>
          <w:rFonts w:ascii="Helvetica" w:hAnsi="Helvetica" w:cs="Times New Roman"/>
          <w:color w:val="auto"/>
        </w:rPr>
        <w:t>sanse</w:t>
      </w:r>
      <w:r w:rsidR="00F67997" w:rsidRPr="00337922">
        <w:rPr>
          <w:rFonts w:ascii="Helvetica" w:hAnsi="Helvetica" w:cs="Times New Roman"/>
          <w:color w:val="auto"/>
        </w:rPr>
        <w:t>lig</w:t>
      </w:r>
      <w:r w:rsidR="0087179D" w:rsidRPr="00337922">
        <w:rPr>
          <w:rFonts w:ascii="Helvetica" w:hAnsi="Helvetica" w:cs="Times New Roman"/>
          <w:color w:val="auto"/>
        </w:rPr>
        <w:t xml:space="preserve"> </w:t>
      </w:r>
      <w:r w:rsidR="00F67997" w:rsidRPr="00337922">
        <w:rPr>
          <w:rFonts w:ascii="Helvetica" w:hAnsi="Helvetica" w:cs="Times New Roman"/>
          <w:color w:val="auto"/>
        </w:rPr>
        <w:t>total</w:t>
      </w:r>
      <w:r w:rsidR="0087179D" w:rsidRPr="00337922">
        <w:rPr>
          <w:rFonts w:ascii="Helvetica" w:hAnsi="Helvetica" w:cs="Times New Roman"/>
          <w:color w:val="auto"/>
        </w:rPr>
        <w:t>oplevelse</w:t>
      </w:r>
      <w:r w:rsidR="0087179D" w:rsidRPr="001F40F2">
        <w:rPr>
          <w:rFonts w:ascii="Helvetica" w:hAnsi="Helvetica" w:cs="Times New Roman"/>
        </w:rPr>
        <w:t xml:space="preserve">. </w:t>
      </w:r>
      <w:bookmarkStart w:id="1" w:name="_GoBack"/>
      <w:bookmarkEnd w:id="1"/>
    </w:p>
    <w:p w14:paraId="3BB2417D" w14:textId="3495E25E" w:rsidR="0087179D" w:rsidRPr="001F40F2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</w:rPr>
      </w:pPr>
      <w:r w:rsidRPr="001F40F2">
        <w:rPr>
          <w:rFonts w:ascii="Helvetica" w:hAnsi="Helvetica" w:cs="Times New Roman"/>
        </w:rPr>
        <w:t xml:space="preserve">Det er Mozarts tidlige </w:t>
      </w:r>
      <w:r w:rsidRPr="00337922">
        <w:rPr>
          <w:rFonts w:ascii="Helvetica" w:hAnsi="Helvetica" w:cs="Times New Roman"/>
          <w:color w:val="auto"/>
        </w:rPr>
        <w:t>værker</w:t>
      </w:r>
      <w:r w:rsidR="00F67997" w:rsidRPr="00337922">
        <w:rPr>
          <w:rFonts w:ascii="Helvetica" w:hAnsi="Helvetica" w:cs="Times New Roman"/>
          <w:color w:val="auto"/>
        </w:rPr>
        <w:t>,</w:t>
      </w:r>
      <w:r w:rsidRPr="00337922">
        <w:rPr>
          <w:rFonts w:ascii="Helvetica" w:hAnsi="Helvetica" w:cs="Times New Roman"/>
          <w:color w:val="auto"/>
        </w:rPr>
        <w:t xml:space="preserve"> der</w:t>
      </w:r>
      <w:r w:rsidR="00F67997" w:rsidRPr="00337922">
        <w:rPr>
          <w:rFonts w:ascii="Helvetica" w:hAnsi="Helvetica" w:cs="Times New Roman"/>
          <w:color w:val="auto"/>
        </w:rPr>
        <w:t xml:space="preserve"> særligt er</w:t>
      </w:r>
      <w:r w:rsidR="00C91452" w:rsidRPr="00337922">
        <w:rPr>
          <w:rFonts w:ascii="Helvetica" w:hAnsi="Helvetica" w:cs="Times New Roman"/>
          <w:color w:val="auto"/>
        </w:rPr>
        <w:t xml:space="preserve"> i</w:t>
      </w:r>
      <w:r w:rsidR="00C91452" w:rsidRPr="001F40F2">
        <w:rPr>
          <w:rFonts w:ascii="Helvetica" w:hAnsi="Helvetica" w:cs="Times New Roman"/>
        </w:rPr>
        <w:t xml:space="preserve"> fokus denne aften. Værkerne</w:t>
      </w:r>
      <w:r w:rsidRPr="001F40F2">
        <w:rPr>
          <w:rFonts w:ascii="Helvetica" w:hAnsi="Helvetica" w:cs="Times New Roman"/>
        </w:rPr>
        <w:t xml:space="preserve"> blandes med kendte kompositioner fra senere perioder</w:t>
      </w:r>
      <w:r w:rsidR="00C91452" w:rsidRPr="001F40F2">
        <w:rPr>
          <w:rFonts w:ascii="Helvetica" w:hAnsi="Helvetica" w:cs="Times New Roman"/>
        </w:rPr>
        <w:t>, mens udvalgte breve fra Mozart</w:t>
      </w:r>
      <w:r w:rsidRPr="001F40F2">
        <w:rPr>
          <w:rFonts w:ascii="Helvetica" w:hAnsi="Helvetica" w:cs="Times New Roman"/>
        </w:rPr>
        <w:t xml:space="preserve"> </w:t>
      </w:r>
      <w:r w:rsidR="00C91452" w:rsidRPr="001F40F2">
        <w:rPr>
          <w:rFonts w:ascii="Helvetica" w:hAnsi="Helvetica" w:cs="Times New Roman"/>
        </w:rPr>
        <w:t>læses op</w:t>
      </w:r>
      <w:r w:rsidRPr="001F40F2">
        <w:rPr>
          <w:rFonts w:ascii="Helvetica" w:hAnsi="Helvetica" w:cs="Times New Roman"/>
        </w:rPr>
        <w:t xml:space="preserve"> af skuespiller Christine Skou. Alt dette skaber en ny, gennemkomponeret oplevelse af Mozarts musik.</w:t>
      </w:r>
    </w:p>
    <w:bookmarkEnd w:id="0"/>
    <w:p w14:paraId="4087298F" w14:textId="1109B869" w:rsidR="0061082C" w:rsidRPr="001F40F2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</w:rPr>
      </w:pPr>
      <w:r w:rsidRPr="001F40F2">
        <w:rPr>
          <w:rFonts w:ascii="Helvetica" w:hAnsi="Helvetica" w:cs="Times New Roman"/>
        </w:rPr>
        <w:br/>
        <w:t>For Danmarks Underholdningsorkester er det vigtigt a</w:t>
      </w:r>
      <w:r w:rsidR="006A1F53" w:rsidRPr="001F40F2">
        <w:rPr>
          <w:rFonts w:ascii="Helvetica" w:hAnsi="Helvetica" w:cs="Times New Roman"/>
        </w:rPr>
        <w:t>t inspirere den unge generation.</w:t>
      </w:r>
      <w:r w:rsidR="001F40F2" w:rsidRPr="001F40F2">
        <w:rPr>
          <w:rFonts w:ascii="Helvetica" w:hAnsi="Helvetica" w:cs="Times New Roman"/>
        </w:rPr>
        <w:t xml:space="preserve"> Derfor har Underholdningsorkesteret inviteret et</w:t>
      </w:r>
      <w:r w:rsidRPr="001F40F2">
        <w:rPr>
          <w:rFonts w:ascii="Helvetica" w:hAnsi="Helvetica" w:cs="Times New Roman"/>
        </w:rPr>
        <w:t xml:space="preserve"> hold af elever fra musikskolerne i Holstebro og Viborg til at åbne koncerten. </w:t>
      </w:r>
    </w:p>
    <w:p w14:paraId="103FAF50" w14:textId="559D0C51" w:rsidR="00AA13ED" w:rsidRPr="001F40F2" w:rsidRDefault="001F40F2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</w:rPr>
      </w:pPr>
      <w:r w:rsidRPr="001F40F2">
        <w:rPr>
          <w:rFonts w:ascii="Helvetica" w:hAnsi="Helvetica" w:cs="Times New Roman"/>
        </w:rPr>
        <w:t>”</w:t>
      </w:r>
      <w:r w:rsidR="000C200E" w:rsidRPr="000C200E">
        <w:t xml:space="preserve"> </w:t>
      </w:r>
      <w:r w:rsidR="000C200E" w:rsidRPr="000C200E">
        <w:rPr>
          <w:rFonts w:ascii="Helvetica" w:hAnsi="Helvetica" w:cs="Times New Roman"/>
        </w:rPr>
        <w:t>Vi ønsker med Mozart i Midten at skabe et koncertformat, der gør den klassiske musik tilgængelig for et nyt publikum. Mozarts musik sættes i en ny ramme, hvor vi med den visuelle iscenesættelse skaber en</w:t>
      </w:r>
      <w:r w:rsidR="000C200E">
        <w:rPr>
          <w:rFonts w:ascii="Helvetica" w:hAnsi="Helvetica" w:cs="Times New Roman"/>
        </w:rPr>
        <w:t xml:space="preserve"> sanselig</w:t>
      </w:r>
      <w:r w:rsidR="000C200E" w:rsidRPr="000C200E">
        <w:rPr>
          <w:rFonts w:ascii="Helvetica" w:hAnsi="Helvetica" w:cs="Times New Roman"/>
        </w:rPr>
        <w:t xml:space="preserve"> totaloplevelse af lyd og lys</w:t>
      </w:r>
      <w:r w:rsidRPr="001F40F2">
        <w:rPr>
          <w:rFonts w:ascii="Helvetica" w:hAnsi="Helvetica" w:cs="Times New Roman"/>
        </w:rPr>
        <w:t>”,</w:t>
      </w:r>
      <w:r w:rsidR="00AA13ED" w:rsidRPr="001F40F2">
        <w:rPr>
          <w:rFonts w:ascii="Helvetica" w:hAnsi="Helvetica" w:cs="Times New Roman"/>
        </w:rPr>
        <w:t xml:space="preserve"> </w:t>
      </w:r>
      <w:r w:rsidRPr="001F40F2">
        <w:rPr>
          <w:rFonts w:ascii="Helvetica" w:hAnsi="Helvetica" w:cs="Times New Roman"/>
        </w:rPr>
        <w:t>udtaler</w:t>
      </w:r>
      <w:r w:rsidR="00AA13ED" w:rsidRPr="001F40F2">
        <w:rPr>
          <w:rFonts w:ascii="Helvetica" w:hAnsi="Helvetica" w:cs="Times New Roman"/>
        </w:rPr>
        <w:t xml:space="preserve"> Andreas Vetö</w:t>
      </w:r>
      <w:r w:rsidRPr="001F40F2">
        <w:rPr>
          <w:rFonts w:ascii="Helvetica" w:hAnsi="Helvetica" w:cs="Times New Roman"/>
        </w:rPr>
        <w:t xml:space="preserve">, </w:t>
      </w:r>
      <w:r w:rsidRPr="00F67997">
        <w:rPr>
          <w:rFonts w:ascii="Helvetica" w:hAnsi="Helvetica" w:cs="Times New Roman"/>
        </w:rPr>
        <w:t>direktør for Danmarks Underholdningsorkester.</w:t>
      </w:r>
    </w:p>
    <w:p w14:paraId="15EC45CF" w14:textId="33B971AC" w:rsidR="00D23486" w:rsidRPr="001F40F2" w:rsidRDefault="0087179D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</w:rPr>
      </w:pPr>
      <w:r w:rsidRPr="001F40F2">
        <w:rPr>
          <w:rFonts w:ascii="Helvetica" w:hAnsi="Helvetica" w:cs="Times New Roman"/>
          <w:i/>
          <w:lang w:val="sv-SE"/>
        </w:rPr>
        <w:t>Mozart i</w:t>
      </w:r>
      <w:r w:rsidR="00D23486" w:rsidRPr="001F40F2">
        <w:rPr>
          <w:rFonts w:ascii="Helvetica" w:hAnsi="Helvetica" w:cs="Times New Roman"/>
          <w:i/>
          <w:lang w:val="sv-SE"/>
        </w:rPr>
        <w:t xml:space="preserve"> </w:t>
      </w:r>
      <w:proofErr w:type="spellStart"/>
      <w:r w:rsidR="00D23486" w:rsidRPr="001F40F2">
        <w:rPr>
          <w:rFonts w:ascii="Helvetica" w:hAnsi="Helvetica" w:cs="Times New Roman"/>
          <w:i/>
          <w:lang w:val="sv-SE"/>
        </w:rPr>
        <w:t>Midten</w:t>
      </w:r>
      <w:proofErr w:type="spellEnd"/>
      <w:r w:rsidR="0061082C" w:rsidRPr="001F40F2">
        <w:rPr>
          <w:rFonts w:ascii="Helvetica" w:hAnsi="Helvetica" w:cs="Times New Roman"/>
          <w:lang w:val="sv-SE"/>
        </w:rPr>
        <w:t xml:space="preserve"> </w:t>
      </w:r>
      <w:r w:rsidRPr="001F40F2">
        <w:rPr>
          <w:rFonts w:ascii="Helvetica" w:hAnsi="Helvetica" w:cs="Times New Roman"/>
          <w:lang w:val="sv-SE"/>
        </w:rPr>
        <w:t>give</w:t>
      </w:r>
      <w:r w:rsidR="00F67997">
        <w:rPr>
          <w:rFonts w:ascii="Helvetica" w:hAnsi="Helvetica" w:cs="Times New Roman"/>
          <w:lang w:val="sv-SE"/>
        </w:rPr>
        <w:t>r både</w:t>
      </w:r>
      <w:r w:rsidRPr="001F40F2">
        <w:rPr>
          <w:rFonts w:ascii="Helvetica" w:hAnsi="Helvetica" w:cs="Times New Roman"/>
          <w:lang w:val="sv-SE"/>
        </w:rPr>
        <w:t xml:space="preserve"> </w:t>
      </w:r>
      <w:r w:rsidRPr="001F40F2">
        <w:rPr>
          <w:rFonts w:ascii="Helvetica" w:hAnsi="Helvetica" w:cs="Times New Roman"/>
        </w:rPr>
        <w:t>nye perspektiver på Mozarts musik, hvis man kender og elsker den, men blive</w:t>
      </w:r>
      <w:r w:rsidR="00F67997">
        <w:rPr>
          <w:rFonts w:ascii="Helvetica" w:hAnsi="Helvetica" w:cs="Times New Roman"/>
        </w:rPr>
        <w:t xml:space="preserve"> også</w:t>
      </w:r>
      <w:r w:rsidRPr="001F40F2">
        <w:rPr>
          <w:rFonts w:ascii="Helvetica" w:hAnsi="Helvetica" w:cs="Times New Roman"/>
        </w:rPr>
        <w:t xml:space="preserve"> til en uforglemmelig, sansemættet indgang til en uomgængelig del af musikhistorien, hvis man oplever Mozarts musik live for første gang.</w:t>
      </w:r>
    </w:p>
    <w:p w14:paraId="243EDF55" w14:textId="77777777" w:rsidR="00D23486" w:rsidRPr="001F40F2" w:rsidRDefault="00D23486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</w:rPr>
      </w:pPr>
    </w:p>
    <w:p w14:paraId="1B0A7E26" w14:textId="77777777" w:rsidR="00F458D6" w:rsidRPr="001F40F2" w:rsidRDefault="00D23486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  <w:bCs/>
        </w:rPr>
      </w:pPr>
      <w:r w:rsidRPr="001F40F2">
        <w:rPr>
          <w:rFonts w:ascii="Helvetica" w:hAnsi="Helvetica" w:cs="Times New Roman"/>
        </w:rPr>
        <w:lastRenderedPageBreak/>
        <w:t>Mozart i Midten finder sted d. 3. juni kl. 19.30 i Holstebro</w:t>
      </w:r>
      <w:r w:rsidRPr="001F40F2">
        <w:rPr>
          <w:rFonts w:ascii="Helvetica" w:hAnsi="Helvetica" w:cs="Times New Roman"/>
          <w:bCs/>
        </w:rPr>
        <w:t xml:space="preserve"> </w:t>
      </w:r>
      <w:r w:rsidR="00F458D6" w:rsidRPr="001F40F2">
        <w:rPr>
          <w:rFonts w:ascii="Helvetica" w:hAnsi="Helvetica" w:cs="Times New Roman"/>
          <w:bCs/>
        </w:rPr>
        <w:t>Musikteater, Blac</w:t>
      </w:r>
      <w:r w:rsidRPr="001F40F2">
        <w:rPr>
          <w:rFonts w:ascii="Helvetica" w:hAnsi="Helvetica" w:cs="Times New Roman"/>
          <w:bCs/>
        </w:rPr>
        <w:t xml:space="preserve">k Box Theatre, samt i </w:t>
      </w:r>
      <w:r w:rsidR="00F458D6" w:rsidRPr="001F40F2">
        <w:rPr>
          <w:rFonts w:ascii="Helvetica" w:hAnsi="Helvetica" w:cs="Times New Roman"/>
          <w:bCs/>
        </w:rPr>
        <w:t xml:space="preserve">Viborg, </w:t>
      </w:r>
      <w:proofErr w:type="spellStart"/>
      <w:r w:rsidR="00F458D6" w:rsidRPr="001F40F2">
        <w:rPr>
          <w:rFonts w:ascii="Helvetica" w:hAnsi="Helvetica" w:cs="Times New Roman"/>
          <w:bCs/>
        </w:rPr>
        <w:t>Vibocold</w:t>
      </w:r>
      <w:proofErr w:type="spellEnd"/>
      <w:r w:rsidR="00F458D6" w:rsidRPr="001F40F2">
        <w:rPr>
          <w:rFonts w:ascii="Helvetica" w:hAnsi="Helvetica" w:cs="Times New Roman"/>
          <w:bCs/>
        </w:rPr>
        <w:t xml:space="preserve"> Arena </w:t>
      </w:r>
      <w:r w:rsidRPr="001F40F2">
        <w:rPr>
          <w:rFonts w:ascii="Helvetica" w:hAnsi="Helvetica" w:cs="Times New Roman"/>
          <w:bCs/>
        </w:rPr>
        <w:t xml:space="preserve">d. 4. juni kl. 19.30. </w:t>
      </w:r>
    </w:p>
    <w:p w14:paraId="7C96291B" w14:textId="77777777" w:rsidR="00D23486" w:rsidRPr="001F40F2" w:rsidRDefault="00D23486" w:rsidP="00AA13ED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60" w:line="276" w:lineRule="auto"/>
        <w:rPr>
          <w:rFonts w:ascii="Helvetica" w:hAnsi="Helvetica" w:cs="Times New Roman"/>
          <w:bCs/>
        </w:rPr>
      </w:pPr>
    </w:p>
    <w:p w14:paraId="27B3DE95" w14:textId="77777777" w:rsidR="00D23486" w:rsidRPr="00F67997" w:rsidRDefault="00D23486" w:rsidP="00AA13ED">
      <w:pPr>
        <w:spacing w:after="270" w:line="276" w:lineRule="auto"/>
        <w:rPr>
          <w:rFonts w:ascii="Helvetica Neue" w:hAnsi="Helvetica Neue"/>
          <w:b/>
          <w:bCs/>
          <w:sz w:val="22"/>
          <w:szCs w:val="22"/>
          <w:lang w:val="da-DK"/>
        </w:rPr>
      </w:pPr>
      <w:r w:rsidRPr="00F67997">
        <w:rPr>
          <w:rFonts w:ascii="Helvetica Neue" w:hAnsi="Helvetica Neue"/>
          <w:b/>
          <w:bCs/>
          <w:sz w:val="22"/>
          <w:szCs w:val="22"/>
          <w:lang w:val="da-DK"/>
        </w:rPr>
        <w:t>For mere information, kontakt venligst:</w:t>
      </w:r>
      <w:r w:rsidRPr="00F67997">
        <w:rPr>
          <w:rFonts w:ascii="Helvetica Neue" w:hAnsi="Helvetica Neue"/>
          <w:sz w:val="22"/>
          <w:szCs w:val="22"/>
          <w:lang w:val="da-DK"/>
        </w:rPr>
        <w:br/>
      </w:r>
      <w:r w:rsidRPr="00F67997">
        <w:rPr>
          <w:rFonts w:ascii="Helvetica Neue" w:hAnsi="Helvetica Neue"/>
          <w:b/>
          <w:bCs/>
          <w:sz w:val="22"/>
          <w:szCs w:val="22"/>
          <w:lang w:val="da-DK"/>
        </w:rPr>
        <w:br/>
      </w:r>
      <w:r w:rsidRPr="00F67997">
        <w:rPr>
          <w:rFonts w:ascii="Helvetica Neue" w:hAnsi="Helvetica Neue"/>
          <w:b/>
          <w:bCs/>
          <w:i/>
          <w:sz w:val="22"/>
          <w:szCs w:val="22"/>
          <w:lang w:val="da-DK"/>
        </w:rPr>
        <w:t>Pressekontakt:</w:t>
      </w:r>
      <w:r w:rsidRPr="00F67997">
        <w:rPr>
          <w:rFonts w:ascii="Helvetica Neue" w:hAnsi="Helvetica Neue"/>
          <w:b/>
          <w:bCs/>
          <w:i/>
          <w:iCs/>
          <w:sz w:val="22"/>
          <w:szCs w:val="22"/>
          <w:lang w:val="da-DK"/>
        </w:rPr>
        <w:t> </w:t>
      </w:r>
      <w:r w:rsidRPr="00F67997">
        <w:rPr>
          <w:rFonts w:ascii="Helvetica Neue" w:hAnsi="Helvetica Neue"/>
          <w:b/>
          <w:bCs/>
          <w:i/>
          <w:iCs/>
          <w:sz w:val="22"/>
          <w:szCs w:val="22"/>
          <w:lang w:val="da-DK"/>
        </w:rPr>
        <w:br/>
      </w:r>
      <w:r w:rsidRPr="00F67997">
        <w:rPr>
          <w:rFonts w:ascii="Helvetica Neue" w:hAnsi="Helvetica Neue"/>
          <w:sz w:val="22"/>
          <w:szCs w:val="22"/>
          <w:lang w:val="da-DK"/>
        </w:rPr>
        <w:t xml:space="preserve">Have Kommunikation </w:t>
      </w:r>
    </w:p>
    <w:p w14:paraId="3A6EB1A7" w14:textId="77777777" w:rsidR="00D23486" w:rsidRPr="00F67997" w:rsidRDefault="00D23486" w:rsidP="00AA13ED">
      <w:pPr>
        <w:spacing w:after="270" w:line="276" w:lineRule="auto"/>
        <w:rPr>
          <w:rFonts w:ascii="Helvetica Neue" w:hAnsi="Helvetica Neue"/>
          <w:sz w:val="22"/>
          <w:szCs w:val="22"/>
          <w:lang w:val="da-DK"/>
        </w:rPr>
      </w:pPr>
      <w:r w:rsidRPr="00F67997">
        <w:rPr>
          <w:rFonts w:ascii="Helvetica Neue" w:hAnsi="Helvetica Neue"/>
          <w:sz w:val="22"/>
          <w:szCs w:val="22"/>
          <w:lang w:val="da-DK"/>
        </w:rPr>
        <w:t xml:space="preserve">Kristina Sindberg // </w:t>
      </w:r>
      <w:hyperlink r:id="rId9" w:history="1">
        <w:r w:rsidRPr="00F67997">
          <w:rPr>
            <w:rStyle w:val="Llink"/>
            <w:rFonts w:ascii="Helvetica Neue" w:hAnsi="Helvetica Neue"/>
            <w:sz w:val="22"/>
            <w:szCs w:val="22"/>
            <w:lang w:val="da-DK"/>
          </w:rPr>
          <w:t>Kristina@have.dk</w:t>
        </w:r>
      </w:hyperlink>
      <w:r w:rsidRPr="00F67997">
        <w:rPr>
          <w:rFonts w:ascii="Helvetica Neue" w:hAnsi="Helvetica Neue"/>
          <w:sz w:val="22"/>
          <w:szCs w:val="22"/>
          <w:lang w:val="da-DK"/>
        </w:rPr>
        <w:t xml:space="preserve"> // 2486 0184</w:t>
      </w:r>
    </w:p>
    <w:p w14:paraId="43A21DFF" w14:textId="28D1585B" w:rsidR="002C6052" w:rsidRPr="00F67997" w:rsidRDefault="00D23486" w:rsidP="00AA13ED">
      <w:pPr>
        <w:spacing w:after="270" w:line="276" w:lineRule="auto"/>
        <w:rPr>
          <w:rFonts w:ascii="Helvetica Neue" w:hAnsi="Helvetica Neue"/>
          <w:b/>
          <w:bCs/>
          <w:i/>
          <w:sz w:val="22"/>
          <w:szCs w:val="22"/>
          <w:lang w:val="da-DK"/>
        </w:rPr>
      </w:pPr>
      <w:r w:rsidRPr="00F67997">
        <w:rPr>
          <w:rFonts w:ascii="Helvetica Neue" w:hAnsi="Helvetica Neue"/>
          <w:sz w:val="22"/>
          <w:szCs w:val="22"/>
          <w:lang w:val="da-DK"/>
        </w:rPr>
        <w:t xml:space="preserve">Mariana Skeel // </w:t>
      </w:r>
      <w:hyperlink r:id="rId10" w:history="1">
        <w:r w:rsidR="00DD3F48" w:rsidRPr="00F67997">
          <w:rPr>
            <w:rStyle w:val="Llink"/>
            <w:rFonts w:ascii="Helvetica Neue" w:hAnsi="Helvetica Neue"/>
            <w:sz w:val="22"/>
            <w:szCs w:val="22"/>
            <w:lang w:val="da-DK"/>
          </w:rPr>
          <w:t>Mariana@have.dk</w:t>
        </w:r>
      </w:hyperlink>
      <w:r w:rsidRPr="00F67997">
        <w:rPr>
          <w:rFonts w:ascii="Helvetica Neue" w:hAnsi="Helvetica Neue"/>
          <w:sz w:val="22"/>
          <w:szCs w:val="22"/>
          <w:lang w:val="da-DK"/>
        </w:rPr>
        <w:t xml:space="preserve"> // 6014 6150</w:t>
      </w:r>
      <w:r w:rsidRPr="00F67997">
        <w:rPr>
          <w:rFonts w:ascii="Helvetica Neue" w:hAnsi="Helvetica Neue"/>
          <w:sz w:val="22"/>
          <w:szCs w:val="22"/>
          <w:lang w:val="da-DK"/>
        </w:rPr>
        <w:br/>
      </w:r>
      <w:r w:rsidRPr="00F67997">
        <w:rPr>
          <w:rFonts w:ascii="Helvetica Neue" w:hAnsi="Helvetica Neue"/>
          <w:b/>
          <w:bCs/>
          <w:sz w:val="22"/>
          <w:szCs w:val="22"/>
          <w:lang w:val="da-DK"/>
        </w:rPr>
        <w:br/>
      </w:r>
      <w:r w:rsidRPr="00F67997">
        <w:rPr>
          <w:rFonts w:ascii="Helvetica Neue" w:hAnsi="Helvetica Neue"/>
          <w:b/>
          <w:bCs/>
          <w:i/>
          <w:sz w:val="22"/>
          <w:szCs w:val="22"/>
          <w:lang w:val="da-DK"/>
        </w:rPr>
        <w:t>Danmarks Underholdningsorkester: </w:t>
      </w:r>
    </w:p>
    <w:p w14:paraId="3D65A0AB" w14:textId="77777777" w:rsidR="00D23486" w:rsidRPr="001F40F2" w:rsidRDefault="00D23486" w:rsidP="00AA13ED">
      <w:pPr>
        <w:spacing w:after="270" w:line="276" w:lineRule="auto"/>
        <w:rPr>
          <w:rFonts w:ascii="Helvetica Neue" w:hAnsi="Helvetica Neue"/>
          <w:sz w:val="22"/>
          <w:szCs w:val="22"/>
        </w:rPr>
      </w:pPr>
      <w:r w:rsidRPr="00F67997">
        <w:rPr>
          <w:rFonts w:ascii="Helvetica Neue" w:hAnsi="Helvetica Neue"/>
          <w:b/>
          <w:bCs/>
          <w:sz w:val="22"/>
          <w:szCs w:val="22"/>
        </w:rPr>
        <w:br/>
      </w:r>
      <w:r w:rsidRPr="001F40F2">
        <w:rPr>
          <w:rFonts w:ascii="Helvetica Neue" w:hAnsi="Helvetica Neue"/>
          <w:sz w:val="22"/>
          <w:szCs w:val="22"/>
        </w:rPr>
        <w:t xml:space="preserve">Andreas </w:t>
      </w:r>
      <w:proofErr w:type="spellStart"/>
      <w:r w:rsidRPr="001F40F2">
        <w:rPr>
          <w:rFonts w:ascii="Helvetica Neue" w:hAnsi="Helvetica Neue"/>
          <w:sz w:val="22"/>
          <w:szCs w:val="22"/>
        </w:rPr>
        <w:t>Vetö</w:t>
      </w:r>
      <w:proofErr w:type="spellEnd"/>
      <w:r w:rsidRPr="001F40F2">
        <w:rPr>
          <w:rFonts w:ascii="Helvetica Neue" w:hAnsi="Helvetica Neue"/>
          <w:sz w:val="22"/>
          <w:szCs w:val="22"/>
        </w:rPr>
        <w:t xml:space="preserve"> // </w:t>
      </w:r>
      <w:hyperlink r:id="rId11" w:history="1">
        <w:r w:rsidRPr="001F40F2">
          <w:rPr>
            <w:rFonts w:ascii="Helvetica Neue" w:hAnsi="Helvetica Neue"/>
            <w:sz w:val="22"/>
            <w:szCs w:val="22"/>
            <w:u w:val="single"/>
          </w:rPr>
          <w:t>av@underholdningsorkester.dk</w:t>
        </w:r>
      </w:hyperlink>
      <w:r w:rsidRPr="001F40F2">
        <w:rPr>
          <w:rFonts w:ascii="Helvetica Neue" w:hAnsi="Helvetica Neue"/>
          <w:sz w:val="22"/>
          <w:szCs w:val="22"/>
        </w:rPr>
        <w:t> // 6141 4620</w:t>
      </w:r>
      <w:r w:rsidRPr="001F40F2">
        <w:rPr>
          <w:rFonts w:ascii="Helvetica Neue" w:hAnsi="Helvetica Neue"/>
          <w:sz w:val="22"/>
          <w:szCs w:val="22"/>
        </w:rPr>
        <w:br/>
      </w:r>
    </w:p>
    <w:p w14:paraId="7ED1A293" w14:textId="77777777" w:rsidR="00D23486" w:rsidRPr="001F40F2" w:rsidRDefault="00D23486" w:rsidP="00AA13ED">
      <w:pPr>
        <w:spacing w:after="270" w:line="276" w:lineRule="auto"/>
        <w:rPr>
          <w:rFonts w:ascii="Helvetica Neue" w:hAnsi="Helvetica Neue"/>
          <w:sz w:val="22"/>
          <w:szCs w:val="22"/>
        </w:rPr>
      </w:pPr>
      <w:r w:rsidRPr="001F40F2">
        <w:rPr>
          <w:rFonts w:ascii="Helvetica Neue" w:hAnsi="Helvetica Neue"/>
          <w:sz w:val="22"/>
          <w:szCs w:val="22"/>
        </w:rPr>
        <w:t>________</w:t>
      </w:r>
    </w:p>
    <w:p w14:paraId="4B56D52B" w14:textId="77777777" w:rsidR="00D23486" w:rsidRPr="00F67997" w:rsidRDefault="00D23486" w:rsidP="00AA13ED">
      <w:pPr>
        <w:spacing w:line="276" w:lineRule="auto"/>
        <w:rPr>
          <w:rFonts w:ascii="Helvetica Neue" w:hAnsi="Helvetica Neue"/>
          <w:sz w:val="22"/>
          <w:szCs w:val="22"/>
          <w:lang w:val="da-DK"/>
        </w:rPr>
      </w:pPr>
      <w:r w:rsidRPr="00F67997">
        <w:rPr>
          <w:rFonts w:ascii="Helvetica Neue" w:hAnsi="Helvetica Neue"/>
          <w:i/>
          <w:iCs/>
          <w:sz w:val="22"/>
          <w:szCs w:val="22"/>
          <w:lang w:val="da-DK"/>
        </w:rPr>
        <w:t>Danmarks Underholdningsorkester har eksisteret som privat orkester siden januar 2015, men dets rødder strækker sig mere end 70 år tilbage til grundlæggelsen i 1939. Orkesteret har opnået bred international anerkendelse igennem dets 20-årige samarbejde med chefdirigent Adam Fischer, og har samtidigt bevaret en skarpsleben populærmusikalsk profil. Vi insisterer på musikkens sociale relevans, og er dybt engageret i talentudvikling, formidling, og udvikling af nye koncertformater.</w:t>
      </w:r>
    </w:p>
    <w:p w14:paraId="5D3C9E86" w14:textId="77777777" w:rsidR="00B96FC9" w:rsidRPr="00F67997" w:rsidRDefault="00B96FC9" w:rsidP="00AA13ED">
      <w:pPr>
        <w:spacing w:line="276" w:lineRule="auto"/>
        <w:rPr>
          <w:rFonts w:ascii="Helvetica" w:hAnsi="Helvetica"/>
          <w:sz w:val="22"/>
          <w:szCs w:val="22"/>
          <w:lang w:val="da-DK"/>
        </w:rPr>
      </w:pPr>
    </w:p>
    <w:sectPr w:rsidR="00B96FC9" w:rsidRPr="00F67997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BFB6" w14:textId="77777777" w:rsidR="00EF2654" w:rsidRDefault="00EF2654">
      <w:r>
        <w:separator/>
      </w:r>
    </w:p>
  </w:endnote>
  <w:endnote w:type="continuationSeparator" w:id="0">
    <w:p w14:paraId="0DBEB203" w14:textId="77777777" w:rsidR="00EF2654" w:rsidRDefault="00E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8444" w14:textId="77777777" w:rsidR="001F40F2" w:rsidRDefault="001F40F2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BE85F" w14:textId="77777777" w:rsidR="00EF2654" w:rsidRDefault="00EF2654">
      <w:r>
        <w:separator/>
      </w:r>
    </w:p>
  </w:footnote>
  <w:footnote w:type="continuationSeparator" w:id="0">
    <w:p w14:paraId="1AE2B6B3" w14:textId="77777777" w:rsidR="00EF2654" w:rsidRDefault="00EF2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5497" w14:textId="77777777" w:rsidR="001F40F2" w:rsidRDefault="001F40F2">
    <w:pPr>
      <w:pStyle w:val="Sidehovedsidefo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587"/>
    <w:multiLevelType w:val="hybridMultilevel"/>
    <w:tmpl w:val="4C247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D"/>
    <w:rsid w:val="000C200E"/>
    <w:rsid w:val="00115523"/>
    <w:rsid w:val="001F40F2"/>
    <w:rsid w:val="00203B19"/>
    <w:rsid w:val="002C6052"/>
    <w:rsid w:val="002D1F7F"/>
    <w:rsid w:val="00337922"/>
    <w:rsid w:val="00432B38"/>
    <w:rsid w:val="0061082C"/>
    <w:rsid w:val="006A1F53"/>
    <w:rsid w:val="0087179D"/>
    <w:rsid w:val="009A55B3"/>
    <w:rsid w:val="009E3872"/>
    <w:rsid w:val="00A06280"/>
    <w:rsid w:val="00AA13ED"/>
    <w:rsid w:val="00B61EC3"/>
    <w:rsid w:val="00B96FC9"/>
    <w:rsid w:val="00C91452"/>
    <w:rsid w:val="00D23486"/>
    <w:rsid w:val="00DD3F48"/>
    <w:rsid w:val="00EF2654"/>
    <w:rsid w:val="00F458D6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5FF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dehovedsidefod">
    <w:name w:val="Sidehoved &amp; sidefod"/>
    <w:rsid w:val="008717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Brdtekst">
    <w:name w:val="Body Text"/>
    <w:link w:val="BrdtekstTegn"/>
    <w:rsid w:val="0087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87179D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Llink">
    <w:name w:val="Hyperlink"/>
    <w:basedOn w:val="Standardskrifttypeiafsnit"/>
    <w:uiPriority w:val="99"/>
    <w:unhideWhenUsed/>
    <w:rsid w:val="00D2348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D3F48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B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B19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dehovedsidefod">
    <w:name w:val="Sidehoved &amp; sidefod"/>
    <w:rsid w:val="0087179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Brdtekst">
    <w:name w:val="Body Text"/>
    <w:link w:val="BrdtekstTegn"/>
    <w:rsid w:val="008717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87179D"/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Llink">
    <w:name w:val="Hyperlink"/>
    <w:basedOn w:val="Standardskrifttypeiafsnit"/>
    <w:uiPriority w:val="99"/>
    <w:unhideWhenUsed/>
    <w:rsid w:val="00D2348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D3F48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B1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B19"/>
    <w:rPr>
      <w:rFonts w:ascii="Lucida Grande" w:eastAsia="Arial Unicode MS" w:hAnsi="Lucida Grande" w:cs="Lucida Grande"/>
      <w:sz w:val="18"/>
      <w:szCs w:val="18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v@underholdningsorkester.d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ristina@have.dk" TargetMode="External"/><Relationship Id="rId10" Type="http://schemas.openxmlformats.org/officeDocument/2006/relationships/hyperlink" Target="mailto:Mariana@hav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2019-03-22T13:49:00Z</dcterms:created>
  <dcterms:modified xsi:type="dcterms:W3CDTF">2019-03-22T13:49:00Z</dcterms:modified>
</cp:coreProperties>
</file>