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09" w:rsidRDefault="00A60F09" w:rsidP="00A60F09">
      <w:pPr>
        <w:pStyle w:val="Rubrik2"/>
        <w:spacing w:after="260"/>
        <w:rPr>
          <w:rFonts w:ascii="Calibri" w:eastAsia="Times New Roman" w:hAnsi="Calibri"/>
          <w:b w:val="0"/>
          <w:bCs w:val="0"/>
          <w:sz w:val="26"/>
          <w:szCs w:val="26"/>
        </w:rPr>
      </w:pPr>
      <w:r>
        <w:rPr>
          <w:rFonts w:ascii="Calibri" w:eastAsia="Times New Roman" w:hAnsi="Calibri"/>
          <w:b w:val="0"/>
          <w:bCs w:val="0"/>
          <w:sz w:val="26"/>
          <w:szCs w:val="26"/>
        </w:rPr>
        <w:t>Pressmeddelande 2010-03-10</w:t>
      </w:r>
    </w:p>
    <w:p w:rsidR="00150E4F" w:rsidRDefault="00150E4F" w:rsidP="00A60F09">
      <w:pPr>
        <w:pStyle w:val="Rubrik2"/>
        <w:spacing w:after="260"/>
        <w:rPr>
          <w:rFonts w:ascii="Cambria" w:eastAsia="Times New Roman" w:hAnsi="Cambria"/>
          <w:sz w:val="26"/>
          <w:szCs w:val="26"/>
        </w:rPr>
      </w:pPr>
    </w:p>
    <w:p w:rsidR="00A60F09" w:rsidRDefault="00A60F09" w:rsidP="00A60F09">
      <w:pPr>
        <w:pStyle w:val="Rubrik2"/>
        <w:rPr>
          <w:rFonts w:ascii="Cambria" w:eastAsia="Times New Roman" w:hAnsi="Cambria"/>
          <w:sz w:val="26"/>
          <w:szCs w:val="26"/>
        </w:rPr>
      </w:pPr>
      <w:r>
        <w:rPr>
          <w:rFonts w:ascii="Calibri" w:eastAsia="Times New Roman" w:hAnsi="Calibri"/>
          <w:color w:val="1F497D"/>
        </w:rPr>
        <w:t>Voddler presenterar avtal med Warner Bros.</w:t>
      </w:r>
    </w:p>
    <w:p w:rsidR="00150E4F" w:rsidRDefault="00A60F09" w:rsidP="00A60F09">
      <w:pPr>
        <w:pStyle w:val="Normalwebb"/>
        <w:spacing w:after="240"/>
        <w:rPr>
          <w:b/>
          <w:bCs/>
        </w:rPr>
      </w:pPr>
      <w:r>
        <w:rPr>
          <w:b/>
          <w:bCs/>
        </w:rPr>
        <w:t xml:space="preserve">Voddler, den unika svenska filmtjänsten via </w:t>
      </w:r>
      <w:r w:rsidR="00150E4F">
        <w:rPr>
          <w:b/>
          <w:bCs/>
        </w:rPr>
        <w:t>internet</w:t>
      </w:r>
      <w:r>
        <w:rPr>
          <w:b/>
          <w:bCs/>
        </w:rPr>
        <w:t>, presenterar idag filmavtal med Warner Bros. Entertainment. Avtalet avser filmer från Warner Bros. och New Line Cinema Warner Bros. vilka räknas till Hollywoods ledande filmbolag och innebär att ett stort antal nya filmtitlar kommer att finnas tillgängliga på Voddler</w:t>
      </w:r>
      <w:r w:rsidR="00150E4F">
        <w:rPr>
          <w:b/>
          <w:bCs/>
        </w:rPr>
        <w:t>.</w:t>
      </w:r>
    </w:p>
    <w:p w:rsidR="00A60F09" w:rsidRDefault="00A60F09" w:rsidP="00A60F09">
      <w:pPr>
        <w:pStyle w:val="Normalwebb"/>
        <w:spacing w:after="240"/>
      </w:pPr>
      <w:r>
        <w:rPr>
          <w:b/>
          <w:bCs/>
        </w:rPr>
        <w:t xml:space="preserve"> </w:t>
      </w:r>
    </w:p>
    <w:p w:rsidR="00A60F09" w:rsidRDefault="00A60F09" w:rsidP="00150E4F">
      <w:pPr>
        <w:pStyle w:val="Normalwebb"/>
        <w:numPr>
          <w:ilvl w:val="0"/>
          <w:numId w:val="5"/>
        </w:numPr>
        <w:spacing w:beforeAutospacing="0" w:after="202" w:line="276" w:lineRule="auto"/>
      </w:pPr>
      <w:r>
        <w:t xml:space="preserve">Vi är glada över att ytterligare en Hollywoodmajor har valt att distribuera sina filmer via Voddler. Vår ambition är djupgående samarbeten med alla ledande filmbolag för att kunna erbjuda ett brett utbud av filmer. Vårt fokus och målsättning är att skapa världens bästa och största lagliga filmbibliotek, säger Zoran Slavic, vVD Voddler. </w:t>
      </w:r>
    </w:p>
    <w:p w:rsidR="00A60F09" w:rsidRDefault="00A60F09" w:rsidP="00A60F09">
      <w:pPr>
        <w:pStyle w:val="Normalwebb"/>
        <w:spacing w:after="0"/>
      </w:pPr>
      <w:r>
        <w:t xml:space="preserve">Warner Bros. som ingår i Time Warner Inc., distribuerar film över hela världen och har bland annat producerat filmsuccéerna </w:t>
      </w:r>
      <w:r>
        <w:rPr>
          <w:i/>
          <w:iCs/>
        </w:rPr>
        <w:t xml:space="preserve">Harry Potter, The Departed, Batman och nu senast den Oscarbelönade The Blind Side. </w:t>
      </w:r>
      <w:r w:rsidR="00150E4F">
        <w:br/>
      </w:r>
    </w:p>
    <w:p w:rsidR="00A60F09" w:rsidRDefault="00A60F09" w:rsidP="00150E4F">
      <w:pPr>
        <w:pStyle w:val="Normalwebb"/>
        <w:numPr>
          <w:ilvl w:val="0"/>
          <w:numId w:val="5"/>
        </w:numPr>
        <w:spacing w:beforeAutospacing="0" w:after="0"/>
      </w:pPr>
      <w:r>
        <w:t xml:space="preserve">Vi är imponerade över Voddlers filmtjänst, den är lättillgänglig och håller hög kvalitet som gör att våra efterfrågade filmer kan njutas av större målgrupp, säger Lars Håkansson, VD, Warner Bros. Entertainment Nordic. Warner satsar hårt på att leda utvecklingen inom den digitala distributionen och släpper alla våra filmer på digitalt Day and Date med DVD säger Lars Håkansson. </w:t>
      </w:r>
    </w:p>
    <w:p w:rsidR="00A60F09" w:rsidRDefault="00A60F09" w:rsidP="00A60F09">
      <w:pPr>
        <w:pStyle w:val="Normalwebb"/>
        <w:spacing w:after="202" w:line="276" w:lineRule="auto"/>
      </w:pPr>
      <w:r>
        <w:t>Voddler har idag över 450 000 registrerade användare och ökar med tusentals nya användare per dygn. I dagarna lanserade Voddler en helt ny webbsida samt en ny Flashbaserad filmspelare, båda uppdaterade med användarvänliga funktioner för att underlätta filmtittandet. Under slutet av mars kommer Voddler att öppna sin filmtjänst i Norge och Danmark, och senare under våren även i Finland.</w:t>
      </w:r>
    </w:p>
    <w:p w:rsidR="00A60F09" w:rsidRDefault="00A60F09" w:rsidP="00A60F09">
      <w:pPr>
        <w:pStyle w:val="Normalwebb"/>
        <w:spacing w:after="0"/>
      </w:pPr>
    </w:p>
    <w:p w:rsidR="00A60F09" w:rsidRDefault="00A60F09" w:rsidP="00A60F09">
      <w:pPr>
        <w:pStyle w:val="Normalwebb"/>
        <w:spacing w:after="0"/>
        <w:rPr>
          <w:color w:val="0000FF"/>
          <w:u w:val="single"/>
        </w:rPr>
      </w:pPr>
      <w:r>
        <w:t>För mer information, kontakta:</w:t>
      </w:r>
      <w:r w:rsidR="00150E4F">
        <w:br/>
      </w:r>
      <w:r>
        <w:rPr>
          <w:lang w:val="de-DE"/>
        </w:rPr>
        <w:t>Ellinor Lejman, Public Relations, Voddler Sweden AB</w:t>
      </w:r>
      <w:r w:rsidR="00150E4F">
        <w:rPr>
          <w:lang w:val="de-DE"/>
        </w:rPr>
        <w:br/>
      </w:r>
      <w:r>
        <w:t xml:space="preserve">+46(0) 8 20 96 31, +46(0) 705 95 68 88, </w:t>
      </w:r>
      <w:hyperlink r:id="rId7" w:history="1">
        <w:r>
          <w:rPr>
            <w:rStyle w:val="Hyperlnk"/>
          </w:rPr>
          <w:t>ellinor.lejman@voddler.com</w:t>
        </w:r>
      </w:hyperlink>
    </w:p>
    <w:p w:rsidR="00150E4F" w:rsidRDefault="00150E4F" w:rsidP="00150E4F">
      <w:pPr>
        <w:pStyle w:val="Normalwebb"/>
        <w:spacing w:after="0"/>
      </w:pPr>
      <w:r w:rsidRPr="00150E4F">
        <w:rPr>
          <w:lang w:val="en-US"/>
        </w:rPr>
        <w:t>Zoran Slavic, Executive Vice President, Voddler Sweden AB</w:t>
      </w:r>
      <w:r w:rsidRPr="00150E4F">
        <w:rPr>
          <w:lang w:val="en-US"/>
        </w:rPr>
        <w:br/>
      </w:r>
      <w:r>
        <w:rPr>
          <w:lang w:val="de-DE"/>
        </w:rPr>
        <w:t xml:space="preserve">+46(0) 8 20 96 31, +46(0) 703 46 74 00, </w:t>
      </w:r>
      <w:hyperlink r:id="rId8" w:history="1">
        <w:r>
          <w:rPr>
            <w:rStyle w:val="Hyperlnk"/>
            <w:lang w:val="de-DE"/>
          </w:rPr>
          <w:t>zoran.slavic@voddler.com</w:t>
        </w:r>
      </w:hyperlink>
    </w:p>
    <w:p w:rsidR="00192989" w:rsidRDefault="00192989" w:rsidP="00150E4F">
      <w:pPr>
        <w:pStyle w:val="Normalwebb"/>
        <w:spacing w:after="0"/>
      </w:pPr>
    </w:p>
    <w:p w:rsidR="00192989" w:rsidRPr="00192989" w:rsidRDefault="00192989" w:rsidP="00192989">
      <w:pPr>
        <w:pStyle w:val="Ingetavstnd"/>
        <w:rPr>
          <w:rFonts w:ascii="Times New Roman" w:hAnsi="Times New Roman"/>
          <w:lang w:val="en-US"/>
        </w:rPr>
      </w:pPr>
      <w:r w:rsidRPr="00192989">
        <w:rPr>
          <w:rStyle w:val="Stark"/>
          <w:rFonts w:ascii="Times New Roman" w:hAnsi="Times New Roman"/>
          <w:lang w:val="en-US"/>
        </w:rPr>
        <w:t xml:space="preserve">About Voddler </w:t>
      </w:r>
      <w:r w:rsidRPr="00192989">
        <w:rPr>
          <w:rFonts w:ascii="Times New Roman" w:hAnsi="Times New Roman"/>
          <w:b/>
          <w:bCs/>
          <w:lang w:val="en-US"/>
        </w:rPr>
        <w:br/>
      </w:r>
      <w:r w:rsidRPr="00192989">
        <w:rPr>
          <w:rFonts w:ascii="Times New Roman" w:hAnsi="Times New Roman"/>
          <w:lang w:val="en-US"/>
        </w:rPr>
        <w:t xml:space="preserve">Voddler was founded 2005 and is located in Stockholm, Sweden. We have partnered with some of the biggest names in entertainment to offer you high quality movie services on demand. And we are continuously working to strengthen our relationship with the leading companies in the film and television industry. </w:t>
      </w:r>
    </w:p>
    <w:p w:rsidR="00192989" w:rsidRPr="00192989" w:rsidRDefault="00192989" w:rsidP="00192989">
      <w:pPr>
        <w:pStyle w:val="Ingetavstnd"/>
        <w:rPr>
          <w:rFonts w:ascii="Times New Roman" w:hAnsi="Times New Roman"/>
          <w:lang w:val="en-US"/>
        </w:rPr>
      </w:pPr>
    </w:p>
    <w:p w:rsidR="00192989" w:rsidRPr="00192989" w:rsidRDefault="00192989" w:rsidP="00192989">
      <w:pPr>
        <w:pStyle w:val="Ingetavstnd"/>
        <w:rPr>
          <w:rFonts w:ascii="Times New Roman" w:eastAsia="Times New Roman" w:hAnsi="Times New Roman"/>
          <w:szCs w:val="24"/>
          <w:lang w:val="en-US"/>
        </w:rPr>
      </w:pPr>
      <w:r w:rsidRPr="00192989">
        <w:rPr>
          <w:rFonts w:ascii="Times New Roman" w:eastAsia="Times New Roman" w:hAnsi="Times New Roman"/>
          <w:b/>
          <w:bCs/>
          <w:szCs w:val="24"/>
          <w:lang w:val="en-US"/>
        </w:rPr>
        <w:t>About Warner Home Video</w:t>
      </w:r>
    </w:p>
    <w:p w:rsidR="00192989" w:rsidRPr="00192989" w:rsidRDefault="00192989" w:rsidP="00192989">
      <w:pPr>
        <w:pStyle w:val="Ingetavstnd"/>
        <w:rPr>
          <w:rFonts w:ascii="Times New Roman" w:eastAsia="Times New Roman" w:hAnsi="Times New Roman"/>
          <w:szCs w:val="24"/>
          <w:lang w:val="en-US"/>
        </w:rPr>
      </w:pPr>
      <w:r w:rsidRPr="00192989">
        <w:rPr>
          <w:rFonts w:ascii="Times New Roman" w:eastAsia="Times New Roman" w:hAnsi="Times New Roman"/>
          <w:szCs w:val="24"/>
          <w:lang w:val="en-US"/>
        </w:rPr>
        <w:t>With operations in 90 international territories, Warner Home Video, a Warner Bros. Entertainment Company, a division of the Warner Bros. Home Entertainment Group, commands the largest distribution infrastructure in the global video marketplace. Warner Home Video's film library is the largest of any studio, offering top quality new and vintage titles from the repertoires of Warner Bros. Pictures, Turner Entertainment, Castle Rock Entertainment, HBO Home Video and New Line Home Entertainment.</w:t>
      </w:r>
    </w:p>
    <w:p w:rsidR="00192989" w:rsidRPr="00192989" w:rsidRDefault="00192989" w:rsidP="00150E4F">
      <w:pPr>
        <w:pStyle w:val="Normalwebb"/>
        <w:spacing w:after="0"/>
        <w:rPr>
          <w:lang w:val="en-US"/>
        </w:rPr>
      </w:pPr>
    </w:p>
    <w:sectPr w:rsidR="00192989" w:rsidRPr="00192989" w:rsidSect="005D532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FD" w:rsidRDefault="00127DFD" w:rsidP="00603053">
      <w:pPr>
        <w:spacing w:after="0" w:line="240" w:lineRule="auto"/>
      </w:pPr>
      <w:r>
        <w:separator/>
      </w:r>
    </w:p>
  </w:endnote>
  <w:endnote w:type="continuationSeparator" w:id="0">
    <w:p w:rsidR="00127DFD" w:rsidRDefault="00127DFD" w:rsidP="00603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53" w:rsidRDefault="00603053" w:rsidP="00603053">
    <w:pPr>
      <w:pStyle w:val="Oformateradtext"/>
      <w:jc w:val="center"/>
      <w:rPr>
        <w:rFonts w:ascii="Trebuchet MS" w:hAnsi="Trebuchet MS"/>
        <w:b/>
        <w:sz w:val="20"/>
        <w:szCs w:val="20"/>
        <w:lang w:val="en-US"/>
      </w:rPr>
    </w:pPr>
  </w:p>
  <w:p w:rsidR="00603053" w:rsidRDefault="003F0A1F" w:rsidP="00603053">
    <w:pPr>
      <w:pStyle w:val="Oformateradtext"/>
      <w:jc w:val="center"/>
      <w:rPr>
        <w:rFonts w:ascii="Trebuchet MS" w:hAnsi="Trebuchet MS"/>
        <w:b/>
        <w:sz w:val="20"/>
        <w:szCs w:val="20"/>
        <w:lang w:val="en-US"/>
      </w:rPr>
    </w:pPr>
    <w:r>
      <w:rPr>
        <w:rFonts w:ascii="Trebuchet MS" w:hAnsi="Trebuchet MS"/>
        <w:b/>
        <w:noProof/>
        <w:sz w:val="20"/>
        <w:szCs w:val="20"/>
        <w:lang w:eastAsia="sv-SE"/>
      </w:rPr>
      <w:drawing>
        <wp:inline distT="0" distB="0" distL="0" distR="0">
          <wp:extent cx="457200" cy="304800"/>
          <wp:effectExtent l="19050" t="0" r="0" b="0"/>
          <wp:docPr id="1" name="Picture 0" descr="v_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_sidfot.jpg"/>
                  <pic:cNvPicPr>
                    <a:picLocks noChangeAspect="1" noChangeArrowheads="1"/>
                  </pic:cNvPicPr>
                </pic:nvPicPr>
                <pic:blipFill>
                  <a:blip r:embed="rId1"/>
                  <a:srcRect/>
                  <a:stretch>
                    <a:fillRect/>
                  </a:stretch>
                </pic:blipFill>
                <pic:spPr bwMode="auto">
                  <a:xfrm>
                    <a:off x="0" y="0"/>
                    <a:ext cx="457200" cy="304800"/>
                  </a:xfrm>
                  <a:prstGeom prst="rect">
                    <a:avLst/>
                  </a:prstGeom>
                  <a:noFill/>
                  <a:ln w="9525">
                    <a:noFill/>
                    <a:miter lim="800000"/>
                    <a:headEnd/>
                    <a:tailEnd/>
                  </a:ln>
                </pic:spPr>
              </pic:pic>
            </a:graphicData>
          </a:graphic>
        </wp:inline>
      </w:drawing>
    </w:r>
  </w:p>
  <w:p w:rsidR="00603053" w:rsidRPr="00603053" w:rsidRDefault="00603053" w:rsidP="00603053">
    <w:pPr>
      <w:pStyle w:val="Oformateradtext"/>
      <w:spacing w:before="120"/>
      <w:jc w:val="center"/>
      <w:rPr>
        <w:rFonts w:ascii="Trebuchet MS" w:hAnsi="Trebuchet MS"/>
        <w:b/>
        <w:sz w:val="17"/>
        <w:szCs w:val="17"/>
        <w:lang w:val="en-US"/>
      </w:rPr>
    </w:pPr>
    <w:r w:rsidRPr="00603053">
      <w:rPr>
        <w:rFonts w:ascii="Trebuchet MS" w:hAnsi="Trebuchet MS"/>
        <w:b/>
        <w:sz w:val="17"/>
        <w:szCs w:val="17"/>
        <w:lang w:val="en-US"/>
      </w:rPr>
      <w:t>VODDLER GROUP AB</w:t>
    </w:r>
  </w:p>
  <w:p w:rsidR="00603053" w:rsidRPr="00603053" w:rsidRDefault="00C96EAD" w:rsidP="00603053">
    <w:pPr>
      <w:pStyle w:val="Oformateradtext"/>
      <w:jc w:val="center"/>
      <w:rPr>
        <w:rFonts w:ascii="Trebuchet MS" w:hAnsi="Trebuchet MS"/>
        <w:sz w:val="16"/>
        <w:szCs w:val="16"/>
        <w:lang w:val="en-US"/>
      </w:rPr>
    </w:pPr>
    <w:r>
      <w:rPr>
        <w:rFonts w:ascii="Trebuchet MS" w:hAnsi="Trebuchet MS"/>
        <w:sz w:val="16"/>
        <w:szCs w:val="16"/>
        <w:lang w:val="en-US"/>
      </w:rPr>
      <w:t>Hangövägen 18</w:t>
    </w:r>
    <w:r w:rsidR="00603053" w:rsidRPr="00603053">
      <w:rPr>
        <w:rFonts w:ascii="Trebuchet MS" w:hAnsi="Trebuchet MS"/>
        <w:sz w:val="16"/>
        <w:szCs w:val="16"/>
        <w:lang w:val="en-US"/>
      </w:rPr>
      <w:t>, 11</w:t>
    </w:r>
    <w:r>
      <w:rPr>
        <w:rFonts w:ascii="Trebuchet MS" w:hAnsi="Trebuchet MS"/>
        <w:sz w:val="16"/>
        <w:szCs w:val="16"/>
        <w:lang w:val="en-US"/>
      </w:rPr>
      <w:t>5 40</w:t>
    </w:r>
    <w:r w:rsidR="00603053" w:rsidRPr="00603053">
      <w:rPr>
        <w:rFonts w:ascii="Trebuchet MS" w:hAnsi="Trebuchet MS"/>
        <w:sz w:val="16"/>
        <w:szCs w:val="16"/>
        <w:lang w:val="en-US"/>
      </w:rPr>
      <w:t xml:space="preserve"> Stockholm</w:t>
    </w:r>
    <w:r w:rsidR="003E4D61">
      <w:rPr>
        <w:rFonts w:ascii="Trebuchet MS" w:hAnsi="Trebuchet MS"/>
        <w:sz w:val="16"/>
        <w:szCs w:val="16"/>
        <w:lang w:val="en-US"/>
      </w:rPr>
      <w:t xml:space="preserve"> </w:t>
    </w:r>
    <w:r w:rsidR="00603053" w:rsidRPr="00603053">
      <w:rPr>
        <w:rFonts w:ascii="Trebuchet MS" w:hAnsi="Trebuchet MS"/>
        <w:sz w:val="16"/>
        <w:szCs w:val="16"/>
        <w:lang w:val="en-US"/>
      </w:rPr>
      <w:t xml:space="preserve"> |  Sweden  |  </w:t>
    </w:r>
    <w:r w:rsidR="00603053" w:rsidRPr="00603053">
      <w:rPr>
        <w:rFonts w:ascii="Trebuchet MS" w:hAnsi="Trebuchet MS"/>
        <w:sz w:val="15"/>
        <w:szCs w:val="15"/>
        <w:lang w:val="en-US"/>
      </w:rPr>
      <w:t xml:space="preserve">PHONE </w:t>
    </w:r>
    <w:r w:rsidR="00603053" w:rsidRPr="00603053">
      <w:rPr>
        <w:rFonts w:ascii="Trebuchet MS" w:hAnsi="Trebuchet MS"/>
        <w:sz w:val="16"/>
        <w:szCs w:val="16"/>
        <w:lang w:val="en-US"/>
      </w:rPr>
      <w:t>+46 (0) 820 96</w:t>
    </w:r>
    <w:r w:rsidR="003E4D61">
      <w:rPr>
        <w:rFonts w:ascii="Trebuchet MS" w:hAnsi="Trebuchet MS"/>
        <w:sz w:val="16"/>
        <w:szCs w:val="16"/>
        <w:lang w:val="en-US"/>
      </w:rPr>
      <w:t xml:space="preserve"> </w:t>
    </w:r>
    <w:r w:rsidR="00603053" w:rsidRPr="00603053">
      <w:rPr>
        <w:rFonts w:ascii="Trebuchet MS" w:hAnsi="Trebuchet MS"/>
        <w:sz w:val="16"/>
        <w:szCs w:val="16"/>
        <w:lang w:val="en-US"/>
      </w:rPr>
      <w:t xml:space="preserve">31  |  </w:t>
    </w:r>
    <w:r w:rsidR="00603053" w:rsidRPr="00603053">
      <w:rPr>
        <w:rFonts w:ascii="Trebuchet MS" w:hAnsi="Trebuchet MS"/>
        <w:sz w:val="15"/>
        <w:szCs w:val="15"/>
        <w:lang w:val="en-US"/>
      </w:rPr>
      <w:t>FAX</w:t>
    </w:r>
    <w:r w:rsidR="00603053" w:rsidRPr="00603053">
      <w:rPr>
        <w:rFonts w:ascii="Trebuchet MS" w:hAnsi="Trebuchet MS"/>
        <w:sz w:val="16"/>
        <w:szCs w:val="16"/>
        <w:lang w:val="en-US"/>
      </w:rPr>
      <w:t>: +46 (0) 820 96 32  |  www.voddler.com</w:t>
    </w:r>
  </w:p>
  <w:p w:rsidR="00603053" w:rsidRPr="00603053" w:rsidRDefault="00603053" w:rsidP="003E4D61">
    <w:pPr>
      <w:pStyle w:val="Oformateradtext"/>
      <w:jc w:val="center"/>
      <w:rPr>
        <w:lang w:val="en-US"/>
      </w:rPr>
    </w:pPr>
    <w:r w:rsidRPr="00603053">
      <w:rPr>
        <w:rFonts w:ascii="Trebuchet MS" w:hAnsi="Trebuchet MS"/>
        <w:sz w:val="16"/>
        <w:szCs w:val="16"/>
        <w:lang w:val="en-US"/>
      </w:rPr>
      <w:t>Organisationsnummer: 556711-1785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FD" w:rsidRDefault="00127DFD" w:rsidP="00603053">
      <w:pPr>
        <w:spacing w:after="0" w:line="240" w:lineRule="auto"/>
      </w:pPr>
      <w:r>
        <w:separator/>
      </w:r>
    </w:p>
  </w:footnote>
  <w:footnote w:type="continuationSeparator" w:id="0">
    <w:p w:rsidR="00127DFD" w:rsidRDefault="00127DFD" w:rsidP="00603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F77AE"/>
    <w:multiLevelType w:val="hybridMultilevel"/>
    <w:tmpl w:val="DECE2266"/>
    <w:lvl w:ilvl="0" w:tplc="72AC8DD6">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5BF2181E"/>
    <w:multiLevelType w:val="hybridMultilevel"/>
    <w:tmpl w:val="B424485C"/>
    <w:lvl w:ilvl="0" w:tplc="9FB2F7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58702E1"/>
    <w:multiLevelType w:val="hybridMultilevel"/>
    <w:tmpl w:val="0C42A92E"/>
    <w:lvl w:ilvl="0" w:tplc="3A3A0AA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C83B06"/>
    <w:multiLevelType w:val="multilevel"/>
    <w:tmpl w:val="0480E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E5109B"/>
    <w:multiLevelType w:val="multilevel"/>
    <w:tmpl w:val="9782D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8194"/>
  </w:hdrShapeDefaults>
  <w:footnotePr>
    <w:footnote w:id="-1"/>
    <w:footnote w:id="0"/>
  </w:footnotePr>
  <w:endnotePr>
    <w:endnote w:id="-1"/>
    <w:endnote w:id="0"/>
  </w:endnotePr>
  <w:compat/>
  <w:rsids>
    <w:rsidRoot w:val="00603053"/>
    <w:rsid w:val="000616DC"/>
    <w:rsid w:val="00127DFD"/>
    <w:rsid w:val="001439CC"/>
    <w:rsid w:val="00150E4F"/>
    <w:rsid w:val="00175849"/>
    <w:rsid w:val="00192989"/>
    <w:rsid w:val="001F74A0"/>
    <w:rsid w:val="00213520"/>
    <w:rsid w:val="002F147B"/>
    <w:rsid w:val="00304320"/>
    <w:rsid w:val="003E4D61"/>
    <w:rsid w:val="003F0A1F"/>
    <w:rsid w:val="004858BE"/>
    <w:rsid w:val="00540E79"/>
    <w:rsid w:val="005B5E39"/>
    <w:rsid w:val="005D5321"/>
    <w:rsid w:val="00603053"/>
    <w:rsid w:val="00727DF5"/>
    <w:rsid w:val="00776F5E"/>
    <w:rsid w:val="007C0F1D"/>
    <w:rsid w:val="00812082"/>
    <w:rsid w:val="00903E28"/>
    <w:rsid w:val="009443B5"/>
    <w:rsid w:val="009646D3"/>
    <w:rsid w:val="009A04FF"/>
    <w:rsid w:val="009F56F9"/>
    <w:rsid w:val="00A12389"/>
    <w:rsid w:val="00A24498"/>
    <w:rsid w:val="00A60F09"/>
    <w:rsid w:val="00AF746E"/>
    <w:rsid w:val="00B358E6"/>
    <w:rsid w:val="00B959C5"/>
    <w:rsid w:val="00BF1D00"/>
    <w:rsid w:val="00C51B2C"/>
    <w:rsid w:val="00C96EAD"/>
    <w:rsid w:val="00D359EB"/>
    <w:rsid w:val="00D72D12"/>
    <w:rsid w:val="00DE77A3"/>
    <w:rsid w:val="00E540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F5"/>
    <w:pPr>
      <w:spacing w:after="200" w:line="276" w:lineRule="auto"/>
    </w:pPr>
    <w:rPr>
      <w:sz w:val="22"/>
      <w:szCs w:val="22"/>
      <w:lang w:eastAsia="en-US"/>
    </w:rPr>
  </w:style>
  <w:style w:type="paragraph" w:styleId="Rubrik2">
    <w:name w:val="heading 2"/>
    <w:basedOn w:val="Normal"/>
    <w:link w:val="Rubrik2Char"/>
    <w:uiPriority w:val="9"/>
    <w:semiHidden/>
    <w:unhideWhenUsed/>
    <w:qFormat/>
    <w:rsid w:val="00A60F09"/>
    <w:pPr>
      <w:spacing w:before="202" w:after="0" w:line="240" w:lineRule="auto"/>
      <w:outlineLvl w:val="1"/>
    </w:pPr>
    <w:rPr>
      <w:rFonts w:ascii="Times New Roman" w:eastAsiaTheme="minorHAnsi" w:hAnsi="Times New Roman"/>
      <w:b/>
      <w:bCs/>
      <w:color w:val="4F81BD"/>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6030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03053"/>
  </w:style>
  <w:style w:type="paragraph" w:styleId="Sidfot">
    <w:name w:val="footer"/>
    <w:basedOn w:val="Normal"/>
    <w:link w:val="SidfotChar"/>
    <w:uiPriority w:val="99"/>
    <w:unhideWhenUsed/>
    <w:rsid w:val="006030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3053"/>
  </w:style>
  <w:style w:type="paragraph" w:styleId="Ballongtext">
    <w:name w:val="Balloon Text"/>
    <w:basedOn w:val="Normal"/>
    <w:link w:val="BallongtextChar"/>
    <w:uiPriority w:val="99"/>
    <w:semiHidden/>
    <w:unhideWhenUsed/>
    <w:rsid w:val="006030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053"/>
    <w:rPr>
      <w:rFonts w:ascii="Tahoma" w:hAnsi="Tahoma" w:cs="Tahoma"/>
      <w:sz w:val="16"/>
      <w:szCs w:val="16"/>
    </w:rPr>
  </w:style>
  <w:style w:type="character" w:styleId="Hyperlnk">
    <w:name w:val="Hyperlink"/>
    <w:basedOn w:val="Standardstycketeckensnitt"/>
    <w:uiPriority w:val="99"/>
    <w:semiHidden/>
    <w:unhideWhenUsed/>
    <w:rsid w:val="00603053"/>
    <w:rPr>
      <w:color w:val="0000FF"/>
      <w:u w:val="single"/>
    </w:rPr>
  </w:style>
  <w:style w:type="paragraph" w:styleId="Oformateradtext">
    <w:name w:val="Plain Text"/>
    <w:basedOn w:val="Normal"/>
    <w:link w:val="OformateradtextChar"/>
    <w:uiPriority w:val="99"/>
    <w:unhideWhenUsed/>
    <w:rsid w:val="0060305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603053"/>
    <w:rPr>
      <w:rFonts w:ascii="Consolas" w:hAnsi="Consolas"/>
      <w:sz w:val="21"/>
      <w:szCs w:val="21"/>
    </w:rPr>
  </w:style>
  <w:style w:type="paragraph" w:customStyle="1" w:styleId="Ingetavstnd1">
    <w:name w:val="Inget avstånd1"/>
    <w:uiPriority w:val="1"/>
    <w:qFormat/>
    <w:rsid w:val="00727DF5"/>
    <w:rPr>
      <w:sz w:val="22"/>
      <w:szCs w:val="22"/>
      <w:lang w:eastAsia="en-US"/>
    </w:rPr>
  </w:style>
  <w:style w:type="character" w:styleId="Stark">
    <w:name w:val="Strong"/>
    <w:basedOn w:val="Standardstycketeckensnitt"/>
    <w:uiPriority w:val="22"/>
    <w:qFormat/>
    <w:rsid w:val="00727DF5"/>
    <w:rPr>
      <w:b/>
      <w:bCs/>
    </w:rPr>
  </w:style>
  <w:style w:type="paragraph" w:styleId="Liststycke">
    <w:name w:val="List Paragraph"/>
    <w:basedOn w:val="Normal"/>
    <w:uiPriority w:val="34"/>
    <w:qFormat/>
    <w:rsid w:val="00727DF5"/>
    <w:pPr>
      <w:spacing w:after="0" w:line="240" w:lineRule="auto"/>
      <w:ind w:left="720"/>
      <w:contextualSpacing/>
    </w:pPr>
    <w:rPr>
      <w:color w:val="1F497D"/>
      <w:lang w:val="en-US" w:eastAsia="sv-SE"/>
    </w:rPr>
  </w:style>
  <w:style w:type="character" w:customStyle="1" w:styleId="Rubrik2Char">
    <w:name w:val="Rubrik 2 Char"/>
    <w:basedOn w:val="Standardstycketeckensnitt"/>
    <w:link w:val="Rubrik2"/>
    <w:uiPriority w:val="9"/>
    <w:semiHidden/>
    <w:rsid w:val="00A60F09"/>
    <w:rPr>
      <w:rFonts w:ascii="Times New Roman" w:eastAsiaTheme="minorHAnsi" w:hAnsi="Times New Roman"/>
      <w:b/>
      <w:bCs/>
      <w:color w:val="4F81BD"/>
      <w:sz w:val="36"/>
      <w:szCs w:val="36"/>
    </w:rPr>
  </w:style>
  <w:style w:type="paragraph" w:styleId="Normalwebb">
    <w:name w:val="Normal (Web)"/>
    <w:basedOn w:val="Normal"/>
    <w:uiPriority w:val="99"/>
    <w:semiHidden/>
    <w:unhideWhenUsed/>
    <w:rsid w:val="00A60F09"/>
    <w:pPr>
      <w:spacing w:before="100" w:beforeAutospacing="1" w:after="115" w:line="240" w:lineRule="auto"/>
    </w:pPr>
    <w:rPr>
      <w:rFonts w:ascii="Times New Roman" w:eastAsiaTheme="minorHAnsi" w:hAnsi="Times New Roman"/>
      <w:sz w:val="24"/>
      <w:szCs w:val="24"/>
      <w:lang w:eastAsia="sv-SE"/>
    </w:rPr>
  </w:style>
  <w:style w:type="paragraph" w:styleId="Ingetavstnd">
    <w:name w:val="No Spacing"/>
    <w:uiPriority w:val="1"/>
    <w:qFormat/>
    <w:rsid w:val="0019298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3583102">
      <w:bodyDiv w:val="1"/>
      <w:marLeft w:val="0"/>
      <w:marRight w:val="0"/>
      <w:marTop w:val="0"/>
      <w:marBottom w:val="0"/>
      <w:divBdr>
        <w:top w:val="none" w:sz="0" w:space="0" w:color="auto"/>
        <w:left w:val="none" w:sz="0" w:space="0" w:color="auto"/>
        <w:bottom w:val="none" w:sz="0" w:space="0" w:color="auto"/>
        <w:right w:val="none" w:sz="0" w:space="0" w:color="auto"/>
      </w:divBdr>
    </w:div>
    <w:div w:id="19547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oran.slavic@voddler.com" TargetMode="External"/><Relationship Id="rId3" Type="http://schemas.openxmlformats.org/officeDocument/2006/relationships/settings" Target="settings.xml"/><Relationship Id="rId7" Type="http://schemas.openxmlformats.org/officeDocument/2006/relationships/hyperlink" Target="mailto:ellinor.lejman@vodd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2461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Voddler</dc:creator>
  <cp:lastModifiedBy>Ellinor Lejman</cp:lastModifiedBy>
  <cp:revision>3</cp:revision>
  <cp:lastPrinted>2010-01-20T10:40:00Z</cp:lastPrinted>
  <dcterms:created xsi:type="dcterms:W3CDTF">2010-03-09T16:18:00Z</dcterms:created>
  <dcterms:modified xsi:type="dcterms:W3CDTF">2010-03-09T19:29:00Z</dcterms:modified>
</cp:coreProperties>
</file>