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9269" w14:textId="5599BFEB" w:rsidR="007D6F67" w:rsidRPr="00B71128" w:rsidRDefault="00A75FA4" w:rsidP="001734FD">
      <w:pPr>
        <w:jc w:val="right"/>
        <w:rPr>
          <w:rFonts w:cs="Arial"/>
          <w:lang w:val="de-DE"/>
        </w:rPr>
      </w:pPr>
      <w:r w:rsidRPr="00B71128">
        <w:rPr>
          <w:rFonts w:cs="Arial"/>
          <w:lang w:val="de-DE"/>
        </w:rPr>
        <w:t>Frankfurt</w:t>
      </w:r>
      <w:r w:rsidR="00A4545A" w:rsidRPr="00B71128">
        <w:rPr>
          <w:rFonts w:cs="Arial"/>
          <w:lang w:val="de-DE"/>
        </w:rPr>
        <w:t xml:space="preserve"> am Main</w:t>
      </w:r>
      <w:r w:rsidR="00A532A5" w:rsidRPr="00B71128">
        <w:rPr>
          <w:rFonts w:cs="Arial"/>
          <w:lang w:val="de-DE"/>
        </w:rPr>
        <w:t xml:space="preserve">, </w:t>
      </w:r>
      <w:r w:rsidR="00EE61FD" w:rsidRPr="00B71128">
        <w:rPr>
          <w:rFonts w:cs="Arial"/>
          <w:lang w:val="de-DE"/>
        </w:rPr>
        <w:t>Dezem</w:t>
      </w:r>
      <w:r w:rsidR="00A20C1E" w:rsidRPr="00B71128">
        <w:rPr>
          <w:rFonts w:cs="Arial"/>
          <w:lang w:val="de-DE"/>
        </w:rPr>
        <w:t>ber</w:t>
      </w:r>
      <w:r w:rsidRPr="00B71128">
        <w:rPr>
          <w:rFonts w:cs="Arial"/>
          <w:lang w:val="de-DE"/>
        </w:rPr>
        <w:t xml:space="preserve"> 201</w:t>
      </w:r>
      <w:r w:rsidR="002C5A8F" w:rsidRPr="00B71128">
        <w:rPr>
          <w:rFonts w:cs="Arial"/>
          <w:lang w:val="de-DE"/>
        </w:rPr>
        <w:t>8</w:t>
      </w:r>
    </w:p>
    <w:p w14:paraId="6F378E3A" w14:textId="066490FD" w:rsidR="00013F3B" w:rsidRPr="00B71128" w:rsidRDefault="00013F3B" w:rsidP="001734FD">
      <w:pPr>
        <w:rPr>
          <w:rFonts w:cs="Arial"/>
          <w:lang w:val="de-DE"/>
        </w:rPr>
      </w:pPr>
    </w:p>
    <w:p w14:paraId="5B1ADBA0" w14:textId="77777777" w:rsidR="00EE61FD" w:rsidRPr="00B71128" w:rsidRDefault="00EE61FD" w:rsidP="001734FD">
      <w:pPr>
        <w:rPr>
          <w:rFonts w:cs="Arial"/>
          <w:lang w:val="de-DE"/>
        </w:rPr>
      </w:pPr>
    </w:p>
    <w:p w14:paraId="48E86691" w14:textId="0CBD71FF" w:rsidR="00620DD7" w:rsidRPr="00B71128" w:rsidRDefault="00147A07" w:rsidP="00620DD7">
      <w:pPr>
        <w:ind w:right="1132"/>
        <w:rPr>
          <w:b/>
          <w:color w:val="000000" w:themeColor="text1"/>
          <w:sz w:val="28"/>
          <w:szCs w:val="28"/>
          <w:lang w:val="de-DE"/>
        </w:rPr>
      </w:pPr>
      <w:r w:rsidRPr="00B71128">
        <w:rPr>
          <w:b/>
          <w:color w:val="000000" w:themeColor="text1"/>
          <w:sz w:val="28"/>
          <w:szCs w:val="28"/>
          <w:lang w:val="de-DE"/>
        </w:rPr>
        <w:t>Schweizer Jubiläen 2019</w:t>
      </w:r>
    </w:p>
    <w:p w14:paraId="0BC84FA8" w14:textId="77777777" w:rsidR="00CA076E" w:rsidRPr="00B71128" w:rsidRDefault="00CA076E" w:rsidP="00CA076E">
      <w:pPr>
        <w:rPr>
          <w:rFonts w:cs="Arial"/>
          <w:color w:val="000000" w:themeColor="text1"/>
          <w:lang w:val="de-DE"/>
        </w:rPr>
      </w:pPr>
    </w:p>
    <w:p w14:paraId="6796A65C" w14:textId="7FB8E6C2" w:rsidR="002D3903" w:rsidRDefault="002743F2" w:rsidP="00966832">
      <w:pPr>
        <w:ind w:right="-2"/>
        <w:rPr>
          <w:b/>
          <w:color w:val="000000" w:themeColor="text1"/>
          <w:lang w:val="de-DE"/>
        </w:rPr>
      </w:pPr>
      <w:r w:rsidRPr="00B71128">
        <w:rPr>
          <w:b/>
          <w:color w:val="000000" w:themeColor="text1"/>
          <w:lang w:val="de-DE"/>
        </w:rPr>
        <w:t>Im Jahr 2019 wird es in der Schweiz einige Gründe zum Feiern geben.</w:t>
      </w:r>
      <w:r w:rsidR="00F40468" w:rsidRPr="00B71128">
        <w:rPr>
          <w:b/>
          <w:color w:val="000000" w:themeColor="text1"/>
          <w:lang w:val="de-DE"/>
        </w:rPr>
        <w:t xml:space="preserve"> </w:t>
      </w:r>
      <w:r w:rsidR="00C30A27" w:rsidRPr="00B71128">
        <w:rPr>
          <w:b/>
          <w:color w:val="000000" w:themeColor="text1"/>
          <w:lang w:val="de-DE"/>
        </w:rPr>
        <w:t>Die älteste Schokoladenmarke der Schweiz bejubelt ihr 200-jä</w:t>
      </w:r>
      <w:r w:rsidR="002D3903" w:rsidRPr="00B71128">
        <w:rPr>
          <w:b/>
          <w:color w:val="000000" w:themeColor="text1"/>
          <w:lang w:val="de-DE"/>
        </w:rPr>
        <w:t>h</w:t>
      </w:r>
      <w:r w:rsidR="00C30A27" w:rsidRPr="00B71128">
        <w:rPr>
          <w:b/>
          <w:color w:val="000000" w:themeColor="text1"/>
          <w:lang w:val="de-DE"/>
        </w:rPr>
        <w:t xml:space="preserve">riges Bestehen, </w:t>
      </w:r>
      <w:r w:rsidR="002D3903" w:rsidRPr="00B71128">
        <w:rPr>
          <w:b/>
          <w:color w:val="000000" w:themeColor="text1"/>
          <w:lang w:val="de-DE"/>
        </w:rPr>
        <w:t xml:space="preserve">das </w:t>
      </w:r>
      <w:proofErr w:type="spellStart"/>
      <w:r w:rsidR="002D3903" w:rsidRPr="00B71128">
        <w:rPr>
          <w:b/>
          <w:color w:val="000000" w:themeColor="text1"/>
          <w:lang w:val="de-DE"/>
        </w:rPr>
        <w:t>Schilthorn</w:t>
      </w:r>
      <w:proofErr w:type="spellEnd"/>
      <w:r w:rsidR="002D3903" w:rsidRPr="00B71128">
        <w:rPr>
          <w:b/>
          <w:color w:val="000000" w:themeColor="text1"/>
          <w:lang w:val="de-DE"/>
        </w:rPr>
        <w:t xml:space="preserve"> zelebriert die James</w:t>
      </w:r>
      <w:r w:rsidR="00652517">
        <w:rPr>
          <w:b/>
          <w:color w:val="000000" w:themeColor="text1"/>
          <w:lang w:val="de-DE"/>
        </w:rPr>
        <w:t>-</w:t>
      </w:r>
      <w:r w:rsidR="002D3903" w:rsidRPr="00B71128">
        <w:rPr>
          <w:b/>
          <w:color w:val="000000" w:themeColor="text1"/>
          <w:lang w:val="de-DE"/>
        </w:rPr>
        <w:t>Bond</w:t>
      </w:r>
      <w:r w:rsidR="00652517">
        <w:rPr>
          <w:b/>
          <w:color w:val="000000" w:themeColor="text1"/>
          <w:lang w:val="de-DE"/>
        </w:rPr>
        <w:t>-</w:t>
      </w:r>
      <w:r w:rsidR="002D3903" w:rsidRPr="00B71128">
        <w:rPr>
          <w:b/>
          <w:color w:val="000000" w:themeColor="text1"/>
          <w:lang w:val="de-DE"/>
        </w:rPr>
        <w:t>Dreharbeiten von vor 50 Jahren und unser kleiner Nachbar Liechtenstein wird 300 Jahre alt. Diese und</w:t>
      </w:r>
      <w:r w:rsidR="0023579E" w:rsidRPr="00B71128">
        <w:rPr>
          <w:b/>
          <w:color w:val="000000" w:themeColor="text1"/>
          <w:lang w:val="de-DE"/>
        </w:rPr>
        <w:t xml:space="preserve"> viele</w:t>
      </w:r>
      <w:r w:rsidR="002D3903" w:rsidRPr="00B71128">
        <w:rPr>
          <w:b/>
          <w:color w:val="000000" w:themeColor="text1"/>
          <w:lang w:val="de-DE"/>
        </w:rPr>
        <w:t xml:space="preserve"> weitere Veranstaltungstipps unter</w:t>
      </w:r>
      <w:r w:rsidR="0016763C">
        <w:rPr>
          <w:b/>
          <w:color w:val="000000" w:themeColor="text1"/>
          <w:lang w:val="de-DE"/>
        </w:rPr>
        <w:t xml:space="preserve"> </w:t>
      </w:r>
      <w:r w:rsidR="007C46F5" w:rsidRPr="007C46F5">
        <w:rPr>
          <w:b/>
          <w:color w:val="000000" w:themeColor="text1"/>
          <w:lang w:val="de-DE"/>
        </w:rPr>
        <w:t>www.myswitzerland.com</w:t>
      </w:r>
      <w:r w:rsidR="0016763C">
        <w:rPr>
          <w:b/>
          <w:color w:val="000000" w:themeColor="text1"/>
          <w:lang w:val="de-DE"/>
        </w:rPr>
        <w:t>.</w:t>
      </w:r>
    </w:p>
    <w:p w14:paraId="460E3CE9" w14:textId="2B230E17" w:rsidR="007C46F5" w:rsidRDefault="007C46F5" w:rsidP="00966832">
      <w:pPr>
        <w:ind w:right="-2"/>
        <w:rPr>
          <w:b/>
          <w:color w:val="000000" w:themeColor="text1"/>
          <w:lang w:val="de-DE"/>
        </w:rPr>
      </w:pPr>
    </w:p>
    <w:p w14:paraId="080524D0" w14:textId="77777777" w:rsidR="007C46F5" w:rsidRPr="00B71128" w:rsidRDefault="007C46F5" w:rsidP="007C46F5">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 xml:space="preserve">500 Jahre Reformation </w:t>
      </w:r>
      <w:r>
        <w:rPr>
          <w:rFonts w:asciiTheme="minorHAnsi" w:hAnsiTheme="minorHAnsi" w:cstheme="minorHAnsi"/>
          <w:b/>
          <w:color w:val="000000" w:themeColor="text1"/>
          <w:lang w:val="de-DE"/>
        </w:rPr>
        <w:t>(Zürich und Ostschweiz)</w:t>
      </w:r>
    </w:p>
    <w:p w14:paraId="7AE04006" w14:textId="561FB048" w:rsidR="007C46F5" w:rsidRPr="007C46F5" w:rsidRDefault="007C46F5" w:rsidP="0016763C">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color w:val="000000" w:themeColor="text1"/>
          <w:lang w:val="de-DE"/>
        </w:rPr>
        <w:t xml:space="preserve">Die Reformation ist </w:t>
      </w:r>
      <w:r w:rsidR="00821226">
        <w:rPr>
          <w:rFonts w:asciiTheme="minorHAnsi" w:hAnsiTheme="minorHAnsi" w:cstheme="minorHAnsi"/>
          <w:color w:val="000000" w:themeColor="text1"/>
          <w:lang w:val="de-DE"/>
        </w:rPr>
        <w:t xml:space="preserve">weitaus </w:t>
      </w:r>
      <w:r w:rsidR="00652517">
        <w:rPr>
          <w:rFonts w:asciiTheme="minorHAnsi" w:hAnsiTheme="minorHAnsi" w:cstheme="minorHAnsi"/>
          <w:color w:val="000000" w:themeColor="text1"/>
          <w:lang w:val="de-DE"/>
        </w:rPr>
        <w:t>mehr als eine geschichtliche Epoche –</w:t>
      </w:r>
      <w:r w:rsidRPr="00B71128">
        <w:rPr>
          <w:rFonts w:asciiTheme="minorHAnsi" w:hAnsiTheme="minorHAnsi" w:cstheme="minorHAnsi"/>
          <w:color w:val="000000" w:themeColor="text1"/>
          <w:lang w:val="de-DE"/>
        </w:rPr>
        <w:t xml:space="preserve"> </w:t>
      </w:r>
      <w:r w:rsidR="00652517">
        <w:rPr>
          <w:rFonts w:asciiTheme="minorHAnsi" w:hAnsiTheme="minorHAnsi" w:cstheme="minorHAnsi"/>
          <w:color w:val="000000" w:themeColor="text1"/>
          <w:lang w:val="de-DE"/>
        </w:rPr>
        <w:t xml:space="preserve">sie </w:t>
      </w:r>
      <w:r w:rsidRPr="00B71128">
        <w:rPr>
          <w:rFonts w:asciiTheme="minorHAnsi" w:hAnsiTheme="minorHAnsi" w:cstheme="minorHAnsi"/>
          <w:color w:val="000000" w:themeColor="text1"/>
          <w:lang w:val="de-DE"/>
        </w:rPr>
        <w:t>prägt uns bis heute. Rund zwei Jahre nach Martin Luthers revolutionärem Anstoß in Deutschland rückte auch die Schweiz ins Z</w:t>
      </w:r>
      <w:r>
        <w:rPr>
          <w:rFonts w:asciiTheme="minorHAnsi" w:hAnsiTheme="minorHAnsi" w:cstheme="minorHAnsi"/>
          <w:color w:val="000000" w:themeColor="text1"/>
          <w:lang w:val="de-DE"/>
        </w:rPr>
        <w:t>e</w:t>
      </w:r>
      <w:r w:rsidRPr="00B71128">
        <w:rPr>
          <w:rFonts w:asciiTheme="minorHAnsi" w:hAnsiTheme="minorHAnsi" w:cstheme="minorHAnsi"/>
          <w:color w:val="000000" w:themeColor="text1"/>
          <w:lang w:val="de-DE"/>
        </w:rPr>
        <w:t xml:space="preserve">ntrum der Revolution. Am 1. Januar 1519 nahm </w:t>
      </w:r>
      <w:proofErr w:type="spellStart"/>
      <w:r w:rsidRPr="00B71128">
        <w:rPr>
          <w:rFonts w:asciiTheme="minorHAnsi" w:hAnsiTheme="minorHAnsi" w:cstheme="minorHAnsi"/>
          <w:color w:val="000000" w:themeColor="text1"/>
          <w:lang w:val="de-DE"/>
        </w:rPr>
        <w:t>Huldrych</w:t>
      </w:r>
      <w:proofErr w:type="spellEnd"/>
      <w:r w:rsidRPr="00B71128">
        <w:rPr>
          <w:rFonts w:asciiTheme="minorHAnsi" w:hAnsiTheme="minorHAnsi" w:cstheme="minorHAnsi"/>
          <w:color w:val="000000" w:themeColor="text1"/>
          <w:lang w:val="de-DE"/>
        </w:rPr>
        <w:t xml:space="preserve"> Zwingli das Amt des </w:t>
      </w:r>
      <w:proofErr w:type="spellStart"/>
      <w:r w:rsidRPr="00B71128">
        <w:rPr>
          <w:rFonts w:asciiTheme="minorHAnsi" w:hAnsiTheme="minorHAnsi" w:cstheme="minorHAnsi"/>
          <w:color w:val="000000" w:themeColor="text1"/>
          <w:lang w:val="de-DE"/>
        </w:rPr>
        <w:t>Leutpriesters</w:t>
      </w:r>
      <w:proofErr w:type="spellEnd"/>
      <w:r w:rsidRPr="00B71128">
        <w:rPr>
          <w:rFonts w:asciiTheme="minorHAnsi" w:hAnsiTheme="minorHAnsi" w:cstheme="minorHAnsi"/>
          <w:color w:val="000000" w:themeColor="text1"/>
          <w:lang w:val="de-DE"/>
        </w:rPr>
        <w:t xml:space="preserve"> im Zürcher </w:t>
      </w:r>
      <w:proofErr w:type="spellStart"/>
      <w:r w:rsidRPr="00B71128">
        <w:rPr>
          <w:rFonts w:asciiTheme="minorHAnsi" w:hAnsiTheme="minorHAnsi" w:cstheme="minorHAnsi"/>
          <w:color w:val="000000" w:themeColor="text1"/>
          <w:lang w:val="de-DE"/>
        </w:rPr>
        <w:t>Grossmünster</w:t>
      </w:r>
      <w:proofErr w:type="spellEnd"/>
      <w:r w:rsidRPr="00B71128">
        <w:rPr>
          <w:rFonts w:asciiTheme="minorHAnsi" w:hAnsiTheme="minorHAnsi" w:cstheme="minorHAnsi"/>
          <w:color w:val="000000" w:themeColor="text1"/>
          <w:lang w:val="de-DE"/>
        </w:rPr>
        <w:t xml:space="preserve"> ein und reformierte zusammen mit der Stadtregierung die Kirche sowie das gesellschaftliche Leben. Durch Zwingli wurde Zürich zu einem Zentrum der Reformation und Teil der Weltgeschichte. Der fundamentale Wertewandel hat nachhaltig globale Geltung und beeinflusst bis heute den Kern unseres Sozialwesens.</w:t>
      </w:r>
      <w:r w:rsidR="00821226">
        <w:rPr>
          <w:rFonts w:asciiTheme="minorHAnsi" w:hAnsiTheme="minorHAnsi" w:cstheme="minorHAnsi"/>
          <w:color w:val="000000" w:themeColor="text1"/>
          <w:lang w:val="de-DE"/>
        </w:rPr>
        <w:t xml:space="preserve"> Verschiedene Veranstaltungen im Jubiläumsjahr 2019 beschäftigen sich mit diesem historischen Umbruch:</w:t>
      </w:r>
      <w:r w:rsidRPr="00B71128">
        <w:rPr>
          <w:rFonts w:asciiTheme="minorHAnsi" w:hAnsiTheme="minorHAnsi" w:cstheme="minorHAnsi"/>
          <w:color w:val="000000" w:themeColor="text1"/>
          <w:lang w:val="de-DE"/>
        </w:rPr>
        <w:t xml:space="preserve"> Im Zwingli-Jahr 2019 </w:t>
      </w:r>
      <w:r w:rsidR="00FE2EE7">
        <w:rPr>
          <w:rFonts w:asciiTheme="minorHAnsi" w:hAnsiTheme="minorHAnsi" w:cstheme="minorHAnsi"/>
          <w:color w:val="000000" w:themeColor="text1"/>
          <w:lang w:val="de-DE"/>
        </w:rPr>
        <w:t>wird beispielsweise</w:t>
      </w:r>
      <w:r w:rsidR="00821226">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 xml:space="preserve">eine Stadtführung durch Zürich zum Thema „Reformation und Religion“ </w:t>
      </w:r>
      <w:r w:rsidR="00FE2EE7">
        <w:rPr>
          <w:rFonts w:asciiTheme="minorHAnsi" w:hAnsiTheme="minorHAnsi" w:cstheme="minorHAnsi"/>
          <w:color w:val="000000" w:themeColor="text1"/>
          <w:lang w:val="de-DE"/>
        </w:rPr>
        <w:t>angeboten</w:t>
      </w:r>
      <w:r w:rsidR="00821226">
        <w:rPr>
          <w:rFonts w:asciiTheme="minorHAnsi" w:hAnsiTheme="minorHAnsi" w:cstheme="minorHAnsi"/>
          <w:color w:val="000000" w:themeColor="text1"/>
          <w:lang w:val="de-DE"/>
        </w:rPr>
        <w:t xml:space="preserve">; </w:t>
      </w:r>
      <w:r w:rsidR="00FE2EE7">
        <w:rPr>
          <w:rFonts w:asciiTheme="minorHAnsi" w:hAnsiTheme="minorHAnsi" w:cstheme="minorHAnsi"/>
          <w:color w:val="000000" w:themeColor="text1"/>
          <w:lang w:val="de-DE"/>
        </w:rPr>
        <w:t>darüber hinaus kann</w:t>
      </w:r>
      <w:r w:rsidRPr="00B71128">
        <w:rPr>
          <w:rFonts w:asciiTheme="minorHAnsi" w:hAnsiTheme="minorHAnsi" w:cstheme="minorHAnsi"/>
          <w:color w:val="000000" w:themeColor="text1"/>
          <w:lang w:val="de-DE"/>
        </w:rPr>
        <w:t xml:space="preserve"> </w:t>
      </w:r>
      <w:r>
        <w:rPr>
          <w:rFonts w:asciiTheme="minorHAnsi" w:hAnsiTheme="minorHAnsi" w:cstheme="minorHAnsi"/>
          <w:color w:val="000000" w:themeColor="text1"/>
          <w:lang w:val="de-DE"/>
        </w:rPr>
        <w:t xml:space="preserve">Zwinglis Geburtshaus in </w:t>
      </w:r>
      <w:proofErr w:type="spellStart"/>
      <w:r>
        <w:rPr>
          <w:rFonts w:asciiTheme="minorHAnsi" w:hAnsiTheme="minorHAnsi" w:cstheme="minorHAnsi"/>
          <w:color w:val="000000" w:themeColor="text1"/>
          <w:lang w:val="de-DE"/>
        </w:rPr>
        <w:t>Wildhaus</w:t>
      </w:r>
      <w:proofErr w:type="spellEnd"/>
      <w:r>
        <w:rPr>
          <w:rFonts w:asciiTheme="minorHAnsi" w:hAnsiTheme="minorHAnsi" w:cstheme="minorHAnsi"/>
          <w:color w:val="000000" w:themeColor="text1"/>
          <w:lang w:val="de-DE"/>
        </w:rPr>
        <w:t xml:space="preserve"> im </w:t>
      </w:r>
      <w:proofErr w:type="spellStart"/>
      <w:r>
        <w:rPr>
          <w:rFonts w:asciiTheme="minorHAnsi" w:hAnsiTheme="minorHAnsi" w:cstheme="minorHAnsi"/>
          <w:color w:val="000000" w:themeColor="text1"/>
          <w:lang w:val="de-DE"/>
        </w:rPr>
        <w:t>Toggenburg</w:t>
      </w:r>
      <w:proofErr w:type="spellEnd"/>
      <w:r>
        <w:rPr>
          <w:rFonts w:asciiTheme="minorHAnsi" w:hAnsiTheme="minorHAnsi" w:cstheme="minorHAnsi"/>
          <w:color w:val="000000" w:themeColor="text1"/>
          <w:lang w:val="de-DE"/>
        </w:rPr>
        <w:t xml:space="preserve"> besichtigt werden. </w:t>
      </w:r>
      <w:r>
        <w:rPr>
          <w:color w:val="000000" w:themeColor="text1"/>
          <w:lang w:val="de-DE"/>
        </w:rPr>
        <w:t>w</w:t>
      </w:r>
      <w:r w:rsidRPr="00491AEC">
        <w:rPr>
          <w:color w:val="000000" w:themeColor="text1"/>
          <w:lang w:val="de-DE"/>
        </w:rPr>
        <w:t>ww.myswitzerland.com</w:t>
      </w:r>
    </w:p>
    <w:p w14:paraId="40A4C9F5" w14:textId="77777777" w:rsidR="007C46F5" w:rsidRDefault="007C46F5" w:rsidP="007C46F5">
      <w:pPr>
        <w:autoSpaceDE w:val="0"/>
        <w:autoSpaceDN w:val="0"/>
        <w:adjustRightInd w:val="0"/>
        <w:rPr>
          <w:rFonts w:asciiTheme="minorHAnsi" w:hAnsiTheme="minorHAnsi" w:cstheme="minorHAnsi"/>
          <w:b/>
          <w:color w:val="000000" w:themeColor="text1"/>
          <w:lang w:val="de-DE"/>
        </w:rPr>
      </w:pPr>
    </w:p>
    <w:p w14:paraId="5E85769A" w14:textId="1EABD205" w:rsidR="007C46F5" w:rsidRPr="00B71128" w:rsidRDefault="007C46F5" w:rsidP="007C46F5">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300 Jahre Fürstentum Liechtenstein</w:t>
      </w:r>
    </w:p>
    <w:p w14:paraId="4123E7A8" w14:textId="4E9459D0" w:rsidR="007C46F5" w:rsidRPr="00B71128" w:rsidRDefault="007C46F5" w:rsidP="007C46F5">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color w:val="000000" w:themeColor="text1"/>
          <w:lang w:val="de-DE"/>
        </w:rPr>
        <w:t>Am 23. Januar 1719 vereinigte Kaiser Karl VI. die Grafschaft Vaduz und die Herrschaft Schellenberg und erhob sie zum Reichsfürstentum Liechtenstein.</w:t>
      </w:r>
      <w:r>
        <w:rPr>
          <w:rFonts w:asciiTheme="minorHAnsi" w:hAnsiTheme="minorHAnsi" w:cstheme="minorHAnsi"/>
          <w:color w:val="000000" w:themeColor="text1"/>
          <w:lang w:val="de-DE"/>
        </w:rPr>
        <w:t xml:space="preserve"> Somit kam es zur Gründung des kleinen Landes zwischen der Schweiz und Österreich. Auf den Tag genau 300 Jahre später wird das </w:t>
      </w:r>
      <w:r w:rsidRPr="00B71128">
        <w:rPr>
          <w:rFonts w:asciiTheme="minorHAnsi" w:hAnsiTheme="minorHAnsi" w:cstheme="minorHAnsi"/>
          <w:color w:val="000000" w:themeColor="text1"/>
          <w:lang w:val="de-DE"/>
        </w:rPr>
        <w:t>Jubiläumsjahr „300 Jahre Fürstentum Liechtenstein“ eröffnet. Darauf folgen übers ganze Jahr verteilt eine Sonder</w:t>
      </w:r>
      <w:r w:rsidR="0016763C">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ausstellung im Liechtensteinischen Landesmuseum, Theateraufführungen des </w:t>
      </w:r>
      <w:r w:rsidR="001A588E">
        <w:rPr>
          <w:rFonts w:asciiTheme="minorHAnsi" w:hAnsiTheme="minorHAnsi" w:cstheme="minorHAnsi"/>
          <w:color w:val="000000" w:themeColor="text1"/>
          <w:lang w:val="de-DE"/>
        </w:rPr>
        <w:t>„</w:t>
      </w:r>
      <w:r w:rsidRPr="001A588E">
        <w:rPr>
          <w:rFonts w:asciiTheme="minorHAnsi" w:hAnsiTheme="minorHAnsi" w:cstheme="minorHAnsi"/>
          <w:color w:val="000000" w:themeColor="text1"/>
          <w:lang w:val="de-DE"/>
        </w:rPr>
        <w:t xml:space="preserve">jungen </w:t>
      </w:r>
      <w:r w:rsidR="001A588E">
        <w:rPr>
          <w:rFonts w:asciiTheme="minorHAnsi" w:hAnsiTheme="minorHAnsi" w:cstheme="minorHAnsi"/>
          <w:color w:val="000000" w:themeColor="text1"/>
          <w:lang w:val="de-DE"/>
        </w:rPr>
        <w:t>THEATERS l</w:t>
      </w:r>
      <w:r w:rsidRPr="001A588E">
        <w:rPr>
          <w:rFonts w:asciiTheme="minorHAnsi" w:hAnsiTheme="minorHAnsi" w:cstheme="minorHAnsi"/>
          <w:color w:val="000000" w:themeColor="text1"/>
          <w:lang w:val="de-DE"/>
        </w:rPr>
        <w:t>iechtenstein</w:t>
      </w:r>
      <w:r w:rsidR="001A588E">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 und Workshops zur Zukunft des Fürstentums. </w:t>
      </w:r>
      <w:r w:rsidR="001A588E">
        <w:rPr>
          <w:rFonts w:asciiTheme="minorHAnsi" w:hAnsiTheme="minorHAnsi" w:cstheme="minorHAnsi"/>
          <w:color w:val="000000" w:themeColor="text1"/>
          <w:lang w:val="de-DE"/>
        </w:rPr>
        <w:t xml:space="preserve">Den </w:t>
      </w:r>
      <w:r w:rsidRPr="00B71128">
        <w:rPr>
          <w:rFonts w:asciiTheme="minorHAnsi" w:hAnsiTheme="minorHAnsi" w:cstheme="minorHAnsi"/>
          <w:color w:val="000000" w:themeColor="text1"/>
          <w:lang w:val="de-DE"/>
        </w:rPr>
        <w:t>Höhepunkt der Jubiläumsfeierlich</w:t>
      </w:r>
      <w:r w:rsidR="0016763C">
        <w:rPr>
          <w:rFonts w:asciiTheme="minorHAnsi" w:hAnsiTheme="minorHAnsi" w:cstheme="minorHAnsi"/>
          <w:color w:val="000000" w:themeColor="text1"/>
          <w:lang w:val="de-DE"/>
        </w:rPr>
        <w:t>-</w:t>
      </w:r>
      <w:proofErr w:type="spellStart"/>
      <w:r w:rsidRPr="00B71128">
        <w:rPr>
          <w:rFonts w:asciiTheme="minorHAnsi" w:hAnsiTheme="minorHAnsi" w:cstheme="minorHAnsi"/>
          <w:color w:val="000000" w:themeColor="text1"/>
          <w:lang w:val="de-DE"/>
        </w:rPr>
        <w:t>keiten</w:t>
      </w:r>
      <w:proofErr w:type="spellEnd"/>
      <w:r w:rsidRPr="00B71128">
        <w:rPr>
          <w:rFonts w:asciiTheme="minorHAnsi" w:hAnsiTheme="minorHAnsi" w:cstheme="minorHAnsi"/>
          <w:color w:val="000000" w:themeColor="text1"/>
          <w:lang w:val="de-DE"/>
        </w:rPr>
        <w:t xml:space="preserve"> 2019 bildet </w:t>
      </w:r>
      <w:r>
        <w:rPr>
          <w:rFonts w:asciiTheme="minorHAnsi" w:hAnsiTheme="minorHAnsi" w:cstheme="minorHAnsi"/>
          <w:color w:val="000000" w:themeColor="text1"/>
          <w:lang w:val="de-DE"/>
        </w:rPr>
        <w:t>die Feier am Liechtensteinischen Nationalfeiertag</w:t>
      </w:r>
      <w:r w:rsidRPr="00B71128">
        <w:rPr>
          <w:rFonts w:asciiTheme="minorHAnsi" w:hAnsiTheme="minorHAnsi" w:cstheme="minorHAnsi"/>
          <w:color w:val="000000" w:themeColor="text1"/>
          <w:lang w:val="de-DE"/>
        </w:rPr>
        <w:t xml:space="preserve"> am 15. August 2019. www.300.li</w:t>
      </w:r>
    </w:p>
    <w:p w14:paraId="43F30EA4" w14:textId="77777777" w:rsidR="007C46F5" w:rsidRPr="00B71128" w:rsidRDefault="007C46F5" w:rsidP="00147A07">
      <w:pPr>
        <w:autoSpaceDE w:val="0"/>
        <w:autoSpaceDN w:val="0"/>
        <w:adjustRightInd w:val="0"/>
        <w:rPr>
          <w:rFonts w:asciiTheme="minorHAnsi" w:hAnsiTheme="minorHAnsi" w:cstheme="minorHAnsi"/>
          <w:color w:val="000000" w:themeColor="text1"/>
          <w:lang w:val="de-DE"/>
        </w:rPr>
      </w:pPr>
    </w:p>
    <w:p w14:paraId="55E7A390" w14:textId="5DC0570D" w:rsidR="00147A07" w:rsidRPr="00B71128" w:rsidRDefault="00147A07" w:rsidP="00147A07">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 xml:space="preserve">200 Jahre </w:t>
      </w:r>
      <w:proofErr w:type="spellStart"/>
      <w:r w:rsidRPr="00B71128">
        <w:rPr>
          <w:rFonts w:asciiTheme="minorHAnsi" w:hAnsiTheme="minorHAnsi" w:cstheme="minorHAnsi"/>
          <w:b/>
          <w:color w:val="000000" w:themeColor="text1"/>
          <w:lang w:val="de-DE"/>
        </w:rPr>
        <w:t>Cailler</w:t>
      </w:r>
      <w:proofErr w:type="spellEnd"/>
      <w:r w:rsidR="002743F2" w:rsidRPr="00B71128">
        <w:rPr>
          <w:rFonts w:asciiTheme="minorHAnsi" w:hAnsiTheme="minorHAnsi" w:cstheme="minorHAnsi"/>
          <w:b/>
          <w:color w:val="000000" w:themeColor="text1"/>
          <w:lang w:val="de-DE"/>
        </w:rPr>
        <w:t xml:space="preserve"> (</w:t>
      </w:r>
      <w:proofErr w:type="spellStart"/>
      <w:r w:rsidR="002743F2" w:rsidRPr="00B71128">
        <w:rPr>
          <w:rFonts w:asciiTheme="minorHAnsi" w:hAnsiTheme="minorHAnsi" w:cstheme="minorHAnsi"/>
          <w:b/>
          <w:color w:val="000000" w:themeColor="text1"/>
          <w:lang w:val="de-DE"/>
        </w:rPr>
        <w:t>Genferseegebiet</w:t>
      </w:r>
      <w:proofErr w:type="spellEnd"/>
      <w:r w:rsidR="002743F2" w:rsidRPr="00B71128">
        <w:rPr>
          <w:rFonts w:asciiTheme="minorHAnsi" w:hAnsiTheme="minorHAnsi" w:cstheme="minorHAnsi"/>
          <w:b/>
          <w:color w:val="000000" w:themeColor="text1"/>
          <w:lang w:val="de-DE"/>
        </w:rPr>
        <w:t xml:space="preserve">) </w:t>
      </w:r>
    </w:p>
    <w:p w14:paraId="09D72A43" w14:textId="7F4B468F" w:rsidR="00C30A27" w:rsidRDefault="00147A07" w:rsidP="00147A07">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color w:val="000000" w:themeColor="text1"/>
          <w:lang w:val="de-DE"/>
        </w:rPr>
        <w:t xml:space="preserve">1819 begann mit François-Louis </w:t>
      </w:r>
      <w:proofErr w:type="spellStart"/>
      <w:r w:rsidRPr="00B71128">
        <w:rPr>
          <w:rFonts w:asciiTheme="minorHAnsi" w:hAnsiTheme="minorHAnsi" w:cstheme="minorHAnsi"/>
          <w:color w:val="000000" w:themeColor="text1"/>
          <w:lang w:val="de-DE"/>
        </w:rPr>
        <w:t>Cailler</w:t>
      </w:r>
      <w:proofErr w:type="spellEnd"/>
      <w:r w:rsidRPr="00B71128">
        <w:rPr>
          <w:rFonts w:asciiTheme="minorHAnsi" w:hAnsiTheme="minorHAnsi" w:cstheme="minorHAnsi"/>
          <w:color w:val="000000" w:themeColor="text1"/>
          <w:lang w:val="de-DE"/>
        </w:rPr>
        <w:t xml:space="preserve"> in </w:t>
      </w:r>
      <w:proofErr w:type="spellStart"/>
      <w:r w:rsidRPr="00B71128">
        <w:rPr>
          <w:rFonts w:asciiTheme="minorHAnsi" w:hAnsiTheme="minorHAnsi" w:cstheme="minorHAnsi"/>
          <w:color w:val="000000" w:themeColor="text1"/>
          <w:lang w:val="de-DE"/>
        </w:rPr>
        <w:t>Corsier</w:t>
      </w:r>
      <w:proofErr w:type="spellEnd"/>
      <w:r w:rsidRPr="00B71128">
        <w:rPr>
          <w:rFonts w:asciiTheme="minorHAnsi" w:hAnsiTheme="minorHAnsi" w:cstheme="minorHAnsi"/>
          <w:color w:val="000000" w:themeColor="text1"/>
          <w:lang w:val="de-DE"/>
        </w:rPr>
        <w:t xml:space="preserve"> bei Vevey die Geschichte der ältesten </w:t>
      </w:r>
      <w:r w:rsidR="001A588E">
        <w:rPr>
          <w:rFonts w:asciiTheme="minorHAnsi" w:hAnsiTheme="minorHAnsi" w:cstheme="minorHAnsi"/>
          <w:color w:val="000000" w:themeColor="text1"/>
          <w:lang w:val="de-DE"/>
        </w:rPr>
        <w:t>„</w:t>
      </w:r>
      <w:proofErr w:type="spellStart"/>
      <w:r w:rsidR="001A588E">
        <w:rPr>
          <w:rFonts w:asciiTheme="minorHAnsi" w:hAnsiTheme="minorHAnsi" w:cstheme="minorHAnsi"/>
          <w:color w:val="000000" w:themeColor="text1"/>
          <w:lang w:val="de-DE"/>
        </w:rPr>
        <w:t>Schoggi</w:t>
      </w:r>
      <w:proofErr w:type="spellEnd"/>
      <w:r w:rsidR="001A588E">
        <w:rPr>
          <w:rFonts w:asciiTheme="minorHAnsi" w:hAnsiTheme="minorHAnsi" w:cstheme="minorHAnsi"/>
          <w:color w:val="000000" w:themeColor="text1"/>
          <w:lang w:val="de-DE"/>
        </w:rPr>
        <w:t xml:space="preserve">“-Marke </w:t>
      </w:r>
      <w:r w:rsidRPr="00B71128">
        <w:rPr>
          <w:rFonts w:asciiTheme="minorHAnsi" w:hAnsiTheme="minorHAnsi" w:cstheme="minorHAnsi"/>
          <w:color w:val="000000" w:themeColor="text1"/>
          <w:lang w:val="de-DE"/>
        </w:rPr>
        <w:t>der Schweiz.</w:t>
      </w:r>
      <w:r w:rsidR="002743F2" w:rsidRPr="00B71128">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 xml:space="preserve">Bis heute kreiert </w:t>
      </w:r>
      <w:proofErr w:type="spellStart"/>
      <w:r w:rsidRPr="00B71128">
        <w:rPr>
          <w:rFonts w:asciiTheme="minorHAnsi" w:hAnsiTheme="minorHAnsi" w:cstheme="minorHAnsi"/>
          <w:color w:val="000000" w:themeColor="text1"/>
          <w:lang w:val="de-DE"/>
        </w:rPr>
        <w:t>Cailler</w:t>
      </w:r>
      <w:proofErr w:type="spellEnd"/>
      <w:r w:rsidRPr="00B71128">
        <w:rPr>
          <w:rFonts w:asciiTheme="minorHAnsi" w:hAnsiTheme="minorHAnsi" w:cstheme="minorHAnsi"/>
          <w:color w:val="000000" w:themeColor="text1"/>
          <w:lang w:val="de-DE"/>
        </w:rPr>
        <w:t xml:space="preserve"> hochwertige Schokolade aus erlesenen Kakaobohnen. Einzig die Rezeptur hat sich über die Jahre verändert und wurde </w:t>
      </w:r>
      <w:r w:rsidR="001A588E">
        <w:rPr>
          <w:rFonts w:asciiTheme="minorHAnsi" w:hAnsiTheme="minorHAnsi" w:cstheme="minorHAnsi"/>
          <w:color w:val="000000" w:themeColor="text1"/>
          <w:lang w:val="de-DE"/>
        </w:rPr>
        <w:t xml:space="preserve">weiter </w:t>
      </w:r>
      <w:r w:rsidRPr="00B71128">
        <w:rPr>
          <w:rFonts w:asciiTheme="minorHAnsi" w:hAnsiTheme="minorHAnsi" w:cstheme="minorHAnsi"/>
          <w:color w:val="000000" w:themeColor="text1"/>
          <w:lang w:val="de-DE"/>
        </w:rPr>
        <w:t xml:space="preserve">perfektioniert. </w:t>
      </w:r>
      <w:r w:rsidR="002743F2" w:rsidRPr="00B71128">
        <w:rPr>
          <w:rFonts w:asciiTheme="minorHAnsi" w:hAnsiTheme="minorHAnsi" w:cstheme="minorHAnsi"/>
          <w:color w:val="000000" w:themeColor="text1"/>
          <w:lang w:val="de-DE"/>
        </w:rPr>
        <w:t xml:space="preserve">Unverändert geblieben sind die grundlegenden Zutaten: </w:t>
      </w:r>
      <w:r w:rsidR="001A588E">
        <w:rPr>
          <w:rFonts w:asciiTheme="minorHAnsi" w:hAnsiTheme="minorHAnsi" w:cstheme="minorHAnsi"/>
          <w:color w:val="000000" w:themeColor="text1"/>
          <w:lang w:val="de-DE"/>
        </w:rPr>
        <w:t>f</w:t>
      </w:r>
      <w:r w:rsidRPr="00B71128">
        <w:rPr>
          <w:rFonts w:asciiTheme="minorHAnsi" w:hAnsiTheme="minorHAnsi" w:cstheme="minorHAnsi"/>
          <w:color w:val="000000" w:themeColor="text1"/>
          <w:lang w:val="de-DE"/>
        </w:rPr>
        <w:t>rische Milch von Kühen aus der Region</w:t>
      </w:r>
      <w:r w:rsidR="005246B9" w:rsidRPr="00B71128">
        <w:rPr>
          <w:rFonts w:asciiTheme="minorHAnsi" w:hAnsiTheme="minorHAnsi" w:cstheme="minorHAnsi"/>
          <w:color w:val="000000" w:themeColor="text1"/>
          <w:lang w:val="de-DE"/>
        </w:rPr>
        <w:t xml:space="preserve"> und</w:t>
      </w:r>
      <w:r w:rsidRPr="00B71128">
        <w:rPr>
          <w:rFonts w:asciiTheme="minorHAnsi" w:hAnsiTheme="minorHAnsi" w:cstheme="minorHAnsi"/>
          <w:color w:val="000000" w:themeColor="text1"/>
          <w:lang w:val="de-DE"/>
        </w:rPr>
        <w:t xml:space="preserve"> besonders edler Kakao. Alle Schokoladenkreationen von </w:t>
      </w:r>
      <w:proofErr w:type="spellStart"/>
      <w:r w:rsidRPr="00B71128">
        <w:rPr>
          <w:rFonts w:asciiTheme="minorHAnsi" w:hAnsiTheme="minorHAnsi" w:cstheme="minorHAnsi"/>
          <w:color w:val="000000" w:themeColor="text1"/>
          <w:lang w:val="de-DE"/>
        </w:rPr>
        <w:t>Cailler</w:t>
      </w:r>
      <w:proofErr w:type="spellEnd"/>
      <w:r w:rsidRPr="00B71128">
        <w:rPr>
          <w:rFonts w:asciiTheme="minorHAnsi" w:hAnsiTheme="minorHAnsi" w:cstheme="minorHAnsi"/>
          <w:color w:val="000000" w:themeColor="text1"/>
          <w:lang w:val="de-DE"/>
        </w:rPr>
        <w:t xml:space="preserve"> entstehen in der ältesten noch bestehenden </w:t>
      </w:r>
      <w:r w:rsidR="002743F2" w:rsidRPr="00B71128">
        <w:rPr>
          <w:rFonts w:asciiTheme="minorHAnsi" w:hAnsiTheme="minorHAnsi" w:cstheme="minorHAnsi"/>
          <w:color w:val="000000" w:themeColor="text1"/>
          <w:lang w:val="de-DE"/>
        </w:rPr>
        <w:t>Schokoladenfabrik</w:t>
      </w:r>
      <w:r w:rsidRPr="00B71128">
        <w:rPr>
          <w:rFonts w:asciiTheme="minorHAnsi" w:hAnsiTheme="minorHAnsi" w:cstheme="minorHAnsi"/>
          <w:color w:val="000000" w:themeColor="text1"/>
          <w:lang w:val="de-DE"/>
        </w:rPr>
        <w:t xml:space="preserve"> der Schweiz, dem </w:t>
      </w:r>
      <w:proofErr w:type="spellStart"/>
      <w:r w:rsidRPr="00B71128">
        <w:rPr>
          <w:rFonts w:asciiTheme="minorHAnsi" w:hAnsiTheme="minorHAnsi" w:cstheme="minorHAnsi"/>
          <w:color w:val="000000" w:themeColor="text1"/>
          <w:lang w:val="de-DE"/>
        </w:rPr>
        <w:t>Maison</w:t>
      </w:r>
      <w:proofErr w:type="spellEnd"/>
      <w:r w:rsidRPr="00B71128">
        <w:rPr>
          <w:rFonts w:asciiTheme="minorHAnsi" w:hAnsiTheme="minorHAnsi" w:cstheme="minorHAnsi"/>
          <w:color w:val="000000" w:themeColor="text1"/>
          <w:lang w:val="de-DE"/>
        </w:rPr>
        <w:t xml:space="preserve"> </w:t>
      </w:r>
      <w:proofErr w:type="spellStart"/>
      <w:r w:rsidRPr="00B71128">
        <w:rPr>
          <w:rFonts w:asciiTheme="minorHAnsi" w:hAnsiTheme="minorHAnsi" w:cstheme="minorHAnsi"/>
          <w:color w:val="000000" w:themeColor="text1"/>
          <w:lang w:val="de-DE"/>
        </w:rPr>
        <w:t>Cailler</w:t>
      </w:r>
      <w:proofErr w:type="spellEnd"/>
      <w:r w:rsidRPr="00B71128">
        <w:rPr>
          <w:rFonts w:asciiTheme="minorHAnsi" w:hAnsiTheme="minorHAnsi" w:cstheme="minorHAnsi"/>
          <w:color w:val="000000" w:themeColor="text1"/>
          <w:lang w:val="de-DE"/>
        </w:rPr>
        <w:t xml:space="preserve">. </w:t>
      </w:r>
      <w:r w:rsidR="002743F2" w:rsidRPr="00B71128">
        <w:rPr>
          <w:rFonts w:asciiTheme="minorHAnsi" w:hAnsiTheme="minorHAnsi" w:cstheme="minorHAnsi"/>
          <w:color w:val="000000" w:themeColor="text1"/>
          <w:lang w:val="de-DE"/>
        </w:rPr>
        <w:t>Dort</w:t>
      </w:r>
      <w:r w:rsidRPr="00B71128">
        <w:rPr>
          <w:rFonts w:asciiTheme="minorHAnsi" w:hAnsiTheme="minorHAnsi" w:cstheme="minorHAnsi"/>
          <w:color w:val="000000" w:themeColor="text1"/>
          <w:lang w:val="de-DE"/>
        </w:rPr>
        <w:t xml:space="preserve"> gibt es auf einem interaktiven Erlebnis</w:t>
      </w:r>
      <w:r w:rsidR="0016763C">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rundgang viele süße Abenteuer zu erleben. Das </w:t>
      </w:r>
      <w:proofErr w:type="spellStart"/>
      <w:r w:rsidRPr="00B71128">
        <w:rPr>
          <w:rFonts w:asciiTheme="minorHAnsi" w:hAnsiTheme="minorHAnsi" w:cstheme="minorHAnsi"/>
          <w:color w:val="000000" w:themeColor="text1"/>
          <w:lang w:val="de-DE"/>
        </w:rPr>
        <w:t>Maison</w:t>
      </w:r>
      <w:proofErr w:type="spellEnd"/>
      <w:r w:rsidRPr="00B71128">
        <w:rPr>
          <w:rFonts w:asciiTheme="minorHAnsi" w:hAnsiTheme="minorHAnsi" w:cstheme="minorHAnsi"/>
          <w:color w:val="000000" w:themeColor="text1"/>
          <w:lang w:val="de-DE"/>
        </w:rPr>
        <w:t xml:space="preserve"> </w:t>
      </w:r>
      <w:proofErr w:type="spellStart"/>
      <w:r w:rsidRPr="00B71128">
        <w:rPr>
          <w:rFonts w:asciiTheme="minorHAnsi" w:hAnsiTheme="minorHAnsi" w:cstheme="minorHAnsi"/>
          <w:color w:val="000000" w:themeColor="text1"/>
          <w:lang w:val="de-DE"/>
        </w:rPr>
        <w:t>Cailler</w:t>
      </w:r>
      <w:proofErr w:type="spellEnd"/>
      <w:r w:rsidRPr="00B71128">
        <w:rPr>
          <w:rFonts w:asciiTheme="minorHAnsi" w:hAnsiTheme="minorHAnsi" w:cstheme="minorHAnsi"/>
          <w:color w:val="000000" w:themeColor="text1"/>
          <w:lang w:val="de-DE"/>
        </w:rPr>
        <w:t xml:space="preserve"> wird zum 200. Jubiläum zu einem echten Höhepunkt für Schweiz-Besucher.</w:t>
      </w:r>
      <w:r w:rsidR="002743F2" w:rsidRPr="00B71128">
        <w:rPr>
          <w:rFonts w:asciiTheme="minorHAnsi" w:hAnsiTheme="minorHAnsi" w:cstheme="minorHAnsi"/>
          <w:color w:val="000000" w:themeColor="text1"/>
          <w:lang w:val="de-DE"/>
        </w:rPr>
        <w:t xml:space="preserve"> Mehr Informationen</w:t>
      </w:r>
      <w:r w:rsidR="009A1EF6" w:rsidRPr="00B71128">
        <w:rPr>
          <w:rFonts w:asciiTheme="minorHAnsi" w:hAnsiTheme="minorHAnsi" w:cstheme="minorHAnsi"/>
          <w:color w:val="000000" w:themeColor="text1"/>
          <w:lang w:val="de-DE"/>
        </w:rPr>
        <w:t xml:space="preserve"> </w:t>
      </w:r>
      <w:r w:rsidR="00CB0885">
        <w:rPr>
          <w:rFonts w:asciiTheme="minorHAnsi" w:hAnsiTheme="minorHAnsi" w:cstheme="minorHAnsi"/>
          <w:color w:val="000000" w:themeColor="text1"/>
          <w:lang w:val="de-DE"/>
        </w:rPr>
        <w:t>unter</w:t>
      </w:r>
      <w:r w:rsidR="00A0037C">
        <w:rPr>
          <w:rFonts w:asciiTheme="minorHAnsi" w:hAnsiTheme="minorHAnsi" w:cstheme="minorHAnsi"/>
          <w:color w:val="000000" w:themeColor="text1"/>
          <w:lang w:val="de-DE"/>
        </w:rPr>
        <w:t xml:space="preserve"> </w:t>
      </w:r>
      <w:r w:rsidR="006D1F31" w:rsidRPr="006D1F31">
        <w:rPr>
          <w:rFonts w:asciiTheme="minorHAnsi" w:hAnsiTheme="minorHAnsi" w:cstheme="minorHAnsi"/>
          <w:color w:val="000000" w:themeColor="text1"/>
          <w:lang w:val="de-DE"/>
        </w:rPr>
        <w:t>www.cailler.ch/de/maison-cailler</w:t>
      </w:r>
      <w:r w:rsidR="0016763C">
        <w:rPr>
          <w:rFonts w:asciiTheme="minorHAnsi" w:hAnsiTheme="minorHAnsi" w:cstheme="minorHAnsi"/>
          <w:color w:val="000000" w:themeColor="text1"/>
          <w:lang w:val="de-DE"/>
        </w:rPr>
        <w:t>.</w:t>
      </w:r>
    </w:p>
    <w:p w14:paraId="0FA10458" w14:textId="77777777" w:rsidR="001A588E" w:rsidRPr="00B71128" w:rsidRDefault="001A588E" w:rsidP="00147A07">
      <w:pPr>
        <w:autoSpaceDE w:val="0"/>
        <w:autoSpaceDN w:val="0"/>
        <w:adjustRightInd w:val="0"/>
        <w:rPr>
          <w:rFonts w:asciiTheme="minorHAnsi" w:hAnsiTheme="minorHAnsi" w:cstheme="minorHAnsi"/>
          <w:color w:val="000000" w:themeColor="text1"/>
          <w:lang w:val="de-DE"/>
        </w:rPr>
      </w:pPr>
    </w:p>
    <w:p w14:paraId="32604EAD" w14:textId="77777777" w:rsidR="007C46F5" w:rsidRPr="00B71128" w:rsidRDefault="007C46F5" w:rsidP="007C46F5">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100 Jahre Schweizer National-Circus</w:t>
      </w:r>
    </w:p>
    <w:p w14:paraId="33B70190" w14:textId="214551C6" w:rsidR="007C46F5" w:rsidRPr="00B71128" w:rsidRDefault="007C46F5" w:rsidP="007C46F5">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color w:val="000000" w:themeColor="text1"/>
          <w:lang w:val="de-DE"/>
        </w:rPr>
        <w:t xml:space="preserve">Der Zirkus Knie ist ein Teil der Schweizer Geschichte geworden. Seit 100 Jahren tourt er jährlich durch alle Regionen der Schweiz und begeistert das Publikum mit atemberaubender </w:t>
      </w:r>
      <w:r w:rsidRPr="00B71128">
        <w:rPr>
          <w:rFonts w:asciiTheme="minorHAnsi" w:hAnsiTheme="minorHAnsi" w:cstheme="minorHAnsi"/>
          <w:color w:val="000000" w:themeColor="text1"/>
          <w:lang w:val="de-DE"/>
        </w:rPr>
        <w:lastRenderedPageBreak/>
        <w:t xml:space="preserve">Hochseilakrobatik, humorvollen Clowns oder beeindruckender Pferdedressur. Zum Jubiläumsjahr 2019 holt sich der Zirkus Knie satirische Unterstützung von Viktor </w:t>
      </w:r>
      <w:proofErr w:type="spellStart"/>
      <w:r w:rsidRPr="00B71128">
        <w:rPr>
          <w:rFonts w:asciiTheme="minorHAnsi" w:hAnsiTheme="minorHAnsi" w:cstheme="minorHAnsi"/>
          <w:color w:val="000000" w:themeColor="text1"/>
          <w:lang w:val="de-DE"/>
        </w:rPr>
        <w:t>Giacobbo</w:t>
      </w:r>
      <w:proofErr w:type="spellEnd"/>
      <w:r w:rsidRPr="00B71128">
        <w:rPr>
          <w:rFonts w:asciiTheme="minorHAnsi" w:hAnsiTheme="minorHAnsi" w:cstheme="minorHAnsi"/>
          <w:color w:val="000000" w:themeColor="text1"/>
          <w:lang w:val="de-DE"/>
        </w:rPr>
        <w:t xml:space="preserve"> und Mike Müller. </w:t>
      </w:r>
      <w:r>
        <w:rPr>
          <w:rFonts w:asciiTheme="minorHAnsi" w:hAnsiTheme="minorHAnsi" w:cstheme="minorHAnsi"/>
          <w:color w:val="000000" w:themeColor="text1"/>
          <w:lang w:val="de-DE"/>
        </w:rPr>
        <w:t xml:space="preserve">Eröffnet wird die Tournee am 21. März 2019 in Rapperswil-Jona. </w:t>
      </w:r>
      <w:r w:rsidRPr="00B71128">
        <w:rPr>
          <w:rFonts w:asciiTheme="minorHAnsi" w:hAnsiTheme="minorHAnsi" w:cstheme="minorHAnsi"/>
          <w:color w:val="000000" w:themeColor="text1"/>
          <w:lang w:val="de-DE"/>
        </w:rPr>
        <w:t xml:space="preserve">Auch außerhalb des Zirkuszeltes finden während des ganzen Jahres viele weitere Events und Veranstaltungen im Rahmen des Jubiläums </w:t>
      </w:r>
      <w:r w:rsidR="004E2D16">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100</w:t>
      </w:r>
      <w:r w:rsidR="004E2D16">
        <w:rPr>
          <w:rFonts w:asciiTheme="minorHAnsi" w:hAnsiTheme="minorHAnsi" w:cstheme="minorHAnsi"/>
          <w:color w:val="000000" w:themeColor="text1"/>
          <w:lang w:val="de-DE"/>
        </w:rPr>
        <w:t> </w:t>
      </w:r>
      <w:r w:rsidRPr="00B71128">
        <w:rPr>
          <w:rFonts w:asciiTheme="minorHAnsi" w:hAnsiTheme="minorHAnsi" w:cstheme="minorHAnsi"/>
          <w:color w:val="000000" w:themeColor="text1"/>
          <w:lang w:val="de-DE"/>
        </w:rPr>
        <w:t>Jahre Schweizer National-Circus</w:t>
      </w:r>
      <w:r w:rsidR="004E2D16">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 statt. </w:t>
      </w:r>
      <w:r>
        <w:rPr>
          <w:rFonts w:asciiTheme="minorHAnsi" w:hAnsiTheme="minorHAnsi" w:cstheme="minorHAnsi"/>
          <w:color w:val="000000" w:themeColor="text1"/>
          <w:lang w:val="de-DE"/>
        </w:rPr>
        <w:t xml:space="preserve">Weitere Informationen folgen unter </w:t>
      </w:r>
      <w:r w:rsidRPr="00B71128">
        <w:rPr>
          <w:rFonts w:asciiTheme="minorHAnsi" w:hAnsiTheme="minorHAnsi" w:cstheme="minorHAnsi"/>
          <w:color w:val="000000" w:themeColor="text1"/>
          <w:lang w:val="de-DE"/>
        </w:rPr>
        <w:t>www.knie.ch/circus/tournee-2019/tournee-2019/</w:t>
      </w:r>
      <w:r>
        <w:rPr>
          <w:rFonts w:asciiTheme="minorHAnsi" w:hAnsiTheme="minorHAnsi" w:cstheme="minorHAnsi"/>
          <w:color w:val="000000" w:themeColor="text1"/>
          <w:lang w:val="de-DE"/>
        </w:rPr>
        <w:t>.</w:t>
      </w:r>
    </w:p>
    <w:p w14:paraId="305E72A1" w14:textId="77777777" w:rsidR="007C46F5" w:rsidRDefault="007C46F5" w:rsidP="00C30A27">
      <w:pPr>
        <w:autoSpaceDE w:val="0"/>
        <w:autoSpaceDN w:val="0"/>
        <w:adjustRightInd w:val="0"/>
        <w:rPr>
          <w:rFonts w:asciiTheme="minorHAnsi" w:hAnsiTheme="minorHAnsi" w:cstheme="minorHAnsi"/>
          <w:b/>
          <w:color w:val="000000" w:themeColor="text1"/>
          <w:lang w:val="de-DE"/>
        </w:rPr>
      </w:pPr>
    </w:p>
    <w:p w14:paraId="6CC01D2E" w14:textId="660A3349" w:rsidR="00C30A27" w:rsidRPr="00B71128" w:rsidRDefault="00C30A27" w:rsidP="00C30A27">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 xml:space="preserve">50 Jahre James Bond und </w:t>
      </w:r>
      <w:proofErr w:type="spellStart"/>
      <w:r w:rsidRPr="00B71128">
        <w:rPr>
          <w:rFonts w:asciiTheme="minorHAnsi" w:hAnsiTheme="minorHAnsi" w:cstheme="minorHAnsi"/>
          <w:b/>
          <w:color w:val="000000" w:themeColor="text1"/>
          <w:lang w:val="de-DE"/>
        </w:rPr>
        <w:t>Schilthorn</w:t>
      </w:r>
      <w:proofErr w:type="spellEnd"/>
      <w:r w:rsidR="00491AEC">
        <w:rPr>
          <w:rFonts w:asciiTheme="minorHAnsi" w:hAnsiTheme="minorHAnsi" w:cstheme="minorHAnsi"/>
          <w:b/>
          <w:color w:val="000000" w:themeColor="text1"/>
          <w:lang w:val="de-DE"/>
        </w:rPr>
        <w:t xml:space="preserve"> (Berner Oberland)</w:t>
      </w:r>
      <w:r w:rsidR="002743F2" w:rsidRPr="00B71128">
        <w:rPr>
          <w:rFonts w:asciiTheme="minorHAnsi" w:hAnsiTheme="minorHAnsi" w:cstheme="minorHAnsi"/>
          <w:b/>
          <w:color w:val="000000" w:themeColor="text1"/>
          <w:lang w:val="de-DE"/>
        </w:rPr>
        <w:t xml:space="preserve"> </w:t>
      </w:r>
    </w:p>
    <w:p w14:paraId="21A25C6A" w14:textId="2C465E86" w:rsidR="00C30A27" w:rsidRPr="00A0037C" w:rsidRDefault="009A1EF6" w:rsidP="00147A07">
      <w:pPr>
        <w:autoSpaceDE w:val="0"/>
        <w:autoSpaceDN w:val="0"/>
        <w:adjustRightInd w:val="0"/>
        <w:rPr>
          <w:color w:val="000000" w:themeColor="text1"/>
          <w:lang w:val="de-DE"/>
        </w:rPr>
      </w:pPr>
      <w:r w:rsidRPr="00B71128">
        <w:rPr>
          <w:rFonts w:asciiTheme="minorHAnsi" w:hAnsiTheme="minorHAnsi" w:cstheme="minorHAnsi"/>
          <w:color w:val="000000" w:themeColor="text1"/>
          <w:lang w:val="de-DE"/>
        </w:rPr>
        <w:t xml:space="preserve">Als Filmkulisse für „James Bond – Im Geheimdienst Ihrer Majestät“ erhielt der Berg </w:t>
      </w:r>
      <w:proofErr w:type="spellStart"/>
      <w:r w:rsidRPr="00B71128">
        <w:rPr>
          <w:rFonts w:asciiTheme="minorHAnsi" w:hAnsiTheme="minorHAnsi" w:cstheme="minorHAnsi"/>
          <w:color w:val="000000" w:themeColor="text1"/>
          <w:lang w:val="de-DE"/>
        </w:rPr>
        <w:t>Schilthorn</w:t>
      </w:r>
      <w:proofErr w:type="spellEnd"/>
      <w:r w:rsidRPr="00B71128">
        <w:rPr>
          <w:rFonts w:asciiTheme="minorHAnsi" w:hAnsiTheme="minorHAnsi" w:cstheme="minorHAnsi"/>
          <w:color w:val="000000" w:themeColor="text1"/>
          <w:lang w:val="de-DE"/>
        </w:rPr>
        <w:t xml:space="preserve"> 1969 internationale Aufmerksamkeit.</w:t>
      </w:r>
      <w:r w:rsidR="00C30A27" w:rsidRPr="00B71128">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 xml:space="preserve">Das Drehrestaurant auf dem Gipfel des </w:t>
      </w:r>
      <w:proofErr w:type="spellStart"/>
      <w:r w:rsidRPr="00B71128">
        <w:rPr>
          <w:rFonts w:asciiTheme="minorHAnsi" w:hAnsiTheme="minorHAnsi" w:cstheme="minorHAnsi"/>
          <w:color w:val="000000" w:themeColor="text1"/>
          <w:lang w:val="de-DE"/>
        </w:rPr>
        <w:t>Schilthorns</w:t>
      </w:r>
      <w:proofErr w:type="spellEnd"/>
      <w:r w:rsidRPr="00B71128">
        <w:rPr>
          <w:rFonts w:asciiTheme="minorHAnsi" w:hAnsiTheme="minorHAnsi" w:cstheme="minorHAnsi"/>
          <w:color w:val="000000" w:themeColor="text1"/>
          <w:lang w:val="de-DE"/>
        </w:rPr>
        <w:t xml:space="preserve"> diente als Basis </w:t>
      </w:r>
      <w:proofErr w:type="spellStart"/>
      <w:r w:rsidRPr="00B71128">
        <w:rPr>
          <w:rFonts w:asciiTheme="minorHAnsi" w:hAnsiTheme="minorHAnsi" w:cstheme="minorHAnsi"/>
          <w:color w:val="000000" w:themeColor="text1"/>
          <w:lang w:val="de-DE"/>
        </w:rPr>
        <w:t>für</w:t>
      </w:r>
      <w:proofErr w:type="spellEnd"/>
      <w:r w:rsidRPr="00B71128">
        <w:rPr>
          <w:rFonts w:asciiTheme="minorHAnsi" w:hAnsiTheme="minorHAnsi" w:cstheme="minorHAnsi"/>
          <w:color w:val="000000" w:themeColor="text1"/>
          <w:lang w:val="de-DE"/>
        </w:rPr>
        <w:t xml:space="preserve"> den </w:t>
      </w:r>
      <w:proofErr w:type="spellStart"/>
      <w:r w:rsidRPr="00B71128">
        <w:rPr>
          <w:rFonts w:asciiTheme="minorHAnsi" w:hAnsiTheme="minorHAnsi" w:cstheme="minorHAnsi"/>
          <w:color w:val="000000" w:themeColor="text1"/>
          <w:lang w:val="de-DE"/>
        </w:rPr>
        <w:t>Bösewicht</w:t>
      </w:r>
      <w:proofErr w:type="spellEnd"/>
      <w:r w:rsidRPr="00B71128">
        <w:rPr>
          <w:rFonts w:asciiTheme="minorHAnsi" w:hAnsiTheme="minorHAnsi" w:cstheme="minorHAnsi"/>
          <w:color w:val="000000" w:themeColor="text1"/>
          <w:lang w:val="de-DE"/>
        </w:rPr>
        <w:t xml:space="preserve"> </w:t>
      </w:r>
      <w:proofErr w:type="spellStart"/>
      <w:r w:rsidRPr="00B71128">
        <w:rPr>
          <w:rFonts w:asciiTheme="minorHAnsi" w:hAnsiTheme="minorHAnsi" w:cstheme="minorHAnsi"/>
          <w:color w:val="000000" w:themeColor="text1"/>
          <w:lang w:val="de-DE"/>
        </w:rPr>
        <w:t>Blofeld</w:t>
      </w:r>
      <w:proofErr w:type="spellEnd"/>
      <w:r w:rsidRPr="00B71128">
        <w:rPr>
          <w:rFonts w:asciiTheme="minorHAnsi" w:hAnsiTheme="minorHAnsi" w:cstheme="minorHAnsi"/>
          <w:color w:val="000000" w:themeColor="text1"/>
          <w:lang w:val="de-DE"/>
        </w:rPr>
        <w:t xml:space="preserve"> und die Geheimorganisation </w:t>
      </w:r>
      <w:proofErr w:type="spellStart"/>
      <w:r w:rsidRPr="00B71128">
        <w:rPr>
          <w:rFonts w:asciiTheme="minorHAnsi" w:hAnsiTheme="minorHAnsi" w:cstheme="minorHAnsi"/>
          <w:color w:val="000000" w:themeColor="text1"/>
          <w:lang w:val="de-DE"/>
        </w:rPr>
        <w:t>Spectre</w:t>
      </w:r>
      <w:proofErr w:type="spellEnd"/>
      <w:r w:rsidRPr="00B71128">
        <w:rPr>
          <w:rFonts w:asciiTheme="minorHAnsi" w:hAnsiTheme="minorHAnsi" w:cstheme="minorHAnsi"/>
          <w:color w:val="000000" w:themeColor="text1"/>
          <w:lang w:val="de-DE"/>
        </w:rPr>
        <w:t xml:space="preserve"> und erhielt </w:t>
      </w:r>
      <w:proofErr w:type="spellStart"/>
      <w:r w:rsidRPr="00B71128">
        <w:rPr>
          <w:rFonts w:asciiTheme="minorHAnsi" w:hAnsiTheme="minorHAnsi" w:cstheme="minorHAnsi"/>
          <w:color w:val="000000" w:themeColor="text1"/>
          <w:lang w:val="de-DE"/>
        </w:rPr>
        <w:t>für</w:t>
      </w:r>
      <w:proofErr w:type="spellEnd"/>
      <w:r w:rsidRPr="00B71128">
        <w:rPr>
          <w:rFonts w:asciiTheme="minorHAnsi" w:hAnsiTheme="minorHAnsi" w:cstheme="minorHAnsi"/>
          <w:color w:val="000000" w:themeColor="text1"/>
          <w:lang w:val="de-DE"/>
        </w:rPr>
        <w:t xml:space="preserve"> den Film den Namen </w:t>
      </w:r>
      <w:r w:rsidR="00720F0C">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Piz Gloria</w:t>
      </w:r>
      <w:r w:rsidR="00720F0C">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 Der </w:t>
      </w:r>
      <w:r w:rsidR="004E2D16">
        <w:rPr>
          <w:rFonts w:asciiTheme="minorHAnsi" w:hAnsiTheme="minorHAnsi" w:cstheme="minorHAnsi"/>
          <w:color w:val="000000" w:themeColor="text1"/>
          <w:lang w:val="de-DE"/>
        </w:rPr>
        <w:t xml:space="preserve">imposante </w:t>
      </w:r>
      <w:r w:rsidRPr="00B71128">
        <w:rPr>
          <w:rFonts w:asciiTheme="minorHAnsi" w:hAnsiTheme="minorHAnsi" w:cstheme="minorHAnsi"/>
          <w:color w:val="000000" w:themeColor="text1"/>
          <w:lang w:val="de-DE"/>
        </w:rPr>
        <w:t>Ausflugsberg, der bis heute diesen Zusatz</w:t>
      </w:r>
      <w:r w:rsidR="004E2D16">
        <w:rPr>
          <w:rFonts w:asciiTheme="minorHAnsi" w:hAnsiTheme="minorHAnsi" w:cstheme="minorHAnsi"/>
          <w:color w:val="000000" w:themeColor="text1"/>
          <w:lang w:val="de-DE"/>
        </w:rPr>
        <w:t>n</w:t>
      </w:r>
      <w:r w:rsidRPr="00B71128">
        <w:rPr>
          <w:rFonts w:asciiTheme="minorHAnsi" w:hAnsiTheme="minorHAnsi" w:cstheme="minorHAnsi"/>
          <w:color w:val="000000" w:themeColor="text1"/>
          <w:lang w:val="de-DE"/>
        </w:rPr>
        <w:t xml:space="preserve">amen </w:t>
      </w:r>
      <w:proofErr w:type="spellStart"/>
      <w:r w:rsidRPr="00B71128">
        <w:rPr>
          <w:rFonts w:asciiTheme="minorHAnsi" w:hAnsiTheme="minorHAnsi" w:cstheme="minorHAnsi"/>
          <w:color w:val="000000" w:themeColor="text1"/>
          <w:lang w:val="de-DE"/>
        </w:rPr>
        <w:t>trägt</w:t>
      </w:r>
      <w:proofErr w:type="spellEnd"/>
      <w:r w:rsidRPr="00B71128">
        <w:rPr>
          <w:rFonts w:asciiTheme="minorHAnsi" w:hAnsiTheme="minorHAnsi" w:cstheme="minorHAnsi"/>
          <w:color w:val="000000" w:themeColor="text1"/>
          <w:lang w:val="de-DE"/>
        </w:rPr>
        <w:t xml:space="preserve">, wurde dank des Filmes </w:t>
      </w:r>
      <w:proofErr w:type="spellStart"/>
      <w:r w:rsidRPr="00B71128">
        <w:rPr>
          <w:rFonts w:asciiTheme="minorHAnsi" w:hAnsiTheme="minorHAnsi" w:cstheme="minorHAnsi"/>
          <w:color w:val="000000" w:themeColor="text1"/>
          <w:lang w:val="de-DE"/>
        </w:rPr>
        <w:t>über</w:t>
      </w:r>
      <w:proofErr w:type="spellEnd"/>
      <w:r w:rsidRPr="00B71128">
        <w:rPr>
          <w:rFonts w:asciiTheme="minorHAnsi" w:hAnsiTheme="minorHAnsi" w:cstheme="minorHAnsi"/>
          <w:color w:val="000000" w:themeColor="text1"/>
          <w:lang w:val="de-DE"/>
        </w:rPr>
        <w:t xml:space="preserve"> Nacht weltweit bekannt. </w:t>
      </w:r>
      <w:r w:rsidR="00C30A27" w:rsidRPr="00B71128">
        <w:rPr>
          <w:rFonts w:asciiTheme="minorHAnsi" w:hAnsiTheme="minorHAnsi" w:cstheme="minorHAnsi"/>
          <w:color w:val="000000" w:themeColor="text1"/>
          <w:lang w:val="de-DE"/>
        </w:rPr>
        <w:t>Seither wurde mit neuen Attraktionen wie dem „</w:t>
      </w:r>
      <w:r w:rsidR="006B204E" w:rsidRPr="00B71128">
        <w:rPr>
          <w:rFonts w:asciiTheme="minorHAnsi" w:hAnsiTheme="minorHAnsi" w:cstheme="minorHAnsi"/>
          <w:color w:val="000000" w:themeColor="text1"/>
          <w:lang w:val="de-DE"/>
        </w:rPr>
        <w:t xml:space="preserve">007 </w:t>
      </w:r>
      <w:proofErr w:type="spellStart"/>
      <w:r w:rsidR="00C30A27" w:rsidRPr="00B71128">
        <w:rPr>
          <w:rFonts w:asciiTheme="minorHAnsi" w:hAnsiTheme="minorHAnsi" w:cstheme="minorHAnsi"/>
          <w:color w:val="000000" w:themeColor="text1"/>
          <w:lang w:val="de-DE"/>
        </w:rPr>
        <w:t>Walk</w:t>
      </w:r>
      <w:proofErr w:type="spellEnd"/>
      <w:r w:rsidR="00C30A27" w:rsidRPr="00B71128">
        <w:rPr>
          <w:rFonts w:asciiTheme="minorHAnsi" w:hAnsiTheme="minorHAnsi" w:cstheme="minorHAnsi"/>
          <w:color w:val="000000" w:themeColor="text1"/>
          <w:lang w:val="de-DE"/>
        </w:rPr>
        <w:t xml:space="preserve"> </w:t>
      </w:r>
      <w:proofErr w:type="spellStart"/>
      <w:r w:rsidR="00C30A27" w:rsidRPr="00B71128">
        <w:rPr>
          <w:rFonts w:asciiTheme="minorHAnsi" w:hAnsiTheme="minorHAnsi" w:cstheme="minorHAnsi"/>
          <w:color w:val="000000" w:themeColor="text1"/>
          <w:lang w:val="de-DE"/>
        </w:rPr>
        <w:t>of</w:t>
      </w:r>
      <w:proofErr w:type="spellEnd"/>
      <w:r w:rsidR="00C30A27" w:rsidRPr="00B71128">
        <w:rPr>
          <w:rFonts w:asciiTheme="minorHAnsi" w:hAnsiTheme="minorHAnsi" w:cstheme="minorHAnsi"/>
          <w:color w:val="000000" w:themeColor="text1"/>
          <w:lang w:val="de-DE"/>
        </w:rPr>
        <w:t xml:space="preserve"> </w:t>
      </w:r>
      <w:proofErr w:type="spellStart"/>
      <w:r w:rsidR="006B204E" w:rsidRPr="00B71128">
        <w:rPr>
          <w:rFonts w:asciiTheme="minorHAnsi" w:hAnsiTheme="minorHAnsi" w:cstheme="minorHAnsi"/>
          <w:color w:val="000000" w:themeColor="text1"/>
          <w:lang w:val="de-DE"/>
        </w:rPr>
        <w:t>F</w:t>
      </w:r>
      <w:r w:rsidR="00C30A27" w:rsidRPr="00B71128">
        <w:rPr>
          <w:rFonts w:asciiTheme="minorHAnsi" w:hAnsiTheme="minorHAnsi" w:cstheme="minorHAnsi"/>
          <w:color w:val="000000" w:themeColor="text1"/>
          <w:lang w:val="de-DE"/>
        </w:rPr>
        <w:t>ame</w:t>
      </w:r>
      <w:proofErr w:type="spellEnd"/>
      <w:r w:rsidR="00C30A27" w:rsidRPr="00B71128">
        <w:rPr>
          <w:rFonts w:asciiTheme="minorHAnsi" w:hAnsiTheme="minorHAnsi" w:cstheme="minorHAnsi"/>
          <w:color w:val="000000" w:themeColor="text1"/>
          <w:lang w:val="de-DE"/>
        </w:rPr>
        <w:t>“ oder der „Bond</w:t>
      </w:r>
      <w:r w:rsidR="006B204E" w:rsidRPr="00B71128">
        <w:rPr>
          <w:rFonts w:asciiTheme="minorHAnsi" w:hAnsiTheme="minorHAnsi" w:cstheme="minorHAnsi"/>
          <w:color w:val="000000" w:themeColor="text1"/>
          <w:lang w:val="de-DE"/>
        </w:rPr>
        <w:t xml:space="preserve"> </w:t>
      </w:r>
      <w:r w:rsidR="00C30A27" w:rsidRPr="00B71128">
        <w:rPr>
          <w:rFonts w:asciiTheme="minorHAnsi" w:hAnsiTheme="minorHAnsi" w:cstheme="minorHAnsi"/>
          <w:color w:val="000000" w:themeColor="text1"/>
          <w:lang w:val="de-DE"/>
        </w:rPr>
        <w:t>World</w:t>
      </w:r>
      <w:r w:rsidR="006B204E" w:rsidRPr="00B71128">
        <w:rPr>
          <w:rFonts w:asciiTheme="minorHAnsi" w:hAnsiTheme="minorHAnsi" w:cstheme="minorHAnsi"/>
          <w:color w:val="000000" w:themeColor="text1"/>
          <w:lang w:val="de-DE"/>
        </w:rPr>
        <w:t xml:space="preserve"> 007</w:t>
      </w:r>
      <w:r w:rsidR="00C30A27" w:rsidRPr="00B71128">
        <w:rPr>
          <w:rFonts w:asciiTheme="minorHAnsi" w:hAnsiTheme="minorHAnsi" w:cstheme="minorHAnsi"/>
          <w:color w:val="000000" w:themeColor="text1"/>
          <w:lang w:val="de-DE"/>
        </w:rPr>
        <w:t>“ laufend in die Marke „Bond“ investiert</w:t>
      </w:r>
      <w:r w:rsidRPr="00B71128">
        <w:rPr>
          <w:rFonts w:asciiTheme="minorHAnsi" w:hAnsiTheme="minorHAnsi" w:cstheme="minorHAnsi"/>
          <w:color w:val="000000" w:themeColor="text1"/>
          <w:lang w:val="de-DE"/>
        </w:rPr>
        <w:t xml:space="preserve">. </w:t>
      </w:r>
      <w:r w:rsidR="00C30A27" w:rsidRPr="00B71128">
        <w:rPr>
          <w:rFonts w:asciiTheme="minorHAnsi" w:hAnsiTheme="minorHAnsi" w:cstheme="minorHAnsi"/>
          <w:color w:val="000000" w:themeColor="text1"/>
          <w:lang w:val="de-DE"/>
        </w:rPr>
        <w:t>Besucherinnen und Besucher</w:t>
      </w:r>
      <w:r w:rsidR="00720F0C">
        <w:rPr>
          <w:rFonts w:asciiTheme="minorHAnsi" w:hAnsiTheme="minorHAnsi" w:cstheme="minorHAnsi"/>
          <w:color w:val="000000" w:themeColor="text1"/>
          <w:lang w:val="de-DE"/>
        </w:rPr>
        <w:t xml:space="preserve"> des Piz Gloria können so</w:t>
      </w:r>
      <w:r w:rsidR="00C30A27" w:rsidRPr="00B71128">
        <w:rPr>
          <w:rFonts w:asciiTheme="minorHAnsi" w:hAnsiTheme="minorHAnsi" w:cstheme="minorHAnsi"/>
          <w:color w:val="000000" w:themeColor="text1"/>
          <w:lang w:val="de-DE"/>
        </w:rPr>
        <w:t xml:space="preserve"> in die Welt des Filmes eintauchen. Für das Jubiläumsjahr 2019 sind Angebote und Events geplant, die speziell die Bond-Fans begeistern werden. Mehr </w:t>
      </w:r>
      <w:r w:rsidRPr="00B71128">
        <w:rPr>
          <w:rFonts w:asciiTheme="minorHAnsi" w:hAnsiTheme="minorHAnsi" w:cstheme="minorHAnsi"/>
          <w:color w:val="000000" w:themeColor="text1"/>
          <w:lang w:val="de-DE"/>
        </w:rPr>
        <w:t xml:space="preserve">Informationen gibt es </w:t>
      </w:r>
      <w:r w:rsidR="00720F0C">
        <w:rPr>
          <w:rFonts w:asciiTheme="minorHAnsi" w:hAnsiTheme="minorHAnsi" w:cstheme="minorHAnsi"/>
          <w:color w:val="000000" w:themeColor="text1"/>
          <w:lang w:val="de-DE"/>
        </w:rPr>
        <w:t xml:space="preserve">Anfang </w:t>
      </w:r>
      <w:r w:rsidRPr="00B71128">
        <w:rPr>
          <w:rFonts w:asciiTheme="minorHAnsi" w:hAnsiTheme="minorHAnsi" w:cstheme="minorHAnsi"/>
          <w:color w:val="000000" w:themeColor="text1"/>
          <w:lang w:val="de-DE"/>
        </w:rPr>
        <w:t xml:space="preserve">2019 unter </w:t>
      </w:r>
      <w:r w:rsidR="00A0037C" w:rsidRPr="00A0037C">
        <w:rPr>
          <w:color w:val="000000" w:themeColor="text1"/>
          <w:lang w:val="de-DE"/>
        </w:rPr>
        <w:t>www.schilthorn.ch</w:t>
      </w:r>
      <w:r w:rsidR="0016763C">
        <w:rPr>
          <w:color w:val="000000" w:themeColor="text1"/>
          <w:lang w:val="de-DE"/>
        </w:rPr>
        <w:t>.</w:t>
      </w:r>
    </w:p>
    <w:p w14:paraId="41B26451" w14:textId="77777777" w:rsidR="00A0037C" w:rsidRPr="00B71128" w:rsidRDefault="00A0037C" w:rsidP="00147A07">
      <w:pPr>
        <w:autoSpaceDE w:val="0"/>
        <w:autoSpaceDN w:val="0"/>
        <w:adjustRightInd w:val="0"/>
        <w:rPr>
          <w:rFonts w:asciiTheme="minorHAnsi" w:hAnsiTheme="minorHAnsi" w:cstheme="minorHAnsi"/>
          <w:color w:val="000000" w:themeColor="text1"/>
          <w:lang w:val="de-DE"/>
        </w:rPr>
      </w:pPr>
    </w:p>
    <w:p w14:paraId="05F827D1" w14:textId="77777777" w:rsidR="007C46F5" w:rsidRPr="00B71128" w:rsidRDefault="007C46F5" w:rsidP="007C46F5">
      <w:pPr>
        <w:autoSpaceDE w:val="0"/>
        <w:autoSpaceDN w:val="0"/>
        <w:adjustRightInd w:val="0"/>
        <w:rPr>
          <w:rFonts w:asciiTheme="minorHAnsi" w:hAnsiTheme="minorHAnsi" w:cstheme="minorHAnsi"/>
          <w:b/>
          <w:color w:val="000000" w:themeColor="text1"/>
          <w:lang w:val="de-DE"/>
        </w:rPr>
      </w:pPr>
      <w:r w:rsidRPr="00B71128">
        <w:rPr>
          <w:rFonts w:asciiTheme="minorHAnsi" w:hAnsiTheme="minorHAnsi" w:cstheme="minorHAnsi"/>
          <w:b/>
          <w:color w:val="000000" w:themeColor="text1"/>
          <w:lang w:val="de-DE"/>
        </w:rPr>
        <w:t>25 Jahre Fotomuseum Winterthur</w:t>
      </w:r>
      <w:r>
        <w:rPr>
          <w:rFonts w:asciiTheme="minorHAnsi" w:hAnsiTheme="minorHAnsi" w:cstheme="minorHAnsi"/>
          <w:b/>
          <w:color w:val="000000" w:themeColor="text1"/>
          <w:lang w:val="de-DE"/>
        </w:rPr>
        <w:t xml:space="preserve"> (Zürich)</w:t>
      </w:r>
    </w:p>
    <w:p w14:paraId="7DA551AD" w14:textId="2BDBAA37" w:rsidR="007C46F5" w:rsidRPr="00B71128" w:rsidRDefault="007C46F5" w:rsidP="007C46F5">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Das Fotomuseum Winterthur ist das Schweizer Mekka der Fotografie mit internationaler Anerkennung. U</w:t>
      </w:r>
      <w:r w:rsidRPr="00B71128">
        <w:rPr>
          <w:rFonts w:asciiTheme="minorHAnsi" w:hAnsiTheme="minorHAnsi" w:cstheme="minorHAnsi"/>
          <w:color w:val="000000" w:themeColor="text1"/>
          <w:lang w:val="de-DE"/>
        </w:rPr>
        <w:t xml:space="preserve">m das 25-jährige Jubiläum des </w:t>
      </w:r>
      <w:r>
        <w:rPr>
          <w:rFonts w:asciiTheme="minorHAnsi" w:hAnsiTheme="minorHAnsi" w:cstheme="minorHAnsi"/>
          <w:color w:val="000000" w:themeColor="text1"/>
          <w:lang w:val="de-DE"/>
        </w:rPr>
        <w:t>Museums</w:t>
      </w:r>
      <w:r w:rsidRPr="00B71128">
        <w:rPr>
          <w:rFonts w:asciiTheme="minorHAnsi" w:hAnsiTheme="minorHAnsi" w:cstheme="minorHAnsi"/>
          <w:color w:val="000000" w:themeColor="text1"/>
          <w:lang w:val="de-DE"/>
        </w:rPr>
        <w:t xml:space="preserve"> zu zelebrieren, wurden ehemalige Aussteller aus nationalem und internationalem Umfeld eingeladen, ihre Lieblingsstücke aus der Sammlung auszuwählen. </w:t>
      </w:r>
      <w:r w:rsidR="00720F0C">
        <w:rPr>
          <w:rFonts w:asciiTheme="minorHAnsi" w:hAnsiTheme="minorHAnsi" w:cstheme="minorHAnsi"/>
          <w:color w:val="000000" w:themeColor="text1"/>
          <w:lang w:val="de-DE"/>
        </w:rPr>
        <w:t xml:space="preserve">Komplettiert </w:t>
      </w:r>
      <w:r w:rsidRPr="00B71128">
        <w:rPr>
          <w:rFonts w:asciiTheme="minorHAnsi" w:hAnsiTheme="minorHAnsi" w:cstheme="minorHAnsi"/>
          <w:color w:val="000000" w:themeColor="text1"/>
          <w:lang w:val="de-DE"/>
        </w:rPr>
        <w:t xml:space="preserve">wird die Auswahl durch weitere Werke des Bestandes, </w:t>
      </w:r>
      <w:r w:rsidR="00720F0C">
        <w:rPr>
          <w:rFonts w:asciiTheme="minorHAnsi" w:hAnsiTheme="minorHAnsi" w:cstheme="minorHAnsi"/>
          <w:color w:val="000000" w:themeColor="text1"/>
          <w:lang w:val="de-DE"/>
        </w:rPr>
        <w:t xml:space="preserve">die </w:t>
      </w:r>
      <w:r w:rsidRPr="00B71128">
        <w:rPr>
          <w:rFonts w:asciiTheme="minorHAnsi" w:hAnsiTheme="minorHAnsi" w:cstheme="minorHAnsi"/>
          <w:color w:val="000000" w:themeColor="text1"/>
          <w:lang w:val="de-DE"/>
        </w:rPr>
        <w:t xml:space="preserve">von der Direktorin Nadine </w:t>
      </w:r>
      <w:proofErr w:type="spellStart"/>
      <w:r w:rsidRPr="00B71128">
        <w:rPr>
          <w:rFonts w:asciiTheme="minorHAnsi" w:hAnsiTheme="minorHAnsi" w:cstheme="minorHAnsi"/>
          <w:color w:val="000000" w:themeColor="text1"/>
          <w:lang w:val="de-DE"/>
        </w:rPr>
        <w:t>Wietlisbach</w:t>
      </w:r>
      <w:proofErr w:type="spellEnd"/>
      <w:r w:rsidRPr="00B71128">
        <w:rPr>
          <w:rFonts w:asciiTheme="minorHAnsi" w:hAnsiTheme="minorHAnsi" w:cstheme="minorHAnsi"/>
          <w:color w:val="000000" w:themeColor="text1"/>
          <w:lang w:val="de-DE"/>
        </w:rPr>
        <w:t xml:space="preserve"> ergänzt werden und den Blick in die Zukunft öffnen. </w:t>
      </w:r>
      <w:r>
        <w:rPr>
          <w:rFonts w:asciiTheme="minorHAnsi" w:hAnsiTheme="minorHAnsi" w:cstheme="minorHAnsi"/>
          <w:color w:val="000000" w:themeColor="text1"/>
          <w:lang w:val="de-DE"/>
        </w:rPr>
        <w:t xml:space="preserve">Noch bis zum </w:t>
      </w:r>
      <w:r w:rsidRPr="00B71128">
        <w:rPr>
          <w:rFonts w:asciiTheme="minorHAnsi" w:hAnsiTheme="minorHAnsi" w:cstheme="minorHAnsi"/>
          <w:color w:val="000000" w:themeColor="text1"/>
          <w:lang w:val="de-DE"/>
        </w:rPr>
        <w:t>10.</w:t>
      </w:r>
      <w:r>
        <w:rPr>
          <w:rFonts w:asciiTheme="minorHAnsi" w:hAnsiTheme="minorHAnsi" w:cstheme="minorHAnsi"/>
          <w:color w:val="000000" w:themeColor="text1"/>
          <w:lang w:val="de-DE"/>
        </w:rPr>
        <w:t xml:space="preserve"> Februar </w:t>
      </w:r>
      <w:r w:rsidRPr="00B71128">
        <w:rPr>
          <w:rFonts w:asciiTheme="minorHAnsi" w:hAnsiTheme="minorHAnsi" w:cstheme="minorHAnsi"/>
          <w:color w:val="000000" w:themeColor="text1"/>
          <w:lang w:val="de-DE"/>
        </w:rPr>
        <w:t xml:space="preserve">2019 lädt die Jubiläumsausstellung zu einer Reise durch die Geschichte(n) des Museums ein </w:t>
      </w:r>
      <w:r w:rsidR="00720F0C">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ganz im Zeichen gemeinsamer Erinnerungen und der Lust auf neue Abenteuer.</w:t>
      </w:r>
      <w:r w:rsidR="0016763C">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www.myswitzerland.com</w:t>
      </w:r>
    </w:p>
    <w:p w14:paraId="7F53D4DF" w14:textId="77777777" w:rsidR="00491AEC" w:rsidRDefault="00491AEC" w:rsidP="00147A07">
      <w:pPr>
        <w:autoSpaceDE w:val="0"/>
        <w:autoSpaceDN w:val="0"/>
        <w:adjustRightInd w:val="0"/>
        <w:rPr>
          <w:rFonts w:asciiTheme="minorHAnsi" w:hAnsiTheme="minorHAnsi" w:cstheme="minorHAnsi"/>
          <w:b/>
          <w:color w:val="000000" w:themeColor="text1"/>
          <w:lang w:val="de-DE"/>
        </w:rPr>
      </w:pPr>
    </w:p>
    <w:p w14:paraId="09363B3A" w14:textId="7F72E55C" w:rsidR="00147A07" w:rsidRPr="00491AEC" w:rsidRDefault="00147A07" w:rsidP="00147A07">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b/>
          <w:color w:val="000000" w:themeColor="text1"/>
          <w:lang w:val="de-DE"/>
        </w:rPr>
        <w:t xml:space="preserve">15 Jahre Arosa Gay Ski </w:t>
      </w:r>
      <w:proofErr w:type="spellStart"/>
      <w:r w:rsidRPr="00B71128">
        <w:rPr>
          <w:rFonts w:asciiTheme="minorHAnsi" w:hAnsiTheme="minorHAnsi" w:cstheme="minorHAnsi"/>
          <w:b/>
          <w:color w:val="000000" w:themeColor="text1"/>
          <w:lang w:val="de-DE"/>
        </w:rPr>
        <w:t>Week</w:t>
      </w:r>
      <w:proofErr w:type="spellEnd"/>
      <w:r w:rsidR="00865F6A">
        <w:rPr>
          <w:rFonts w:asciiTheme="minorHAnsi" w:hAnsiTheme="minorHAnsi" w:cstheme="minorHAnsi"/>
          <w:b/>
          <w:color w:val="000000" w:themeColor="text1"/>
          <w:lang w:val="de-DE"/>
        </w:rPr>
        <w:t xml:space="preserve"> (Graubünden)</w:t>
      </w:r>
    </w:p>
    <w:p w14:paraId="38171E9F" w14:textId="78F43F43" w:rsidR="00147A07" w:rsidRPr="00B71128" w:rsidRDefault="00147A07" w:rsidP="00147A07">
      <w:pPr>
        <w:autoSpaceDE w:val="0"/>
        <w:autoSpaceDN w:val="0"/>
        <w:adjustRightInd w:val="0"/>
        <w:rPr>
          <w:rFonts w:asciiTheme="minorHAnsi" w:hAnsiTheme="minorHAnsi" w:cstheme="minorHAnsi"/>
          <w:color w:val="000000" w:themeColor="text1"/>
          <w:lang w:val="de-DE"/>
        </w:rPr>
      </w:pPr>
      <w:r w:rsidRPr="00B71128">
        <w:rPr>
          <w:rFonts w:asciiTheme="minorHAnsi" w:hAnsiTheme="minorHAnsi" w:cstheme="minorHAnsi"/>
          <w:color w:val="000000" w:themeColor="text1"/>
          <w:lang w:val="de-DE"/>
        </w:rPr>
        <w:t xml:space="preserve">Zum 15. Mal </w:t>
      </w:r>
      <w:r w:rsidR="00AC33D4">
        <w:rPr>
          <w:rFonts w:asciiTheme="minorHAnsi" w:hAnsiTheme="minorHAnsi" w:cstheme="minorHAnsi"/>
          <w:color w:val="000000" w:themeColor="text1"/>
          <w:lang w:val="de-DE"/>
        </w:rPr>
        <w:t>zieht</w:t>
      </w:r>
      <w:r w:rsidRPr="00B71128">
        <w:rPr>
          <w:rFonts w:asciiTheme="minorHAnsi" w:hAnsiTheme="minorHAnsi" w:cstheme="minorHAnsi"/>
          <w:color w:val="000000" w:themeColor="text1"/>
          <w:lang w:val="de-DE"/>
        </w:rPr>
        <w:t xml:space="preserve"> </w:t>
      </w:r>
      <w:r w:rsidR="008E27A4">
        <w:rPr>
          <w:rFonts w:asciiTheme="minorHAnsi" w:hAnsiTheme="minorHAnsi" w:cstheme="minorHAnsi"/>
          <w:color w:val="000000" w:themeColor="text1"/>
          <w:lang w:val="de-DE"/>
        </w:rPr>
        <w:t xml:space="preserve">es </w:t>
      </w:r>
      <w:r w:rsidR="008E27A4" w:rsidRPr="00B71128">
        <w:rPr>
          <w:rFonts w:asciiTheme="minorHAnsi" w:hAnsiTheme="minorHAnsi" w:cstheme="minorHAnsi"/>
          <w:color w:val="000000" w:themeColor="text1"/>
          <w:lang w:val="de-DE"/>
        </w:rPr>
        <w:t>Gäste aus</w:t>
      </w:r>
      <w:r w:rsidR="00720F0C">
        <w:rPr>
          <w:rFonts w:asciiTheme="minorHAnsi" w:hAnsiTheme="minorHAnsi" w:cstheme="minorHAnsi"/>
          <w:color w:val="000000" w:themeColor="text1"/>
          <w:lang w:val="de-DE"/>
        </w:rPr>
        <w:t xml:space="preserve"> </w:t>
      </w:r>
      <w:r w:rsidR="00DC7607">
        <w:rPr>
          <w:rFonts w:asciiTheme="minorHAnsi" w:hAnsiTheme="minorHAnsi" w:cstheme="minorHAnsi"/>
          <w:color w:val="000000" w:themeColor="text1"/>
          <w:lang w:val="de-DE"/>
        </w:rPr>
        <w:t xml:space="preserve">aller Welt </w:t>
      </w:r>
      <w:r w:rsidR="008E27A4">
        <w:rPr>
          <w:rFonts w:asciiTheme="minorHAnsi" w:hAnsiTheme="minorHAnsi" w:cstheme="minorHAnsi"/>
          <w:color w:val="000000" w:themeColor="text1"/>
          <w:lang w:val="de-DE"/>
        </w:rPr>
        <w:t>zu der</w:t>
      </w:r>
      <w:r w:rsidRPr="00B71128">
        <w:rPr>
          <w:rFonts w:asciiTheme="minorHAnsi" w:hAnsiTheme="minorHAnsi" w:cstheme="minorHAnsi"/>
          <w:color w:val="000000" w:themeColor="text1"/>
          <w:lang w:val="de-DE"/>
        </w:rPr>
        <w:t xml:space="preserve"> Arosa Gay Ski </w:t>
      </w:r>
      <w:proofErr w:type="spellStart"/>
      <w:r w:rsidRPr="00B71128">
        <w:rPr>
          <w:rFonts w:asciiTheme="minorHAnsi" w:hAnsiTheme="minorHAnsi" w:cstheme="minorHAnsi"/>
          <w:color w:val="000000" w:themeColor="text1"/>
          <w:lang w:val="de-DE"/>
        </w:rPr>
        <w:t>Week</w:t>
      </w:r>
      <w:proofErr w:type="spellEnd"/>
      <w:r w:rsidR="008E27A4">
        <w:rPr>
          <w:rFonts w:asciiTheme="minorHAnsi" w:hAnsiTheme="minorHAnsi" w:cstheme="minorHAnsi"/>
          <w:color w:val="000000" w:themeColor="text1"/>
          <w:lang w:val="de-DE"/>
        </w:rPr>
        <w:t>.</w:t>
      </w:r>
      <w:r w:rsidRPr="00B71128">
        <w:rPr>
          <w:rFonts w:asciiTheme="minorHAnsi" w:hAnsiTheme="minorHAnsi" w:cstheme="minorHAnsi"/>
          <w:color w:val="000000" w:themeColor="text1"/>
          <w:lang w:val="de-DE"/>
        </w:rPr>
        <w:t xml:space="preserve"> Mit über 500 </w:t>
      </w:r>
      <w:r w:rsidR="00720F0C">
        <w:rPr>
          <w:rFonts w:asciiTheme="minorHAnsi" w:hAnsiTheme="minorHAnsi" w:cstheme="minorHAnsi"/>
          <w:color w:val="000000" w:themeColor="text1"/>
          <w:lang w:val="de-DE"/>
        </w:rPr>
        <w:t>Teilnehmenden</w:t>
      </w:r>
      <w:r w:rsidRPr="00B71128">
        <w:rPr>
          <w:rFonts w:asciiTheme="minorHAnsi" w:hAnsiTheme="minorHAnsi" w:cstheme="minorHAnsi"/>
          <w:color w:val="000000" w:themeColor="text1"/>
          <w:lang w:val="de-DE"/>
        </w:rPr>
        <w:t xml:space="preserve"> </w:t>
      </w:r>
      <w:r w:rsidR="00DC7607">
        <w:rPr>
          <w:rFonts w:asciiTheme="minorHAnsi" w:hAnsiTheme="minorHAnsi" w:cstheme="minorHAnsi"/>
          <w:color w:val="000000" w:themeColor="text1"/>
          <w:lang w:val="de-DE"/>
        </w:rPr>
        <w:t xml:space="preserve">aus über 30 Ländern </w:t>
      </w:r>
      <w:r w:rsidRPr="00B71128">
        <w:rPr>
          <w:rFonts w:asciiTheme="minorHAnsi" w:hAnsiTheme="minorHAnsi" w:cstheme="minorHAnsi"/>
          <w:color w:val="000000" w:themeColor="text1"/>
          <w:lang w:val="de-DE"/>
        </w:rPr>
        <w:t xml:space="preserve">zählt die Veranstaltung </w:t>
      </w:r>
      <w:proofErr w:type="gramStart"/>
      <w:r w:rsidRPr="00B71128">
        <w:rPr>
          <w:rFonts w:asciiTheme="minorHAnsi" w:hAnsiTheme="minorHAnsi" w:cstheme="minorHAnsi"/>
          <w:color w:val="000000" w:themeColor="text1"/>
          <w:lang w:val="de-DE"/>
        </w:rPr>
        <w:t>zu Europas</w:t>
      </w:r>
      <w:proofErr w:type="gramEnd"/>
      <w:r w:rsidRPr="00B71128">
        <w:rPr>
          <w:rFonts w:asciiTheme="minorHAnsi" w:hAnsiTheme="minorHAnsi" w:cstheme="minorHAnsi"/>
          <w:color w:val="000000" w:themeColor="text1"/>
          <w:lang w:val="de-DE"/>
        </w:rPr>
        <w:t xml:space="preserve"> größten schwul-lesbischen Winter-Events. Während einer Woche genießen die </w:t>
      </w:r>
      <w:r w:rsidR="00720F0C">
        <w:rPr>
          <w:rFonts w:asciiTheme="minorHAnsi" w:hAnsiTheme="minorHAnsi" w:cstheme="minorHAnsi"/>
          <w:color w:val="000000" w:themeColor="text1"/>
          <w:lang w:val="de-DE"/>
        </w:rPr>
        <w:t xml:space="preserve">Teilnehmerinnen und </w:t>
      </w:r>
      <w:r w:rsidRPr="00B71128">
        <w:rPr>
          <w:rFonts w:asciiTheme="minorHAnsi" w:hAnsiTheme="minorHAnsi" w:cstheme="minorHAnsi"/>
          <w:color w:val="000000" w:themeColor="text1"/>
          <w:lang w:val="de-DE"/>
        </w:rPr>
        <w:t xml:space="preserve">Teilnehmer ein abwechslungsreiches Programm auf und neben der Piste, </w:t>
      </w:r>
      <w:proofErr w:type="gramStart"/>
      <w:r w:rsidR="00720F0C">
        <w:rPr>
          <w:rFonts w:asciiTheme="minorHAnsi" w:hAnsiTheme="minorHAnsi" w:cstheme="minorHAnsi"/>
          <w:color w:val="000000" w:themeColor="text1"/>
          <w:lang w:val="de-DE"/>
        </w:rPr>
        <w:t>das</w:t>
      </w:r>
      <w:proofErr w:type="gramEnd"/>
      <w:r w:rsidR="00720F0C">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eine farbenfrohe, aktive und unterhaltsame Ferienwoche verspricht. Diesen Winter feiert die Veranstaltung ihr 15-jähriges Jubiläum. Sie findet vom 19. bis 26. Januar 2019 statt.</w:t>
      </w:r>
      <w:r w:rsidR="00AD14B9">
        <w:rPr>
          <w:rFonts w:asciiTheme="minorHAnsi" w:hAnsiTheme="minorHAnsi" w:cstheme="minorHAnsi"/>
          <w:color w:val="000000" w:themeColor="text1"/>
          <w:lang w:val="de-DE"/>
        </w:rPr>
        <w:t xml:space="preserve"> </w:t>
      </w:r>
      <w:r w:rsidRPr="00B71128">
        <w:rPr>
          <w:rFonts w:asciiTheme="minorHAnsi" w:hAnsiTheme="minorHAnsi" w:cstheme="minorHAnsi"/>
          <w:color w:val="000000" w:themeColor="text1"/>
          <w:lang w:val="de-DE"/>
        </w:rPr>
        <w:t>www.arosa-gayskiweek.com</w:t>
      </w:r>
    </w:p>
    <w:p w14:paraId="014FCB8C" w14:textId="77777777" w:rsidR="00147A07" w:rsidRPr="00B71128" w:rsidRDefault="00147A07" w:rsidP="00147A07">
      <w:pPr>
        <w:autoSpaceDE w:val="0"/>
        <w:autoSpaceDN w:val="0"/>
        <w:adjustRightInd w:val="0"/>
        <w:rPr>
          <w:rFonts w:asciiTheme="minorHAnsi" w:hAnsiTheme="minorHAnsi" w:cstheme="minorHAnsi"/>
          <w:color w:val="000000" w:themeColor="text1"/>
          <w:lang w:val="de-DE"/>
        </w:rPr>
      </w:pPr>
    </w:p>
    <w:p w14:paraId="191A5802" w14:textId="77777777" w:rsidR="00167BB7" w:rsidRPr="00B71128" w:rsidRDefault="00167BB7" w:rsidP="00147A07">
      <w:pPr>
        <w:autoSpaceDE w:val="0"/>
        <w:autoSpaceDN w:val="0"/>
        <w:adjustRightInd w:val="0"/>
        <w:rPr>
          <w:rFonts w:asciiTheme="minorHAnsi" w:hAnsiTheme="minorHAnsi" w:cstheme="minorHAnsi"/>
          <w:color w:val="000000" w:themeColor="text1"/>
          <w:lang w:val="de-DE"/>
        </w:rPr>
      </w:pPr>
    </w:p>
    <w:p w14:paraId="03444D89" w14:textId="4DDB248C" w:rsidR="001B1F10" w:rsidRPr="00B71128" w:rsidRDefault="00EE6370" w:rsidP="00053E4A">
      <w:pPr>
        <w:tabs>
          <w:tab w:val="left" w:pos="9639"/>
        </w:tabs>
        <w:ind w:right="-2"/>
        <w:rPr>
          <w:b/>
          <w:lang w:val="de-DE"/>
        </w:rPr>
      </w:pPr>
      <w:r w:rsidRPr="00B71128">
        <w:rPr>
          <w:b/>
          <w:lang w:val="de-DE"/>
        </w:rPr>
        <w:t>Weitere Informationen zum Urlaub in der Schweiz gibt es im Internet unter www.myswitzerland.com, der E-Mail-Adresse info@MySwitzerland.com oder unter der kostenfreien Rufnummer von Schweiz Tourismus mit persönlicher Beratung 00800 100 200 30.</w:t>
      </w:r>
    </w:p>
    <w:p w14:paraId="0BAEFED9" w14:textId="77777777" w:rsidR="007554FF" w:rsidRPr="00B71128" w:rsidRDefault="007554FF" w:rsidP="00C30BC4">
      <w:pPr>
        <w:widowControl w:val="0"/>
        <w:autoSpaceDE w:val="0"/>
        <w:autoSpaceDN w:val="0"/>
        <w:adjustRightInd w:val="0"/>
        <w:spacing w:line="200" w:lineRule="atLeast"/>
        <w:rPr>
          <w:rFonts w:cs="Arial"/>
          <w:color w:val="000000"/>
          <w:lang w:val="de-DE"/>
        </w:rPr>
      </w:pPr>
    </w:p>
    <w:p w14:paraId="613E5EA2" w14:textId="77777777" w:rsidR="00FC7907" w:rsidRPr="00B71128" w:rsidRDefault="00FC7907" w:rsidP="002C5A8F">
      <w:pPr>
        <w:spacing w:line="240" w:lineRule="auto"/>
        <w:outlineLvl w:val="0"/>
        <w:rPr>
          <w:b/>
          <w:bCs/>
          <w:color w:val="808080" w:themeColor="background1" w:themeShade="80"/>
          <w:lang w:val="de-DE"/>
        </w:rPr>
      </w:pPr>
      <w:r w:rsidRPr="00B71128">
        <w:rPr>
          <w:b/>
          <w:color w:val="808080" w:themeColor="background1" w:themeShade="80"/>
          <w:lang w:val="de-DE"/>
        </w:rPr>
        <w:t>Informationen an die Medien</w:t>
      </w:r>
    </w:p>
    <w:p w14:paraId="2541170D" w14:textId="77777777" w:rsidR="0016763C" w:rsidRPr="00B71128" w:rsidRDefault="0016763C" w:rsidP="0016763C">
      <w:pPr>
        <w:pStyle w:val="Titel1"/>
        <w:rPr>
          <w:b w:val="0"/>
          <w:color w:val="808080" w:themeColor="background1" w:themeShade="80"/>
        </w:rPr>
      </w:pPr>
      <w:r w:rsidRPr="00B71128">
        <w:rPr>
          <w:b w:val="0"/>
          <w:color w:val="808080" w:themeColor="background1" w:themeShade="80"/>
        </w:rPr>
        <w:t xml:space="preserve">Ein </w:t>
      </w:r>
      <w:proofErr w:type="spellStart"/>
      <w:r w:rsidRPr="00B71128">
        <w:rPr>
          <w:b w:val="0"/>
          <w:color w:val="808080" w:themeColor="background1" w:themeShade="80"/>
        </w:rPr>
        <w:t>Keyvisual</w:t>
      </w:r>
      <w:proofErr w:type="spellEnd"/>
      <w:r w:rsidRPr="00B71128">
        <w:rPr>
          <w:b w:val="0"/>
          <w:color w:val="808080" w:themeColor="background1" w:themeShade="80"/>
        </w:rPr>
        <w:t xml:space="preserve"> zu dieser Meldung finden Sie auf MySwitzerland.com/medien-de.</w:t>
      </w:r>
    </w:p>
    <w:p w14:paraId="2633F366" w14:textId="0345DD2B" w:rsidR="00DE3A61" w:rsidRPr="00B71128" w:rsidRDefault="00FC7907" w:rsidP="0016763C">
      <w:pPr>
        <w:pStyle w:val="Titel1"/>
      </w:pPr>
      <w:r w:rsidRPr="00B71128">
        <w:rPr>
          <w:b w:val="0"/>
          <w:color w:val="808080" w:themeColor="background1" w:themeShade="80"/>
        </w:rPr>
        <w:t xml:space="preserve">Weitere Bilder zur touristischen Schweiz stellen wir Ihnen auf www.Swiss-Image.ch zur Verfügung. </w:t>
      </w:r>
      <w:bookmarkStart w:id="0" w:name="_GoBack"/>
      <w:bookmarkEnd w:id="0"/>
    </w:p>
    <w:sectPr w:rsidR="00DE3A61" w:rsidRPr="00B71128" w:rsidSect="00C30BC4">
      <w:headerReference w:type="default" r:id="rId7"/>
      <w:headerReference w:type="first" r:id="rId8"/>
      <w:footerReference w:type="first" r:id="rId9"/>
      <w:pgSz w:w="11906" w:h="16838" w:code="9"/>
      <w:pgMar w:top="2977" w:right="1418" w:bottom="1276"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70BF" w14:textId="77777777" w:rsidR="003D1521" w:rsidRDefault="003D1521" w:rsidP="00723009">
      <w:pPr>
        <w:spacing w:line="240" w:lineRule="auto"/>
      </w:pPr>
      <w:r>
        <w:separator/>
      </w:r>
    </w:p>
  </w:endnote>
  <w:endnote w:type="continuationSeparator" w:id="0">
    <w:p w14:paraId="2F0EFA17" w14:textId="77777777" w:rsidR="003D1521" w:rsidRDefault="003D1521"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896E" w14:textId="77777777" w:rsidR="007549BA" w:rsidRPr="00592C7A" w:rsidRDefault="007549BA" w:rsidP="00592C7A">
    <w:pPr>
      <w:pStyle w:val="Footer"/>
    </w:pPr>
  </w:p>
  <w:p w14:paraId="55C4F21D" w14:textId="77777777" w:rsidR="007549BA" w:rsidRPr="00706670" w:rsidRDefault="007549BA" w:rsidP="00A75FA4">
    <w:pPr>
      <w:pStyle w:val="Footer"/>
      <w:rPr>
        <w:b/>
      </w:rPr>
    </w:pPr>
    <w:r w:rsidRPr="00706670">
      <w:rPr>
        <w:b/>
      </w:rPr>
      <w:t>Schweiz Tourismus</w:t>
    </w:r>
  </w:p>
  <w:p w14:paraId="7F89225D" w14:textId="6BA71259" w:rsidR="007549BA" w:rsidRPr="00706670" w:rsidRDefault="00A665E4" w:rsidP="00A75FA4">
    <w:pPr>
      <w:pStyle w:val="Footer"/>
    </w:pPr>
    <w:r w:rsidRPr="00706670">
      <w:t xml:space="preserve">Mendelssohnstraße 87, DE-60325 Frankfurt am Main, </w:t>
    </w:r>
    <w:r w:rsidR="007549BA" w:rsidRPr="00706670">
      <w:t>MySwitzerland.com</w:t>
    </w:r>
  </w:p>
  <w:p w14:paraId="4AF85633" w14:textId="77777777" w:rsidR="007549BA" w:rsidRDefault="007549BA" w:rsidP="00A7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3ED7" w14:textId="77777777" w:rsidR="003D1521" w:rsidRDefault="003D1521" w:rsidP="00723009">
      <w:pPr>
        <w:spacing w:line="240" w:lineRule="auto"/>
      </w:pPr>
      <w:r>
        <w:separator/>
      </w:r>
    </w:p>
  </w:footnote>
  <w:footnote w:type="continuationSeparator" w:id="0">
    <w:p w14:paraId="2ACFD39E" w14:textId="77777777" w:rsidR="003D1521" w:rsidRDefault="003D1521"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948F" w14:textId="77777777" w:rsidR="007549BA" w:rsidRPr="00723009" w:rsidRDefault="007549BA" w:rsidP="00723009">
    <w:pPr>
      <w:pStyle w:val="Header"/>
    </w:pPr>
    <w:r>
      <w:rPr>
        <w:noProof/>
        <w:lang w:val="de-DE" w:eastAsia="de-DE"/>
      </w:rPr>
      <w:drawing>
        <wp:anchor distT="0" distB="0" distL="114300" distR="114300" simplePos="0" relativeHeight="251658239" behindDoc="0" locked="1" layoutInCell="1" allowOverlap="1" wp14:anchorId="147F3A60" wp14:editId="6FEF42CC">
          <wp:simplePos x="0" y="0"/>
          <wp:positionH relativeFrom="page">
            <wp:posOffset>3510280</wp:posOffset>
          </wp:positionH>
          <wp:positionV relativeFrom="page">
            <wp:posOffset>449580</wp:posOffset>
          </wp:positionV>
          <wp:extent cx="3600000" cy="70164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48E288B7" wp14:editId="35A3B105">
          <wp:simplePos x="0" y="0"/>
          <wp:positionH relativeFrom="page">
            <wp:posOffset>3510280</wp:posOffset>
          </wp:positionH>
          <wp:positionV relativeFrom="page">
            <wp:posOffset>449580</wp:posOffset>
          </wp:positionV>
          <wp:extent cx="3600000" cy="70164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63CACCCE" wp14:editId="761FD951">
          <wp:simplePos x="0" y="0"/>
          <wp:positionH relativeFrom="page">
            <wp:posOffset>3510280</wp:posOffset>
          </wp:positionH>
          <wp:positionV relativeFrom="page">
            <wp:posOffset>449580</wp:posOffset>
          </wp:positionV>
          <wp:extent cx="3600000" cy="70164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164" behindDoc="0" locked="1" layoutInCell="1" allowOverlap="1" wp14:anchorId="3EE0FA80" wp14:editId="57F6E6ED">
          <wp:simplePos x="0" y="0"/>
          <wp:positionH relativeFrom="page">
            <wp:posOffset>3510280</wp:posOffset>
          </wp:positionH>
          <wp:positionV relativeFrom="page">
            <wp:posOffset>449580</wp:posOffset>
          </wp:positionV>
          <wp:extent cx="3600000" cy="70164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139" behindDoc="0" locked="1" layoutInCell="1" allowOverlap="1" wp14:anchorId="3605F78D" wp14:editId="1DF6B3D1">
          <wp:simplePos x="0" y="0"/>
          <wp:positionH relativeFrom="page">
            <wp:posOffset>6336665</wp:posOffset>
          </wp:positionH>
          <wp:positionV relativeFrom="page">
            <wp:posOffset>414020</wp:posOffset>
          </wp:positionV>
          <wp:extent cx="810360" cy="772920"/>
          <wp:effectExtent l="0" t="0" r="2540" b="0"/>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08D1" w14:textId="77777777" w:rsidR="007549BA" w:rsidRDefault="007549BA">
    <w:pPr>
      <w:pStyle w:val="Header"/>
    </w:pPr>
    <w:r>
      <w:rPr>
        <w:noProof/>
        <w:lang w:val="de-DE" w:eastAsia="de-DE"/>
      </w:rPr>
      <mc:AlternateContent>
        <mc:Choice Requires="wps">
          <w:drawing>
            <wp:anchor distT="0" distB="0" distL="114300" distR="114300" simplePos="0" relativeHeight="251665408" behindDoc="0" locked="1" layoutInCell="1" allowOverlap="1" wp14:anchorId="1C5D195E" wp14:editId="3AA2E6B8">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B48E" w14:textId="63F9C3B4" w:rsidR="007549BA" w:rsidRDefault="007549BA"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D195E"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2B26B48E" w14:textId="63F9C3B4" w:rsidR="007549BA" w:rsidRDefault="007549BA"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1679E3D5" wp14:editId="5D2624B0">
          <wp:simplePos x="0" y="0"/>
          <wp:positionH relativeFrom="page">
            <wp:posOffset>3510280</wp:posOffset>
          </wp:positionH>
          <wp:positionV relativeFrom="page">
            <wp:posOffset>449580</wp:posOffset>
          </wp:positionV>
          <wp:extent cx="3600000" cy="70164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B5A6AA0" wp14:editId="76B94B2C">
          <wp:simplePos x="0" y="0"/>
          <wp:positionH relativeFrom="page">
            <wp:posOffset>3510280</wp:posOffset>
          </wp:positionH>
          <wp:positionV relativeFrom="page">
            <wp:posOffset>449580</wp:posOffset>
          </wp:positionV>
          <wp:extent cx="3600000" cy="70164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3D85C907" wp14:editId="507DD6B3">
          <wp:simplePos x="0" y="0"/>
          <wp:positionH relativeFrom="page">
            <wp:posOffset>3510280</wp:posOffset>
          </wp:positionH>
          <wp:positionV relativeFrom="page">
            <wp:posOffset>449580</wp:posOffset>
          </wp:positionV>
          <wp:extent cx="3600000" cy="70164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0" locked="1" layoutInCell="1" allowOverlap="1" wp14:anchorId="06A283F9" wp14:editId="23AD8D00">
          <wp:simplePos x="0" y="0"/>
          <wp:positionH relativeFrom="page">
            <wp:posOffset>3510280</wp:posOffset>
          </wp:positionH>
          <wp:positionV relativeFrom="page">
            <wp:posOffset>449580</wp:posOffset>
          </wp:positionV>
          <wp:extent cx="3600000" cy="70164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1" layoutInCell="1" allowOverlap="1" wp14:anchorId="5406EC8D" wp14:editId="28ADB5DD">
          <wp:simplePos x="0" y="0"/>
          <wp:positionH relativeFrom="page">
            <wp:posOffset>6336665</wp:posOffset>
          </wp:positionH>
          <wp:positionV relativeFrom="page">
            <wp:posOffset>414020</wp:posOffset>
          </wp:positionV>
          <wp:extent cx="810360" cy="772920"/>
          <wp:effectExtent l="0" t="0" r="2540" b="0"/>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8B1"/>
    <w:multiLevelType w:val="hybridMultilevel"/>
    <w:tmpl w:val="9ADED6D0"/>
    <w:lvl w:ilvl="0" w:tplc="653286BC">
      <w:start w:val="1"/>
      <w:numFmt w:val="bullet"/>
      <w:lvlText w:val=""/>
      <w:lvlJc w:val="left"/>
      <w:pPr>
        <w:tabs>
          <w:tab w:val="num" w:pos="720"/>
        </w:tabs>
        <w:ind w:left="720" w:hanging="360"/>
      </w:pPr>
      <w:rPr>
        <w:rFonts w:ascii="Wingdings" w:hAnsi="Wingdings" w:hint="default"/>
      </w:rPr>
    </w:lvl>
    <w:lvl w:ilvl="1" w:tplc="40845A2A" w:tentative="1">
      <w:start w:val="1"/>
      <w:numFmt w:val="bullet"/>
      <w:lvlText w:val=""/>
      <w:lvlJc w:val="left"/>
      <w:pPr>
        <w:tabs>
          <w:tab w:val="num" w:pos="1440"/>
        </w:tabs>
        <w:ind w:left="1440" w:hanging="360"/>
      </w:pPr>
      <w:rPr>
        <w:rFonts w:ascii="Wingdings" w:hAnsi="Wingdings" w:hint="default"/>
      </w:rPr>
    </w:lvl>
    <w:lvl w:ilvl="2" w:tplc="8F704ACE" w:tentative="1">
      <w:start w:val="1"/>
      <w:numFmt w:val="bullet"/>
      <w:lvlText w:val=""/>
      <w:lvlJc w:val="left"/>
      <w:pPr>
        <w:tabs>
          <w:tab w:val="num" w:pos="2160"/>
        </w:tabs>
        <w:ind w:left="2160" w:hanging="360"/>
      </w:pPr>
      <w:rPr>
        <w:rFonts w:ascii="Wingdings" w:hAnsi="Wingdings" w:hint="default"/>
      </w:rPr>
    </w:lvl>
    <w:lvl w:ilvl="3" w:tplc="15FA6E72" w:tentative="1">
      <w:start w:val="1"/>
      <w:numFmt w:val="bullet"/>
      <w:lvlText w:val=""/>
      <w:lvlJc w:val="left"/>
      <w:pPr>
        <w:tabs>
          <w:tab w:val="num" w:pos="2880"/>
        </w:tabs>
        <w:ind w:left="2880" w:hanging="360"/>
      </w:pPr>
      <w:rPr>
        <w:rFonts w:ascii="Wingdings" w:hAnsi="Wingdings" w:hint="default"/>
      </w:rPr>
    </w:lvl>
    <w:lvl w:ilvl="4" w:tplc="719A7A88" w:tentative="1">
      <w:start w:val="1"/>
      <w:numFmt w:val="bullet"/>
      <w:lvlText w:val=""/>
      <w:lvlJc w:val="left"/>
      <w:pPr>
        <w:tabs>
          <w:tab w:val="num" w:pos="3600"/>
        </w:tabs>
        <w:ind w:left="3600" w:hanging="360"/>
      </w:pPr>
      <w:rPr>
        <w:rFonts w:ascii="Wingdings" w:hAnsi="Wingdings" w:hint="default"/>
      </w:rPr>
    </w:lvl>
    <w:lvl w:ilvl="5" w:tplc="44AC044E" w:tentative="1">
      <w:start w:val="1"/>
      <w:numFmt w:val="bullet"/>
      <w:lvlText w:val=""/>
      <w:lvlJc w:val="left"/>
      <w:pPr>
        <w:tabs>
          <w:tab w:val="num" w:pos="4320"/>
        </w:tabs>
        <w:ind w:left="4320" w:hanging="360"/>
      </w:pPr>
      <w:rPr>
        <w:rFonts w:ascii="Wingdings" w:hAnsi="Wingdings" w:hint="default"/>
      </w:rPr>
    </w:lvl>
    <w:lvl w:ilvl="6" w:tplc="914CAF44" w:tentative="1">
      <w:start w:val="1"/>
      <w:numFmt w:val="bullet"/>
      <w:lvlText w:val=""/>
      <w:lvlJc w:val="left"/>
      <w:pPr>
        <w:tabs>
          <w:tab w:val="num" w:pos="5040"/>
        </w:tabs>
        <w:ind w:left="5040" w:hanging="360"/>
      </w:pPr>
      <w:rPr>
        <w:rFonts w:ascii="Wingdings" w:hAnsi="Wingdings" w:hint="default"/>
      </w:rPr>
    </w:lvl>
    <w:lvl w:ilvl="7" w:tplc="2F402D74" w:tentative="1">
      <w:start w:val="1"/>
      <w:numFmt w:val="bullet"/>
      <w:lvlText w:val=""/>
      <w:lvlJc w:val="left"/>
      <w:pPr>
        <w:tabs>
          <w:tab w:val="num" w:pos="5760"/>
        </w:tabs>
        <w:ind w:left="5760" w:hanging="360"/>
      </w:pPr>
      <w:rPr>
        <w:rFonts w:ascii="Wingdings" w:hAnsi="Wingdings" w:hint="default"/>
      </w:rPr>
    </w:lvl>
    <w:lvl w:ilvl="8" w:tplc="453225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F10DF"/>
    <w:multiLevelType w:val="hybridMultilevel"/>
    <w:tmpl w:val="E1ECC034"/>
    <w:lvl w:ilvl="0" w:tplc="36468448">
      <w:start w:val="1"/>
      <w:numFmt w:val="bullet"/>
      <w:lvlText w:val=""/>
      <w:lvlJc w:val="left"/>
      <w:pPr>
        <w:tabs>
          <w:tab w:val="num" w:pos="720"/>
        </w:tabs>
        <w:ind w:left="720" w:hanging="360"/>
      </w:pPr>
      <w:rPr>
        <w:rFonts w:ascii="Wingdings" w:hAnsi="Wingdings" w:hint="default"/>
      </w:rPr>
    </w:lvl>
    <w:lvl w:ilvl="1" w:tplc="4712DE8C" w:tentative="1">
      <w:start w:val="1"/>
      <w:numFmt w:val="bullet"/>
      <w:lvlText w:val=""/>
      <w:lvlJc w:val="left"/>
      <w:pPr>
        <w:tabs>
          <w:tab w:val="num" w:pos="1440"/>
        </w:tabs>
        <w:ind w:left="1440" w:hanging="360"/>
      </w:pPr>
      <w:rPr>
        <w:rFonts w:ascii="Wingdings" w:hAnsi="Wingdings" w:hint="default"/>
      </w:rPr>
    </w:lvl>
    <w:lvl w:ilvl="2" w:tplc="2B2447D4" w:tentative="1">
      <w:start w:val="1"/>
      <w:numFmt w:val="bullet"/>
      <w:lvlText w:val=""/>
      <w:lvlJc w:val="left"/>
      <w:pPr>
        <w:tabs>
          <w:tab w:val="num" w:pos="2160"/>
        </w:tabs>
        <w:ind w:left="2160" w:hanging="360"/>
      </w:pPr>
      <w:rPr>
        <w:rFonts w:ascii="Wingdings" w:hAnsi="Wingdings" w:hint="default"/>
      </w:rPr>
    </w:lvl>
    <w:lvl w:ilvl="3" w:tplc="E9227A92" w:tentative="1">
      <w:start w:val="1"/>
      <w:numFmt w:val="bullet"/>
      <w:lvlText w:val=""/>
      <w:lvlJc w:val="left"/>
      <w:pPr>
        <w:tabs>
          <w:tab w:val="num" w:pos="2880"/>
        </w:tabs>
        <w:ind w:left="2880" w:hanging="360"/>
      </w:pPr>
      <w:rPr>
        <w:rFonts w:ascii="Wingdings" w:hAnsi="Wingdings" w:hint="default"/>
      </w:rPr>
    </w:lvl>
    <w:lvl w:ilvl="4" w:tplc="925C3750" w:tentative="1">
      <w:start w:val="1"/>
      <w:numFmt w:val="bullet"/>
      <w:lvlText w:val=""/>
      <w:lvlJc w:val="left"/>
      <w:pPr>
        <w:tabs>
          <w:tab w:val="num" w:pos="3600"/>
        </w:tabs>
        <w:ind w:left="3600" w:hanging="360"/>
      </w:pPr>
      <w:rPr>
        <w:rFonts w:ascii="Wingdings" w:hAnsi="Wingdings" w:hint="default"/>
      </w:rPr>
    </w:lvl>
    <w:lvl w:ilvl="5" w:tplc="66482E3E" w:tentative="1">
      <w:start w:val="1"/>
      <w:numFmt w:val="bullet"/>
      <w:lvlText w:val=""/>
      <w:lvlJc w:val="left"/>
      <w:pPr>
        <w:tabs>
          <w:tab w:val="num" w:pos="4320"/>
        </w:tabs>
        <w:ind w:left="4320" w:hanging="360"/>
      </w:pPr>
      <w:rPr>
        <w:rFonts w:ascii="Wingdings" w:hAnsi="Wingdings" w:hint="default"/>
      </w:rPr>
    </w:lvl>
    <w:lvl w:ilvl="6" w:tplc="4F18B87A" w:tentative="1">
      <w:start w:val="1"/>
      <w:numFmt w:val="bullet"/>
      <w:lvlText w:val=""/>
      <w:lvlJc w:val="left"/>
      <w:pPr>
        <w:tabs>
          <w:tab w:val="num" w:pos="5040"/>
        </w:tabs>
        <w:ind w:left="5040" w:hanging="360"/>
      </w:pPr>
      <w:rPr>
        <w:rFonts w:ascii="Wingdings" w:hAnsi="Wingdings" w:hint="default"/>
      </w:rPr>
    </w:lvl>
    <w:lvl w:ilvl="7" w:tplc="CE8C77E8" w:tentative="1">
      <w:start w:val="1"/>
      <w:numFmt w:val="bullet"/>
      <w:lvlText w:val=""/>
      <w:lvlJc w:val="left"/>
      <w:pPr>
        <w:tabs>
          <w:tab w:val="num" w:pos="5760"/>
        </w:tabs>
        <w:ind w:left="5760" w:hanging="360"/>
      </w:pPr>
      <w:rPr>
        <w:rFonts w:ascii="Wingdings" w:hAnsi="Wingdings" w:hint="default"/>
      </w:rPr>
    </w:lvl>
    <w:lvl w:ilvl="8" w:tplc="7BD045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41E46"/>
    <w:multiLevelType w:val="hybridMultilevel"/>
    <w:tmpl w:val="64B6050C"/>
    <w:lvl w:ilvl="0" w:tplc="62BA153E">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71E63"/>
    <w:multiLevelType w:val="hybridMultilevel"/>
    <w:tmpl w:val="EB84C3EC"/>
    <w:lvl w:ilvl="0" w:tplc="AB52FD68">
      <w:start w:val="1"/>
      <w:numFmt w:val="bullet"/>
      <w:lvlText w:val=""/>
      <w:lvlJc w:val="left"/>
      <w:pPr>
        <w:tabs>
          <w:tab w:val="num" w:pos="720"/>
        </w:tabs>
        <w:ind w:left="720" w:hanging="360"/>
      </w:pPr>
      <w:rPr>
        <w:rFonts w:ascii="Wingdings" w:hAnsi="Wingdings" w:hint="default"/>
      </w:rPr>
    </w:lvl>
    <w:lvl w:ilvl="1" w:tplc="4470E5F6" w:tentative="1">
      <w:start w:val="1"/>
      <w:numFmt w:val="bullet"/>
      <w:lvlText w:val=""/>
      <w:lvlJc w:val="left"/>
      <w:pPr>
        <w:tabs>
          <w:tab w:val="num" w:pos="1440"/>
        </w:tabs>
        <w:ind w:left="1440" w:hanging="360"/>
      </w:pPr>
      <w:rPr>
        <w:rFonts w:ascii="Wingdings" w:hAnsi="Wingdings" w:hint="default"/>
      </w:rPr>
    </w:lvl>
    <w:lvl w:ilvl="2" w:tplc="CE66B454" w:tentative="1">
      <w:start w:val="1"/>
      <w:numFmt w:val="bullet"/>
      <w:lvlText w:val=""/>
      <w:lvlJc w:val="left"/>
      <w:pPr>
        <w:tabs>
          <w:tab w:val="num" w:pos="2160"/>
        </w:tabs>
        <w:ind w:left="2160" w:hanging="360"/>
      </w:pPr>
      <w:rPr>
        <w:rFonts w:ascii="Wingdings" w:hAnsi="Wingdings" w:hint="default"/>
      </w:rPr>
    </w:lvl>
    <w:lvl w:ilvl="3" w:tplc="AF34EF4C" w:tentative="1">
      <w:start w:val="1"/>
      <w:numFmt w:val="bullet"/>
      <w:lvlText w:val=""/>
      <w:lvlJc w:val="left"/>
      <w:pPr>
        <w:tabs>
          <w:tab w:val="num" w:pos="2880"/>
        </w:tabs>
        <w:ind w:left="2880" w:hanging="360"/>
      </w:pPr>
      <w:rPr>
        <w:rFonts w:ascii="Wingdings" w:hAnsi="Wingdings" w:hint="default"/>
      </w:rPr>
    </w:lvl>
    <w:lvl w:ilvl="4" w:tplc="D6B4755E" w:tentative="1">
      <w:start w:val="1"/>
      <w:numFmt w:val="bullet"/>
      <w:lvlText w:val=""/>
      <w:lvlJc w:val="left"/>
      <w:pPr>
        <w:tabs>
          <w:tab w:val="num" w:pos="3600"/>
        </w:tabs>
        <w:ind w:left="3600" w:hanging="360"/>
      </w:pPr>
      <w:rPr>
        <w:rFonts w:ascii="Wingdings" w:hAnsi="Wingdings" w:hint="default"/>
      </w:rPr>
    </w:lvl>
    <w:lvl w:ilvl="5" w:tplc="0EAC42FC" w:tentative="1">
      <w:start w:val="1"/>
      <w:numFmt w:val="bullet"/>
      <w:lvlText w:val=""/>
      <w:lvlJc w:val="left"/>
      <w:pPr>
        <w:tabs>
          <w:tab w:val="num" w:pos="4320"/>
        </w:tabs>
        <w:ind w:left="4320" w:hanging="360"/>
      </w:pPr>
      <w:rPr>
        <w:rFonts w:ascii="Wingdings" w:hAnsi="Wingdings" w:hint="default"/>
      </w:rPr>
    </w:lvl>
    <w:lvl w:ilvl="6" w:tplc="1D06B9B0" w:tentative="1">
      <w:start w:val="1"/>
      <w:numFmt w:val="bullet"/>
      <w:lvlText w:val=""/>
      <w:lvlJc w:val="left"/>
      <w:pPr>
        <w:tabs>
          <w:tab w:val="num" w:pos="5040"/>
        </w:tabs>
        <w:ind w:left="5040" w:hanging="360"/>
      </w:pPr>
      <w:rPr>
        <w:rFonts w:ascii="Wingdings" w:hAnsi="Wingdings" w:hint="default"/>
      </w:rPr>
    </w:lvl>
    <w:lvl w:ilvl="7" w:tplc="409C0074" w:tentative="1">
      <w:start w:val="1"/>
      <w:numFmt w:val="bullet"/>
      <w:lvlText w:val=""/>
      <w:lvlJc w:val="left"/>
      <w:pPr>
        <w:tabs>
          <w:tab w:val="num" w:pos="5760"/>
        </w:tabs>
        <w:ind w:left="5760" w:hanging="360"/>
      </w:pPr>
      <w:rPr>
        <w:rFonts w:ascii="Wingdings" w:hAnsi="Wingdings" w:hint="default"/>
      </w:rPr>
    </w:lvl>
    <w:lvl w:ilvl="8" w:tplc="A56A43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4"/>
    <w:rsid w:val="00013F3B"/>
    <w:rsid w:val="000146EE"/>
    <w:rsid w:val="00026B80"/>
    <w:rsid w:val="000416A8"/>
    <w:rsid w:val="00047A80"/>
    <w:rsid w:val="000531B2"/>
    <w:rsid w:val="00053E4A"/>
    <w:rsid w:val="000563FD"/>
    <w:rsid w:val="00060719"/>
    <w:rsid w:val="000627AA"/>
    <w:rsid w:val="000629AD"/>
    <w:rsid w:val="00065E4F"/>
    <w:rsid w:val="00075111"/>
    <w:rsid w:val="00084DA0"/>
    <w:rsid w:val="00091BD5"/>
    <w:rsid w:val="000934D0"/>
    <w:rsid w:val="000A26FF"/>
    <w:rsid w:val="000B58D1"/>
    <w:rsid w:val="000F2A10"/>
    <w:rsid w:val="000F520C"/>
    <w:rsid w:val="00106B71"/>
    <w:rsid w:val="00117364"/>
    <w:rsid w:val="001231BD"/>
    <w:rsid w:val="00123E85"/>
    <w:rsid w:val="00132EB9"/>
    <w:rsid w:val="00136A6E"/>
    <w:rsid w:val="00147A07"/>
    <w:rsid w:val="00155F49"/>
    <w:rsid w:val="00157E01"/>
    <w:rsid w:val="0016674D"/>
    <w:rsid w:val="0016763C"/>
    <w:rsid w:val="00167BB7"/>
    <w:rsid w:val="00170D9E"/>
    <w:rsid w:val="00171BE3"/>
    <w:rsid w:val="001734FD"/>
    <w:rsid w:val="00176082"/>
    <w:rsid w:val="001816D2"/>
    <w:rsid w:val="0018186B"/>
    <w:rsid w:val="0019580C"/>
    <w:rsid w:val="001A2ABD"/>
    <w:rsid w:val="001A588E"/>
    <w:rsid w:val="001B1F10"/>
    <w:rsid w:val="001C3FF1"/>
    <w:rsid w:val="001C5D2E"/>
    <w:rsid w:val="001E031D"/>
    <w:rsid w:val="001E1163"/>
    <w:rsid w:val="001E228A"/>
    <w:rsid w:val="001F11D0"/>
    <w:rsid w:val="001F2A52"/>
    <w:rsid w:val="002042FF"/>
    <w:rsid w:val="002068B3"/>
    <w:rsid w:val="00211781"/>
    <w:rsid w:val="002120F5"/>
    <w:rsid w:val="002125A1"/>
    <w:rsid w:val="00214DBF"/>
    <w:rsid w:val="00225B5F"/>
    <w:rsid w:val="00233A71"/>
    <w:rsid w:val="0023579E"/>
    <w:rsid w:val="00235C71"/>
    <w:rsid w:val="00236018"/>
    <w:rsid w:val="002414F4"/>
    <w:rsid w:val="002502B0"/>
    <w:rsid w:val="00255586"/>
    <w:rsid w:val="00255655"/>
    <w:rsid w:val="00270993"/>
    <w:rsid w:val="0027192F"/>
    <w:rsid w:val="002743F2"/>
    <w:rsid w:val="0028782D"/>
    <w:rsid w:val="002924AB"/>
    <w:rsid w:val="002C50BB"/>
    <w:rsid w:val="002C5A8F"/>
    <w:rsid w:val="002C68B6"/>
    <w:rsid w:val="002D27E7"/>
    <w:rsid w:val="002D2959"/>
    <w:rsid w:val="002D3903"/>
    <w:rsid w:val="002E3ADD"/>
    <w:rsid w:val="002E4CB2"/>
    <w:rsid w:val="002E694F"/>
    <w:rsid w:val="002F0ADE"/>
    <w:rsid w:val="002F2818"/>
    <w:rsid w:val="00300E1C"/>
    <w:rsid w:val="00314D27"/>
    <w:rsid w:val="00316328"/>
    <w:rsid w:val="00324D43"/>
    <w:rsid w:val="0032704E"/>
    <w:rsid w:val="00327543"/>
    <w:rsid w:val="0033113B"/>
    <w:rsid w:val="0033471E"/>
    <w:rsid w:val="00345208"/>
    <w:rsid w:val="0035699D"/>
    <w:rsid w:val="00357202"/>
    <w:rsid w:val="00365000"/>
    <w:rsid w:val="003776BD"/>
    <w:rsid w:val="00377E50"/>
    <w:rsid w:val="003807EA"/>
    <w:rsid w:val="003818D0"/>
    <w:rsid w:val="003838FC"/>
    <w:rsid w:val="00383E21"/>
    <w:rsid w:val="00390B57"/>
    <w:rsid w:val="003961F5"/>
    <w:rsid w:val="003B3F9F"/>
    <w:rsid w:val="003B3FC7"/>
    <w:rsid w:val="003B40FF"/>
    <w:rsid w:val="003B66F4"/>
    <w:rsid w:val="003C0D75"/>
    <w:rsid w:val="003C3A47"/>
    <w:rsid w:val="003D1521"/>
    <w:rsid w:val="003D18E2"/>
    <w:rsid w:val="003E14BF"/>
    <w:rsid w:val="003E335F"/>
    <w:rsid w:val="003F10ED"/>
    <w:rsid w:val="003F46D3"/>
    <w:rsid w:val="0040254A"/>
    <w:rsid w:val="00414822"/>
    <w:rsid w:val="004202F9"/>
    <w:rsid w:val="00432374"/>
    <w:rsid w:val="00436357"/>
    <w:rsid w:val="00450DBC"/>
    <w:rsid w:val="00457C80"/>
    <w:rsid w:val="004604CA"/>
    <w:rsid w:val="0046731D"/>
    <w:rsid w:val="00487ACA"/>
    <w:rsid w:val="00491AEC"/>
    <w:rsid w:val="00494F0B"/>
    <w:rsid w:val="004A1C8E"/>
    <w:rsid w:val="004A4244"/>
    <w:rsid w:val="004A485B"/>
    <w:rsid w:val="004B51E0"/>
    <w:rsid w:val="004B6B90"/>
    <w:rsid w:val="004B6BEC"/>
    <w:rsid w:val="004C7153"/>
    <w:rsid w:val="004D2919"/>
    <w:rsid w:val="004D3E6F"/>
    <w:rsid w:val="004D5C19"/>
    <w:rsid w:val="004D7D20"/>
    <w:rsid w:val="004E2D16"/>
    <w:rsid w:val="004F3E2A"/>
    <w:rsid w:val="00502316"/>
    <w:rsid w:val="0050768D"/>
    <w:rsid w:val="00515AF1"/>
    <w:rsid w:val="00516052"/>
    <w:rsid w:val="005246B9"/>
    <w:rsid w:val="00525136"/>
    <w:rsid w:val="005254CB"/>
    <w:rsid w:val="005335FD"/>
    <w:rsid w:val="0053407A"/>
    <w:rsid w:val="00536392"/>
    <w:rsid w:val="00536FEE"/>
    <w:rsid w:val="00541FFD"/>
    <w:rsid w:val="00552732"/>
    <w:rsid w:val="005568DD"/>
    <w:rsid w:val="00567422"/>
    <w:rsid w:val="00582061"/>
    <w:rsid w:val="0058434D"/>
    <w:rsid w:val="00590841"/>
    <w:rsid w:val="00592C7A"/>
    <w:rsid w:val="0059307B"/>
    <w:rsid w:val="00597AF8"/>
    <w:rsid w:val="005A7578"/>
    <w:rsid w:val="005B0504"/>
    <w:rsid w:val="005B3C74"/>
    <w:rsid w:val="005B3D05"/>
    <w:rsid w:val="005D7D3D"/>
    <w:rsid w:val="005E1D99"/>
    <w:rsid w:val="005E6711"/>
    <w:rsid w:val="005F0ADE"/>
    <w:rsid w:val="005F4F83"/>
    <w:rsid w:val="005F7B9E"/>
    <w:rsid w:val="006058E3"/>
    <w:rsid w:val="0061183A"/>
    <w:rsid w:val="006156EA"/>
    <w:rsid w:val="0061588B"/>
    <w:rsid w:val="00620DD7"/>
    <w:rsid w:val="00622495"/>
    <w:rsid w:val="00623CB0"/>
    <w:rsid w:val="00627628"/>
    <w:rsid w:val="00632F62"/>
    <w:rsid w:val="006456C7"/>
    <w:rsid w:val="00646CC8"/>
    <w:rsid w:val="006475B0"/>
    <w:rsid w:val="00652517"/>
    <w:rsid w:val="006542BD"/>
    <w:rsid w:val="00655904"/>
    <w:rsid w:val="00660635"/>
    <w:rsid w:val="0066456F"/>
    <w:rsid w:val="006653A7"/>
    <w:rsid w:val="006708F4"/>
    <w:rsid w:val="00676095"/>
    <w:rsid w:val="00687B90"/>
    <w:rsid w:val="006940D2"/>
    <w:rsid w:val="0069632F"/>
    <w:rsid w:val="00696FAA"/>
    <w:rsid w:val="006A7EC8"/>
    <w:rsid w:val="006B204E"/>
    <w:rsid w:val="006B291A"/>
    <w:rsid w:val="006B6B2E"/>
    <w:rsid w:val="006C168D"/>
    <w:rsid w:val="006C42B8"/>
    <w:rsid w:val="006C4304"/>
    <w:rsid w:val="006C63D2"/>
    <w:rsid w:val="006D1F31"/>
    <w:rsid w:val="006D6F77"/>
    <w:rsid w:val="006F4143"/>
    <w:rsid w:val="006F548B"/>
    <w:rsid w:val="006F7240"/>
    <w:rsid w:val="00704C05"/>
    <w:rsid w:val="00706670"/>
    <w:rsid w:val="0071348D"/>
    <w:rsid w:val="00720F0C"/>
    <w:rsid w:val="00723009"/>
    <w:rsid w:val="00723B47"/>
    <w:rsid w:val="00731AFA"/>
    <w:rsid w:val="007356BD"/>
    <w:rsid w:val="00736020"/>
    <w:rsid w:val="00740F1C"/>
    <w:rsid w:val="0075026B"/>
    <w:rsid w:val="007549BA"/>
    <w:rsid w:val="007554FF"/>
    <w:rsid w:val="00756D8E"/>
    <w:rsid w:val="00761683"/>
    <w:rsid w:val="00764DF4"/>
    <w:rsid w:val="00766E06"/>
    <w:rsid w:val="007704B3"/>
    <w:rsid w:val="00771209"/>
    <w:rsid w:val="00774A0A"/>
    <w:rsid w:val="00786D40"/>
    <w:rsid w:val="00786F4F"/>
    <w:rsid w:val="00797BBE"/>
    <w:rsid w:val="007A2CC5"/>
    <w:rsid w:val="007A66DD"/>
    <w:rsid w:val="007B35ED"/>
    <w:rsid w:val="007B4AC6"/>
    <w:rsid w:val="007C0786"/>
    <w:rsid w:val="007C46F5"/>
    <w:rsid w:val="007C7F24"/>
    <w:rsid w:val="007D14E4"/>
    <w:rsid w:val="007D1788"/>
    <w:rsid w:val="007D1DC5"/>
    <w:rsid w:val="007D2EEA"/>
    <w:rsid w:val="007D6F67"/>
    <w:rsid w:val="007E613D"/>
    <w:rsid w:val="007F0A8D"/>
    <w:rsid w:val="00800162"/>
    <w:rsid w:val="008036EB"/>
    <w:rsid w:val="0080557A"/>
    <w:rsid w:val="008064C2"/>
    <w:rsid w:val="00806948"/>
    <w:rsid w:val="00810EAA"/>
    <w:rsid w:val="00814A42"/>
    <w:rsid w:val="008169D6"/>
    <w:rsid w:val="00821226"/>
    <w:rsid w:val="00831DDB"/>
    <w:rsid w:val="0084462D"/>
    <w:rsid w:val="00853936"/>
    <w:rsid w:val="00854730"/>
    <w:rsid w:val="00862013"/>
    <w:rsid w:val="008628BD"/>
    <w:rsid w:val="00863DE3"/>
    <w:rsid w:val="00865141"/>
    <w:rsid w:val="00865F6A"/>
    <w:rsid w:val="008A0C0F"/>
    <w:rsid w:val="008A6AE3"/>
    <w:rsid w:val="008A760B"/>
    <w:rsid w:val="008B3B5D"/>
    <w:rsid w:val="008B6E9F"/>
    <w:rsid w:val="008C75F2"/>
    <w:rsid w:val="008D3A9F"/>
    <w:rsid w:val="008E27A4"/>
    <w:rsid w:val="008E3903"/>
    <w:rsid w:val="008E60AE"/>
    <w:rsid w:val="008E6393"/>
    <w:rsid w:val="00900C9F"/>
    <w:rsid w:val="00905029"/>
    <w:rsid w:val="0090687A"/>
    <w:rsid w:val="009161C4"/>
    <w:rsid w:val="00920896"/>
    <w:rsid w:val="00922EE9"/>
    <w:rsid w:val="009234A1"/>
    <w:rsid w:val="00932C5C"/>
    <w:rsid w:val="00932DFF"/>
    <w:rsid w:val="009368E1"/>
    <w:rsid w:val="009377B2"/>
    <w:rsid w:val="00946EF1"/>
    <w:rsid w:val="009548CD"/>
    <w:rsid w:val="00955E3F"/>
    <w:rsid w:val="009577BF"/>
    <w:rsid w:val="009629B7"/>
    <w:rsid w:val="00966832"/>
    <w:rsid w:val="0097353D"/>
    <w:rsid w:val="00976236"/>
    <w:rsid w:val="00977052"/>
    <w:rsid w:val="009877A3"/>
    <w:rsid w:val="00987A5A"/>
    <w:rsid w:val="00993725"/>
    <w:rsid w:val="00994206"/>
    <w:rsid w:val="009A1EF6"/>
    <w:rsid w:val="009B2507"/>
    <w:rsid w:val="009C213F"/>
    <w:rsid w:val="009D10D2"/>
    <w:rsid w:val="009D1D6F"/>
    <w:rsid w:val="009D3C77"/>
    <w:rsid w:val="009D5780"/>
    <w:rsid w:val="009D65BC"/>
    <w:rsid w:val="009E02CC"/>
    <w:rsid w:val="009E617A"/>
    <w:rsid w:val="009E62EF"/>
    <w:rsid w:val="009E6CA9"/>
    <w:rsid w:val="009F2B54"/>
    <w:rsid w:val="009F3EC0"/>
    <w:rsid w:val="009F7929"/>
    <w:rsid w:val="00A0037C"/>
    <w:rsid w:val="00A05C9B"/>
    <w:rsid w:val="00A11CF8"/>
    <w:rsid w:val="00A1781D"/>
    <w:rsid w:val="00A17C4F"/>
    <w:rsid w:val="00A20C1E"/>
    <w:rsid w:val="00A252A4"/>
    <w:rsid w:val="00A30FAF"/>
    <w:rsid w:val="00A345A1"/>
    <w:rsid w:val="00A368BB"/>
    <w:rsid w:val="00A370ED"/>
    <w:rsid w:val="00A40EEC"/>
    <w:rsid w:val="00A4545A"/>
    <w:rsid w:val="00A471D2"/>
    <w:rsid w:val="00A530FF"/>
    <w:rsid w:val="00A532A5"/>
    <w:rsid w:val="00A618B0"/>
    <w:rsid w:val="00A665E4"/>
    <w:rsid w:val="00A67D08"/>
    <w:rsid w:val="00A72328"/>
    <w:rsid w:val="00A75FA4"/>
    <w:rsid w:val="00A8240D"/>
    <w:rsid w:val="00A82D95"/>
    <w:rsid w:val="00A85A8B"/>
    <w:rsid w:val="00A865CB"/>
    <w:rsid w:val="00A9008F"/>
    <w:rsid w:val="00A907E3"/>
    <w:rsid w:val="00A94A4C"/>
    <w:rsid w:val="00A95552"/>
    <w:rsid w:val="00AA10D7"/>
    <w:rsid w:val="00AA6256"/>
    <w:rsid w:val="00AB0B60"/>
    <w:rsid w:val="00AB2643"/>
    <w:rsid w:val="00AC1C0B"/>
    <w:rsid w:val="00AC33D4"/>
    <w:rsid w:val="00AD14B9"/>
    <w:rsid w:val="00AD17C4"/>
    <w:rsid w:val="00AD243B"/>
    <w:rsid w:val="00AD3C46"/>
    <w:rsid w:val="00AD71D3"/>
    <w:rsid w:val="00AE02FE"/>
    <w:rsid w:val="00AE0511"/>
    <w:rsid w:val="00AE1382"/>
    <w:rsid w:val="00AE1478"/>
    <w:rsid w:val="00AF20D0"/>
    <w:rsid w:val="00B05C05"/>
    <w:rsid w:val="00B13114"/>
    <w:rsid w:val="00B24256"/>
    <w:rsid w:val="00B305C2"/>
    <w:rsid w:val="00B31C91"/>
    <w:rsid w:val="00B36120"/>
    <w:rsid w:val="00B36B79"/>
    <w:rsid w:val="00B40F3A"/>
    <w:rsid w:val="00B5142E"/>
    <w:rsid w:val="00B51E57"/>
    <w:rsid w:val="00B55491"/>
    <w:rsid w:val="00B568BA"/>
    <w:rsid w:val="00B707FB"/>
    <w:rsid w:val="00B71128"/>
    <w:rsid w:val="00B71C9D"/>
    <w:rsid w:val="00B82F24"/>
    <w:rsid w:val="00B84088"/>
    <w:rsid w:val="00B84E3E"/>
    <w:rsid w:val="00BA1389"/>
    <w:rsid w:val="00BA4BE2"/>
    <w:rsid w:val="00BA6813"/>
    <w:rsid w:val="00BB03D7"/>
    <w:rsid w:val="00BB15A3"/>
    <w:rsid w:val="00BB2F24"/>
    <w:rsid w:val="00BB313A"/>
    <w:rsid w:val="00BB480D"/>
    <w:rsid w:val="00BB601C"/>
    <w:rsid w:val="00BB64FC"/>
    <w:rsid w:val="00BC3D0C"/>
    <w:rsid w:val="00BD6AD8"/>
    <w:rsid w:val="00BE392E"/>
    <w:rsid w:val="00BF3C02"/>
    <w:rsid w:val="00BF55C2"/>
    <w:rsid w:val="00C00043"/>
    <w:rsid w:val="00C000E7"/>
    <w:rsid w:val="00C00A7D"/>
    <w:rsid w:val="00C04526"/>
    <w:rsid w:val="00C11754"/>
    <w:rsid w:val="00C16D30"/>
    <w:rsid w:val="00C21066"/>
    <w:rsid w:val="00C30589"/>
    <w:rsid w:val="00C30A27"/>
    <w:rsid w:val="00C30BC4"/>
    <w:rsid w:val="00C3477D"/>
    <w:rsid w:val="00C43C10"/>
    <w:rsid w:val="00C50FD5"/>
    <w:rsid w:val="00C53BCF"/>
    <w:rsid w:val="00C5641E"/>
    <w:rsid w:val="00C61214"/>
    <w:rsid w:val="00C64843"/>
    <w:rsid w:val="00C6744E"/>
    <w:rsid w:val="00C713FE"/>
    <w:rsid w:val="00C7530B"/>
    <w:rsid w:val="00C80778"/>
    <w:rsid w:val="00C83747"/>
    <w:rsid w:val="00C850EA"/>
    <w:rsid w:val="00C864A5"/>
    <w:rsid w:val="00C91A08"/>
    <w:rsid w:val="00CA022B"/>
    <w:rsid w:val="00CA076E"/>
    <w:rsid w:val="00CB0885"/>
    <w:rsid w:val="00CB2A8F"/>
    <w:rsid w:val="00CB4762"/>
    <w:rsid w:val="00CB54E2"/>
    <w:rsid w:val="00CB5702"/>
    <w:rsid w:val="00CB575B"/>
    <w:rsid w:val="00CC6468"/>
    <w:rsid w:val="00CD334C"/>
    <w:rsid w:val="00CD6093"/>
    <w:rsid w:val="00CD6C07"/>
    <w:rsid w:val="00CD7BFE"/>
    <w:rsid w:val="00CE2A8A"/>
    <w:rsid w:val="00CE5C61"/>
    <w:rsid w:val="00D01314"/>
    <w:rsid w:val="00D062E9"/>
    <w:rsid w:val="00D07FDC"/>
    <w:rsid w:val="00D1078B"/>
    <w:rsid w:val="00D14D76"/>
    <w:rsid w:val="00D3371C"/>
    <w:rsid w:val="00D4251E"/>
    <w:rsid w:val="00D46E3C"/>
    <w:rsid w:val="00D4768E"/>
    <w:rsid w:val="00D516A1"/>
    <w:rsid w:val="00D61F88"/>
    <w:rsid w:val="00D66919"/>
    <w:rsid w:val="00D72D2E"/>
    <w:rsid w:val="00D77DD5"/>
    <w:rsid w:val="00D91AE9"/>
    <w:rsid w:val="00D91F35"/>
    <w:rsid w:val="00D92A2B"/>
    <w:rsid w:val="00D93DBE"/>
    <w:rsid w:val="00D940BB"/>
    <w:rsid w:val="00DA4F15"/>
    <w:rsid w:val="00DA7067"/>
    <w:rsid w:val="00DB069E"/>
    <w:rsid w:val="00DB33CB"/>
    <w:rsid w:val="00DB759D"/>
    <w:rsid w:val="00DC17B4"/>
    <w:rsid w:val="00DC37AD"/>
    <w:rsid w:val="00DC7607"/>
    <w:rsid w:val="00DE079D"/>
    <w:rsid w:val="00DE3A61"/>
    <w:rsid w:val="00DE63A3"/>
    <w:rsid w:val="00DE7E5B"/>
    <w:rsid w:val="00DF54C5"/>
    <w:rsid w:val="00E05C8D"/>
    <w:rsid w:val="00E16B43"/>
    <w:rsid w:val="00E21BFB"/>
    <w:rsid w:val="00E2249B"/>
    <w:rsid w:val="00E24E8B"/>
    <w:rsid w:val="00E33F8B"/>
    <w:rsid w:val="00E33FCA"/>
    <w:rsid w:val="00E410F4"/>
    <w:rsid w:val="00E43534"/>
    <w:rsid w:val="00E47AEE"/>
    <w:rsid w:val="00E62711"/>
    <w:rsid w:val="00E67237"/>
    <w:rsid w:val="00E76EC3"/>
    <w:rsid w:val="00E82642"/>
    <w:rsid w:val="00E90F22"/>
    <w:rsid w:val="00EA0819"/>
    <w:rsid w:val="00EA4346"/>
    <w:rsid w:val="00EA7CBA"/>
    <w:rsid w:val="00EB06F9"/>
    <w:rsid w:val="00EB0C01"/>
    <w:rsid w:val="00EC5F0F"/>
    <w:rsid w:val="00ED665A"/>
    <w:rsid w:val="00ED6E54"/>
    <w:rsid w:val="00EE51BB"/>
    <w:rsid w:val="00EE61FD"/>
    <w:rsid w:val="00EE6370"/>
    <w:rsid w:val="00F03B7B"/>
    <w:rsid w:val="00F079E1"/>
    <w:rsid w:val="00F10DA2"/>
    <w:rsid w:val="00F22B60"/>
    <w:rsid w:val="00F2640C"/>
    <w:rsid w:val="00F40468"/>
    <w:rsid w:val="00F50BB6"/>
    <w:rsid w:val="00F5467A"/>
    <w:rsid w:val="00F55E60"/>
    <w:rsid w:val="00F6245E"/>
    <w:rsid w:val="00F628B8"/>
    <w:rsid w:val="00F82F9E"/>
    <w:rsid w:val="00F87AF4"/>
    <w:rsid w:val="00F91D07"/>
    <w:rsid w:val="00F9330E"/>
    <w:rsid w:val="00FA00EA"/>
    <w:rsid w:val="00FA1F1F"/>
    <w:rsid w:val="00FA2492"/>
    <w:rsid w:val="00FA2A6D"/>
    <w:rsid w:val="00FC7907"/>
    <w:rsid w:val="00FC7CFF"/>
    <w:rsid w:val="00FD0D20"/>
    <w:rsid w:val="00FE1B46"/>
    <w:rsid w:val="00FE1C85"/>
    <w:rsid w:val="00FE2EE7"/>
    <w:rsid w:val="00FE5F21"/>
    <w:rsid w:val="00FF2375"/>
    <w:rsid w:val="00FF70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A0051"/>
  <w15:docId w15:val="{16E32824-D67C-A344-A288-A9329F58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CFF"/>
  </w:style>
  <w:style w:type="paragraph" w:styleId="Heading3">
    <w:name w:val="heading 3"/>
    <w:basedOn w:val="Normal"/>
    <w:link w:val="Heading3Char"/>
    <w:uiPriority w:val="9"/>
    <w:qFormat/>
    <w:rsid w:val="002120F5"/>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C713FE"/>
    <w:rPr>
      <w:sz w:val="16"/>
      <w:szCs w:val="16"/>
    </w:rPr>
  </w:style>
  <w:style w:type="paragraph" w:styleId="CommentText">
    <w:name w:val="annotation text"/>
    <w:basedOn w:val="Normal"/>
    <w:link w:val="CommentTextChar"/>
    <w:uiPriority w:val="99"/>
    <w:semiHidden/>
    <w:unhideWhenUsed/>
    <w:rsid w:val="00C713FE"/>
    <w:pPr>
      <w:spacing w:line="240" w:lineRule="auto"/>
    </w:pPr>
  </w:style>
  <w:style w:type="character" w:customStyle="1" w:styleId="CommentTextChar">
    <w:name w:val="Comment Text Char"/>
    <w:basedOn w:val="DefaultParagraphFont"/>
    <w:link w:val="CommentText"/>
    <w:uiPriority w:val="99"/>
    <w:semiHidden/>
    <w:rsid w:val="00C713FE"/>
  </w:style>
  <w:style w:type="paragraph" w:styleId="CommentSubject">
    <w:name w:val="annotation subject"/>
    <w:basedOn w:val="CommentText"/>
    <w:next w:val="CommentText"/>
    <w:link w:val="CommentSubjectChar"/>
    <w:uiPriority w:val="99"/>
    <w:semiHidden/>
    <w:unhideWhenUsed/>
    <w:rsid w:val="00C713FE"/>
    <w:rPr>
      <w:b/>
      <w:bCs/>
    </w:rPr>
  </w:style>
  <w:style w:type="character" w:customStyle="1" w:styleId="CommentSubjectChar">
    <w:name w:val="Comment Subject Char"/>
    <w:basedOn w:val="CommentTextChar"/>
    <w:link w:val="CommentSubject"/>
    <w:uiPriority w:val="99"/>
    <w:semiHidden/>
    <w:rsid w:val="00C713FE"/>
    <w:rPr>
      <w:b/>
      <w:bCs/>
    </w:rPr>
  </w:style>
  <w:style w:type="character" w:styleId="FollowedHyperlink">
    <w:name w:val="FollowedHyperlink"/>
    <w:basedOn w:val="DefaultParagraphFont"/>
    <w:uiPriority w:val="99"/>
    <w:semiHidden/>
    <w:unhideWhenUsed/>
    <w:rsid w:val="002C68B6"/>
    <w:rPr>
      <w:color w:val="800080" w:themeColor="followedHyperlink"/>
      <w:u w:val="single"/>
    </w:rPr>
  </w:style>
  <w:style w:type="paragraph" w:styleId="ListParagraph">
    <w:name w:val="List Paragraph"/>
    <w:basedOn w:val="Normal"/>
    <w:uiPriority w:val="34"/>
    <w:qFormat/>
    <w:rsid w:val="00AB0B60"/>
    <w:pPr>
      <w:spacing w:line="240" w:lineRule="auto"/>
      <w:ind w:left="720"/>
      <w:contextualSpacing/>
    </w:pPr>
    <w:rPr>
      <w:rFonts w:ascii="Times" w:hAnsi="Times"/>
    </w:rPr>
  </w:style>
  <w:style w:type="paragraph" w:customStyle="1" w:styleId="Titel1">
    <w:name w:val="Titel1"/>
    <w:basedOn w:val="Normal"/>
    <w:qFormat/>
    <w:rsid w:val="00FC7907"/>
    <w:rPr>
      <w:rFonts w:eastAsia="Arial" w:cs="Times New Roman"/>
      <w:b/>
      <w:bCs/>
      <w:lang w:val="de-DE"/>
    </w:rPr>
  </w:style>
  <w:style w:type="character" w:customStyle="1" w:styleId="Heading3Char">
    <w:name w:val="Heading 3 Char"/>
    <w:basedOn w:val="DefaultParagraphFont"/>
    <w:link w:val="Heading3"/>
    <w:uiPriority w:val="9"/>
    <w:rsid w:val="002120F5"/>
    <w:rPr>
      <w:rFonts w:ascii="Times New Roman" w:eastAsia="Times New Roman" w:hAnsi="Times New Roman" w:cs="Times New Roman"/>
      <w:b/>
      <w:bCs/>
      <w:sz w:val="27"/>
      <w:szCs w:val="27"/>
      <w:lang w:val="de-DE" w:eastAsia="de-DE"/>
    </w:rPr>
  </w:style>
  <w:style w:type="character" w:customStyle="1" w:styleId="UnresolvedMention1">
    <w:name w:val="Unresolved Mention1"/>
    <w:basedOn w:val="DefaultParagraphFont"/>
    <w:uiPriority w:val="99"/>
    <w:semiHidden/>
    <w:unhideWhenUsed/>
    <w:rsid w:val="00BE392E"/>
    <w:rPr>
      <w:color w:val="605E5C"/>
      <w:shd w:val="clear" w:color="auto" w:fill="E1DFDD"/>
    </w:rPr>
  </w:style>
  <w:style w:type="character" w:customStyle="1" w:styleId="UnresolvedMention2">
    <w:name w:val="Unresolved Mention2"/>
    <w:basedOn w:val="DefaultParagraphFont"/>
    <w:uiPriority w:val="99"/>
    <w:semiHidden/>
    <w:unhideWhenUsed/>
    <w:rsid w:val="0059307B"/>
    <w:rPr>
      <w:color w:val="605E5C"/>
      <w:shd w:val="clear" w:color="auto" w:fill="E1DFDD"/>
    </w:rPr>
  </w:style>
  <w:style w:type="paragraph" w:styleId="NormalWeb">
    <w:name w:val="Normal (Web)"/>
    <w:basedOn w:val="Normal"/>
    <w:uiPriority w:val="99"/>
    <w:semiHidden/>
    <w:unhideWhenUsed/>
    <w:rsid w:val="00863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6404">
      <w:bodyDiv w:val="1"/>
      <w:marLeft w:val="0"/>
      <w:marRight w:val="0"/>
      <w:marTop w:val="0"/>
      <w:marBottom w:val="0"/>
      <w:divBdr>
        <w:top w:val="none" w:sz="0" w:space="0" w:color="auto"/>
        <w:left w:val="none" w:sz="0" w:space="0" w:color="auto"/>
        <w:bottom w:val="none" w:sz="0" w:space="0" w:color="auto"/>
        <w:right w:val="none" w:sz="0" w:space="0" w:color="auto"/>
      </w:divBdr>
      <w:divsChild>
        <w:div w:id="493640964">
          <w:marLeft w:val="288"/>
          <w:marRight w:val="0"/>
          <w:marTop w:val="0"/>
          <w:marBottom w:val="0"/>
          <w:divBdr>
            <w:top w:val="none" w:sz="0" w:space="0" w:color="auto"/>
            <w:left w:val="none" w:sz="0" w:space="0" w:color="auto"/>
            <w:bottom w:val="none" w:sz="0" w:space="0" w:color="auto"/>
            <w:right w:val="none" w:sz="0" w:space="0" w:color="auto"/>
          </w:divBdr>
        </w:div>
      </w:divsChild>
    </w:div>
    <w:div w:id="416364205">
      <w:bodyDiv w:val="1"/>
      <w:marLeft w:val="0"/>
      <w:marRight w:val="0"/>
      <w:marTop w:val="0"/>
      <w:marBottom w:val="0"/>
      <w:divBdr>
        <w:top w:val="none" w:sz="0" w:space="0" w:color="auto"/>
        <w:left w:val="none" w:sz="0" w:space="0" w:color="auto"/>
        <w:bottom w:val="none" w:sz="0" w:space="0" w:color="auto"/>
        <w:right w:val="none" w:sz="0" w:space="0" w:color="auto"/>
      </w:divBdr>
    </w:div>
    <w:div w:id="445662855">
      <w:bodyDiv w:val="1"/>
      <w:marLeft w:val="0"/>
      <w:marRight w:val="0"/>
      <w:marTop w:val="0"/>
      <w:marBottom w:val="0"/>
      <w:divBdr>
        <w:top w:val="none" w:sz="0" w:space="0" w:color="auto"/>
        <w:left w:val="none" w:sz="0" w:space="0" w:color="auto"/>
        <w:bottom w:val="none" w:sz="0" w:space="0" w:color="auto"/>
        <w:right w:val="none" w:sz="0" w:space="0" w:color="auto"/>
      </w:divBdr>
      <w:divsChild>
        <w:div w:id="1278872210">
          <w:marLeft w:val="288"/>
          <w:marRight w:val="0"/>
          <w:marTop w:val="0"/>
          <w:marBottom w:val="0"/>
          <w:divBdr>
            <w:top w:val="none" w:sz="0" w:space="0" w:color="auto"/>
            <w:left w:val="none" w:sz="0" w:space="0" w:color="auto"/>
            <w:bottom w:val="none" w:sz="0" w:space="0" w:color="auto"/>
            <w:right w:val="none" w:sz="0" w:space="0" w:color="auto"/>
          </w:divBdr>
        </w:div>
      </w:divsChild>
    </w:div>
    <w:div w:id="590236202">
      <w:bodyDiv w:val="1"/>
      <w:marLeft w:val="0"/>
      <w:marRight w:val="0"/>
      <w:marTop w:val="0"/>
      <w:marBottom w:val="0"/>
      <w:divBdr>
        <w:top w:val="none" w:sz="0" w:space="0" w:color="auto"/>
        <w:left w:val="none" w:sz="0" w:space="0" w:color="auto"/>
        <w:bottom w:val="none" w:sz="0" w:space="0" w:color="auto"/>
        <w:right w:val="none" w:sz="0" w:space="0" w:color="auto"/>
      </w:divBdr>
    </w:div>
    <w:div w:id="805665912">
      <w:bodyDiv w:val="1"/>
      <w:marLeft w:val="0"/>
      <w:marRight w:val="0"/>
      <w:marTop w:val="0"/>
      <w:marBottom w:val="0"/>
      <w:divBdr>
        <w:top w:val="none" w:sz="0" w:space="0" w:color="auto"/>
        <w:left w:val="none" w:sz="0" w:space="0" w:color="auto"/>
        <w:bottom w:val="none" w:sz="0" w:space="0" w:color="auto"/>
        <w:right w:val="none" w:sz="0" w:space="0" w:color="auto"/>
      </w:divBdr>
    </w:div>
    <w:div w:id="841431353">
      <w:bodyDiv w:val="1"/>
      <w:marLeft w:val="0"/>
      <w:marRight w:val="0"/>
      <w:marTop w:val="0"/>
      <w:marBottom w:val="0"/>
      <w:divBdr>
        <w:top w:val="none" w:sz="0" w:space="0" w:color="auto"/>
        <w:left w:val="none" w:sz="0" w:space="0" w:color="auto"/>
        <w:bottom w:val="none" w:sz="0" w:space="0" w:color="auto"/>
        <w:right w:val="none" w:sz="0" w:space="0" w:color="auto"/>
      </w:divBdr>
    </w:div>
    <w:div w:id="889343130">
      <w:bodyDiv w:val="1"/>
      <w:marLeft w:val="0"/>
      <w:marRight w:val="0"/>
      <w:marTop w:val="0"/>
      <w:marBottom w:val="0"/>
      <w:divBdr>
        <w:top w:val="none" w:sz="0" w:space="0" w:color="auto"/>
        <w:left w:val="none" w:sz="0" w:space="0" w:color="auto"/>
        <w:bottom w:val="none" w:sz="0" w:space="0" w:color="auto"/>
        <w:right w:val="none" w:sz="0" w:space="0" w:color="auto"/>
      </w:divBdr>
    </w:div>
    <w:div w:id="1205868580">
      <w:bodyDiv w:val="1"/>
      <w:marLeft w:val="0"/>
      <w:marRight w:val="0"/>
      <w:marTop w:val="0"/>
      <w:marBottom w:val="0"/>
      <w:divBdr>
        <w:top w:val="none" w:sz="0" w:space="0" w:color="auto"/>
        <w:left w:val="none" w:sz="0" w:space="0" w:color="auto"/>
        <w:bottom w:val="none" w:sz="0" w:space="0" w:color="auto"/>
        <w:right w:val="none" w:sz="0" w:space="0" w:color="auto"/>
      </w:divBdr>
    </w:div>
    <w:div w:id="1443266367">
      <w:bodyDiv w:val="1"/>
      <w:marLeft w:val="0"/>
      <w:marRight w:val="0"/>
      <w:marTop w:val="0"/>
      <w:marBottom w:val="0"/>
      <w:divBdr>
        <w:top w:val="none" w:sz="0" w:space="0" w:color="auto"/>
        <w:left w:val="none" w:sz="0" w:space="0" w:color="auto"/>
        <w:bottom w:val="none" w:sz="0" w:space="0" w:color="auto"/>
        <w:right w:val="none" w:sz="0" w:space="0" w:color="auto"/>
      </w:divBdr>
      <w:divsChild>
        <w:div w:id="1304434371">
          <w:marLeft w:val="288"/>
          <w:marRight w:val="0"/>
          <w:marTop w:val="0"/>
          <w:marBottom w:val="0"/>
          <w:divBdr>
            <w:top w:val="none" w:sz="0" w:space="0" w:color="auto"/>
            <w:left w:val="none" w:sz="0" w:space="0" w:color="auto"/>
            <w:bottom w:val="none" w:sz="0" w:space="0" w:color="auto"/>
            <w:right w:val="none" w:sz="0" w:space="0" w:color="auto"/>
          </w:divBdr>
        </w:div>
      </w:divsChild>
    </w:div>
    <w:div w:id="1467893492">
      <w:bodyDiv w:val="1"/>
      <w:marLeft w:val="0"/>
      <w:marRight w:val="0"/>
      <w:marTop w:val="0"/>
      <w:marBottom w:val="0"/>
      <w:divBdr>
        <w:top w:val="none" w:sz="0" w:space="0" w:color="auto"/>
        <w:left w:val="none" w:sz="0" w:space="0" w:color="auto"/>
        <w:bottom w:val="none" w:sz="0" w:space="0" w:color="auto"/>
        <w:right w:val="none" w:sz="0" w:space="0" w:color="auto"/>
      </w:divBdr>
    </w:div>
    <w:div w:id="1633945151">
      <w:bodyDiv w:val="1"/>
      <w:marLeft w:val="0"/>
      <w:marRight w:val="0"/>
      <w:marTop w:val="0"/>
      <w:marBottom w:val="0"/>
      <w:divBdr>
        <w:top w:val="none" w:sz="0" w:space="0" w:color="auto"/>
        <w:left w:val="none" w:sz="0" w:space="0" w:color="auto"/>
        <w:bottom w:val="none" w:sz="0" w:space="0" w:color="auto"/>
        <w:right w:val="none" w:sz="0" w:space="0" w:color="auto"/>
      </w:divBdr>
    </w:div>
    <w:div w:id="1653215793">
      <w:bodyDiv w:val="1"/>
      <w:marLeft w:val="0"/>
      <w:marRight w:val="0"/>
      <w:marTop w:val="0"/>
      <w:marBottom w:val="0"/>
      <w:divBdr>
        <w:top w:val="none" w:sz="0" w:space="0" w:color="auto"/>
        <w:left w:val="none" w:sz="0" w:space="0" w:color="auto"/>
        <w:bottom w:val="none" w:sz="0" w:space="0" w:color="auto"/>
        <w:right w:val="none" w:sz="0" w:space="0" w:color="auto"/>
      </w:divBdr>
      <w:divsChild>
        <w:div w:id="959842554">
          <w:marLeft w:val="288"/>
          <w:marRight w:val="0"/>
          <w:marTop w:val="0"/>
          <w:marBottom w:val="0"/>
          <w:divBdr>
            <w:top w:val="none" w:sz="0" w:space="0" w:color="auto"/>
            <w:left w:val="none" w:sz="0" w:space="0" w:color="auto"/>
            <w:bottom w:val="none" w:sz="0" w:space="0" w:color="auto"/>
            <w:right w:val="none" w:sz="0" w:space="0" w:color="auto"/>
          </w:divBdr>
        </w:div>
      </w:divsChild>
    </w:div>
    <w:div w:id="1919557167">
      <w:bodyDiv w:val="1"/>
      <w:marLeft w:val="0"/>
      <w:marRight w:val="0"/>
      <w:marTop w:val="0"/>
      <w:marBottom w:val="0"/>
      <w:divBdr>
        <w:top w:val="none" w:sz="0" w:space="0" w:color="auto"/>
        <w:left w:val="none" w:sz="0" w:space="0" w:color="auto"/>
        <w:bottom w:val="none" w:sz="0" w:space="0" w:color="auto"/>
        <w:right w:val="none" w:sz="0" w:space="0" w:color="auto"/>
      </w:divBdr>
      <w:divsChild>
        <w:div w:id="765462011">
          <w:marLeft w:val="288"/>
          <w:marRight w:val="0"/>
          <w:marTop w:val="0"/>
          <w:marBottom w:val="0"/>
          <w:divBdr>
            <w:top w:val="none" w:sz="0" w:space="0" w:color="auto"/>
            <w:left w:val="none" w:sz="0" w:space="0" w:color="auto"/>
            <w:bottom w:val="none" w:sz="0" w:space="0" w:color="auto"/>
            <w:right w:val="none" w:sz="0" w:space="0" w:color="auto"/>
          </w:divBdr>
        </w:div>
      </w:divsChild>
    </w:div>
    <w:div w:id="1943217404">
      <w:bodyDiv w:val="1"/>
      <w:marLeft w:val="0"/>
      <w:marRight w:val="0"/>
      <w:marTop w:val="0"/>
      <w:marBottom w:val="0"/>
      <w:divBdr>
        <w:top w:val="none" w:sz="0" w:space="0" w:color="auto"/>
        <w:left w:val="none" w:sz="0" w:space="0" w:color="auto"/>
        <w:bottom w:val="none" w:sz="0" w:space="0" w:color="auto"/>
        <w:right w:val="none" w:sz="0" w:space="0" w:color="auto"/>
      </w:divBdr>
      <w:divsChild>
        <w:div w:id="1963032391">
          <w:marLeft w:val="0"/>
          <w:marRight w:val="0"/>
          <w:marTop w:val="0"/>
          <w:marBottom w:val="0"/>
          <w:divBdr>
            <w:top w:val="none" w:sz="0" w:space="0" w:color="auto"/>
            <w:left w:val="none" w:sz="0" w:space="0" w:color="auto"/>
            <w:bottom w:val="none" w:sz="0" w:space="0" w:color="auto"/>
            <w:right w:val="none" w:sz="0" w:space="0" w:color="auto"/>
          </w:divBdr>
          <w:divsChild>
            <w:div w:id="562177884">
              <w:marLeft w:val="0"/>
              <w:marRight w:val="0"/>
              <w:marTop w:val="0"/>
              <w:marBottom w:val="0"/>
              <w:divBdr>
                <w:top w:val="none" w:sz="0" w:space="0" w:color="auto"/>
                <w:left w:val="none" w:sz="0" w:space="0" w:color="auto"/>
                <w:bottom w:val="none" w:sz="0" w:space="0" w:color="auto"/>
                <w:right w:val="none" w:sz="0" w:space="0" w:color="auto"/>
              </w:divBdr>
              <w:divsChild>
                <w:div w:id="15366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9527">
      <w:bodyDiv w:val="1"/>
      <w:marLeft w:val="0"/>
      <w:marRight w:val="0"/>
      <w:marTop w:val="0"/>
      <w:marBottom w:val="0"/>
      <w:divBdr>
        <w:top w:val="none" w:sz="0" w:space="0" w:color="auto"/>
        <w:left w:val="none" w:sz="0" w:space="0" w:color="auto"/>
        <w:bottom w:val="none" w:sz="0" w:space="0" w:color="auto"/>
        <w:right w:val="none" w:sz="0" w:space="0" w:color="auto"/>
      </w:divBdr>
      <w:divsChild>
        <w:div w:id="1900895868">
          <w:marLeft w:val="0"/>
          <w:marRight w:val="0"/>
          <w:marTop w:val="0"/>
          <w:marBottom w:val="0"/>
          <w:divBdr>
            <w:top w:val="none" w:sz="0" w:space="0" w:color="auto"/>
            <w:left w:val="none" w:sz="0" w:space="0" w:color="auto"/>
            <w:bottom w:val="none" w:sz="0" w:space="0" w:color="auto"/>
            <w:right w:val="none" w:sz="0" w:space="0" w:color="auto"/>
          </w:divBdr>
        </w:div>
        <w:div w:id="1646818178">
          <w:marLeft w:val="0"/>
          <w:marRight w:val="0"/>
          <w:marTop w:val="0"/>
          <w:marBottom w:val="0"/>
          <w:divBdr>
            <w:top w:val="none" w:sz="0" w:space="0" w:color="auto"/>
            <w:left w:val="none" w:sz="0" w:space="0" w:color="auto"/>
            <w:bottom w:val="none" w:sz="0" w:space="0" w:color="auto"/>
            <w:right w:val="none" w:sz="0" w:space="0" w:color="auto"/>
          </w:divBdr>
        </w:div>
      </w:divsChild>
    </w:div>
    <w:div w:id="2005274723">
      <w:bodyDiv w:val="1"/>
      <w:marLeft w:val="0"/>
      <w:marRight w:val="0"/>
      <w:marTop w:val="0"/>
      <w:marBottom w:val="0"/>
      <w:divBdr>
        <w:top w:val="none" w:sz="0" w:space="0" w:color="auto"/>
        <w:left w:val="none" w:sz="0" w:space="0" w:color="auto"/>
        <w:bottom w:val="none" w:sz="0" w:space="0" w:color="auto"/>
        <w:right w:val="none" w:sz="0" w:space="0" w:color="auto"/>
      </w:divBdr>
      <w:divsChild>
        <w:div w:id="1741979578">
          <w:marLeft w:val="0"/>
          <w:marRight w:val="0"/>
          <w:marTop w:val="0"/>
          <w:marBottom w:val="0"/>
          <w:divBdr>
            <w:top w:val="none" w:sz="0" w:space="0" w:color="auto"/>
            <w:left w:val="none" w:sz="0" w:space="0" w:color="auto"/>
            <w:bottom w:val="none" w:sz="0" w:space="0" w:color="auto"/>
            <w:right w:val="none" w:sz="0" w:space="0" w:color="auto"/>
          </w:divBdr>
        </w:div>
        <w:div w:id="865800727">
          <w:marLeft w:val="0"/>
          <w:marRight w:val="0"/>
          <w:marTop w:val="0"/>
          <w:marBottom w:val="0"/>
          <w:divBdr>
            <w:top w:val="none" w:sz="0" w:space="0" w:color="auto"/>
            <w:left w:val="none" w:sz="0" w:space="0" w:color="auto"/>
            <w:bottom w:val="none" w:sz="0" w:space="0" w:color="auto"/>
            <w:right w:val="none" w:sz="0" w:space="0" w:color="auto"/>
          </w:divBdr>
        </w:div>
      </w:divsChild>
    </w:div>
    <w:div w:id="2029483988">
      <w:bodyDiv w:val="1"/>
      <w:marLeft w:val="0"/>
      <w:marRight w:val="0"/>
      <w:marTop w:val="0"/>
      <w:marBottom w:val="0"/>
      <w:divBdr>
        <w:top w:val="none" w:sz="0" w:space="0" w:color="auto"/>
        <w:left w:val="none" w:sz="0" w:space="0" w:color="auto"/>
        <w:bottom w:val="none" w:sz="0" w:space="0" w:color="auto"/>
        <w:right w:val="none" w:sz="0" w:space="0" w:color="auto"/>
      </w:divBdr>
    </w:div>
    <w:div w:id="20963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textaction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Microsoft Office User</cp:lastModifiedBy>
  <cp:revision>2</cp:revision>
  <cp:lastPrinted>2018-11-13T16:10:00Z</cp:lastPrinted>
  <dcterms:created xsi:type="dcterms:W3CDTF">2018-11-23T14:50:00Z</dcterms:created>
  <dcterms:modified xsi:type="dcterms:W3CDTF">2018-11-23T14:50:00Z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