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475AF" w14:textId="77777777" w:rsidR="00276465" w:rsidRPr="00DF59CB" w:rsidRDefault="00276465" w:rsidP="00276465">
      <w:pPr>
        <w:spacing w:after="0" w:line="240" w:lineRule="auto"/>
        <w:outlineLvl w:val="0"/>
        <w:rPr>
          <w:rFonts w:ascii="Tahoma" w:hAnsi="Tahoma" w:cs="Tahoma"/>
          <w:b/>
          <w:sz w:val="20"/>
          <w:szCs w:val="20"/>
        </w:rPr>
      </w:pPr>
      <w:r w:rsidRPr="00DF59CB">
        <w:rPr>
          <w:rFonts w:ascii="Tahoma" w:hAnsi="Tahoma" w:cs="Tahoma"/>
          <w:b/>
          <w:sz w:val="20"/>
          <w:szCs w:val="20"/>
        </w:rPr>
        <w:t>MEDIA CONTACT:</w:t>
      </w:r>
    </w:p>
    <w:p w14:paraId="1403B2B0" w14:textId="77777777" w:rsidR="00276465" w:rsidRDefault="00276465" w:rsidP="00276465">
      <w:pPr>
        <w:rPr>
          <w:rFonts w:ascii="Tahoma" w:hAnsi="Tahoma" w:cs="Tahoma"/>
          <w:sz w:val="20"/>
          <w:szCs w:val="20"/>
        </w:rPr>
      </w:pPr>
      <w:r w:rsidRPr="00E96062">
        <w:rPr>
          <w:rFonts w:ascii="Tahoma" w:hAnsi="Tahoma" w:cs="Tahoma"/>
          <w:sz w:val="20"/>
          <w:szCs w:val="20"/>
          <w:highlight w:val="yellow"/>
        </w:rPr>
        <w:t>xxxx</w:t>
      </w:r>
    </w:p>
    <w:p w14:paraId="409E2A9F" w14:textId="77777777" w:rsidR="00E1505F" w:rsidRDefault="00E1505F" w:rsidP="00E1505F">
      <w:pPr>
        <w:spacing w:after="0" w:line="240" w:lineRule="auto"/>
        <w:outlineLvl w:val="0"/>
        <w:rPr>
          <w:rFonts w:ascii="Tahoma" w:hAnsi="Tahoma" w:cs="Tahoma"/>
          <w:sz w:val="20"/>
          <w:szCs w:val="20"/>
        </w:rPr>
      </w:pPr>
    </w:p>
    <w:p w14:paraId="1B2D5193" w14:textId="3822ECF2" w:rsidR="007D4BD9" w:rsidRPr="00E86869" w:rsidRDefault="007D4BD9" w:rsidP="007D4BD9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</w:rPr>
      </w:pPr>
      <w:r w:rsidRPr="00E86869">
        <w:rPr>
          <w:rFonts w:ascii="Tahoma" w:hAnsi="Tahoma" w:cs="Tahoma"/>
          <w:b/>
          <w:bCs/>
          <w:color w:val="FB0007"/>
        </w:rPr>
        <w:t>Embargoed until August 31, 2017 7:00AM ET</w:t>
      </w:r>
    </w:p>
    <w:p w14:paraId="315254E3" w14:textId="35BF7DD0" w:rsidR="00DD6A6A" w:rsidRPr="00E86869" w:rsidRDefault="00E1505F" w:rsidP="00FE5C79">
      <w:pPr>
        <w:pStyle w:val="Ingetavstnd"/>
        <w:jc w:val="center"/>
        <w:rPr>
          <w:rFonts w:ascii="Tahoma" w:hAnsi="Tahoma" w:cs="Tahoma"/>
          <w:b/>
          <w:sz w:val="24"/>
          <w:szCs w:val="24"/>
        </w:rPr>
      </w:pPr>
      <w:r w:rsidRPr="00E86869">
        <w:rPr>
          <w:rFonts w:ascii="Tahoma" w:hAnsi="Tahoma" w:cs="Tahoma"/>
          <w:b/>
          <w:sz w:val="24"/>
          <w:szCs w:val="24"/>
        </w:rPr>
        <w:t>Take activities on the go with</w:t>
      </w:r>
      <w:r w:rsidR="00BD17AB" w:rsidRPr="00E86869">
        <w:rPr>
          <w:rFonts w:ascii="Tahoma" w:hAnsi="Tahoma" w:cs="Tahoma"/>
          <w:b/>
          <w:sz w:val="24"/>
          <w:szCs w:val="24"/>
        </w:rPr>
        <w:t xml:space="preserve"> </w:t>
      </w:r>
      <w:r w:rsidR="0068248B" w:rsidRPr="00E86869">
        <w:rPr>
          <w:rFonts w:ascii="Tahoma" w:hAnsi="Tahoma" w:cs="Tahoma"/>
          <w:b/>
          <w:sz w:val="24"/>
          <w:szCs w:val="24"/>
        </w:rPr>
        <w:t>vívos</w:t>
      </w:r>
      <w:r w:rsidR="008010E4" w:rsidRPr="00E86869">
        <w:rPr>
          <w:rFonts w:ascii="Tahoma" w:hAnsi="Tahoma" w:cs="Tahoma"/>
          <w:b/>
          <w:sz w:val="24"/>
          <w:szCs w:val="24"/>
        </w:rPr>
        <w:t>port</w:t>
      </w:r>
      <w:r w:rsidRPr="00E86869">
        <w:rPr>
          <w:rFonts w:ascii="Tahoma" w:hAnsi="Tahoma" w:cs="Tahoma"/>
          <w:b/>
          <w:sz w:val="24"/>
          <w:szCs w:val="24"/>
        </w:rPr>
        <w:t>,</w:t>
      </w:r>
    </w:p>
    <w:p w14:paraId="2DFE2B51" w14:textId="634EAF23" w:rsidR="008010E4" w:rsidRPr="00E86869" w:rsidRDefault="00FB2EB8" w:rsidP="00FE5C79">
      <w:pPr>
        <w:pStyle w:val="Ingetavstnd"/>
        <w:jc w:val="center"/>
        <w:rPr>
          <w:rFonts w:ascii="Tahoma" w:hAnsi="Tahoma" w:cs="Tahoma"/>
          <w:b/>
          <w:sz w:val="24"/>
          <w:szCs w:val="24"/>
        </w:rPr>
      </w:pPr>
      <w:r w:rsidRPr="00E86869">
        <w:rPr>
          <w:rFonts w:ascii="Tahoma" w:hAnsi="Tahoma" w:cs="Tahoma"/>
          <w:b/>
          <w:sz w:val="24"/>
          <w:szCs w:val="24"/>
        </w:rPr>
        <w:t>the latest</w:t>
      </w:r>
      <w:r w:rsidR="00075B31" w:rsidRPr="00E86869">
        <w:rPr>
          <w:rFonts w:ascii="Tahoma" w:hAnsi="Tahoma" w:cs="Tahoma"/>
          <w:b/>
          <w:sz w:val="24"/>
          <w:szCs w:val="24"/>
        </w:rPr>
        <w:t xml:space="preserve"> GPS-enabled </w:t>
      </w:r>
      <w:r w:rsidR="008B6925" w:rsidRPr="00E86869">
        <w:rPr>
          <w:rFonts w:ascii="Tahoma" w:hAnsi="Tahoma" w:cs="Tahoma"/>
          <w:b/>
          <w:sz w:val="24"/>
          <w:szCs w:val="24"/>
        </w:rPr>
        <w:t xml:space="preserve">smart </w:t>
      </w:r>
      <w:r w:rsidR="00075B31" w:rsidRPr="00E86869">
        <w:rPr>
          <w:rFonts w:ascii="Tahoma" w:hAnsi="Tahoma" w:cs="Tahoma"/>
          <w:b/>
          <w:sz w:val="24"/>
          <w:szCs w:val="24"/>
        </w:rPr>
        <w:t>activity tracker from Garmin</w:t>
      </w:r>
      <w:r w:rsidR="00075B31" w:rsidRPr="00E86869">
        <w:rPr>
          <w:rFonts w:ascii="Tahoma" w:hAnsi="Tahoma" w:cs="Tahoma"/>
          <w:b/>
          <w:sz w:val="24"/>
          <w:szCs w:val="24"/>
          <w:vertAlign w:val="superscript"/>
        </w:rPr>
        <w:t>®</w:t>
      </w:r>
    </w:p>
    <w:p w14:paraId="4366993C" w14:textId="77777777" w:rsidR="00FE5C79" w:rsidRPr="00E86869" w:rsidRDefault="00FE5C79" w:rsidP="00E1505F">
      <w:pPr>
        <w:pStyle w:val="Ingetavstnd"/>
        <w:rPr>
          <w:rFonts w:ascii="Tahoma" w:hAnsi="Tahoma" w:cs="Tahoma"/>
          <w:b/>
          <w:sz w:val="24"/>
          <w:szCs w:val="24"/>
        </w:rPr>
      </w:pPr>
    </w:p>
    <w:p w14:paraId="4BC09EA6" w14:textId="7AAC4ABD" w:rsidR="0058326D" w:rsidRPr="00E86869" w:rsidRDefault="004B45B0" w:rsidP="00F8591A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Garmin</w:t>
      </w:r>
      <w:r w:rsidR="006959FC" w:rsidRPr="00E86869">
        <w:rPr>
          <w:rFonts w:ascii="Tahoma" w:hAnsi="Tahoma" w:cs="Tahoma"/>
          <w:sz w:val="20"/>
          <w:szCs w:val="20"/>
        </w:rPr>
        <w:t>, today announced</w:t>
      </w:r>
      <w:r w:rsidR="00726607" w:rsidRPr="00E86869">
        <w:rPr>
          <w:rFonts w:ascii="Tahoma" w:hAnsi="Tahoma" w:cs="Tahoma"/>
          <w:sz w:val="20"/>
          <w:szCs w:val="20"/>
        </w:rPr>
        <w:t xml:space="preserve"> </w:t>
      </w:r>
      <w:r w:rsidR="000D23AF" w:rsidRPr="00E86869">
        <w:rPr>
          <w:rFonts w:ascii="Tahoma" w:hAnsi="Tahoma" w:cs="Tahoma"/>
          <w:sz w:val="20"/>
          <w:szCs w:val="20"/>
        </w:rPr>
        <w:t xml:space="preserve">the </w:t>
      </w:r>
      <w:hyperlink r:id="rId8" w:history="1">
        <w:r w:rsidR="00F738CB" w:rsidRPr="00E86869">
          <w:rPr>
            <w:rStyle w:val="Hyperlnk"/>
            <w:rFonts w:ascii="Tahoma" w:hAnsi="Tahoma" w:cs="Tahoma"/>
            <w:sz w:val="20"/>
            <w:szCs w:val="20"/>
          </w:rPr>
          <w:t>vívosport</w:t>
        </w:r>
        <w:r w:rsidR="007F6348" w:rsidRPr="00E86869">
          <w:rPr>
            <w:rStyle w:val="Hyperlnk"/>
            <w:rFonts w:ascii="Tahoma" w:hAnsi="Tahoma" w:cs="Tahoma"/>
            <w:sz w:val="20"/>
            <w:szCs w:val="20"/>
            <w:vertAlign w:val="superscript"/>
          </w:rPr>
          <w:t>TM</w:t>
        </w:r>
      </w:hyperlink>
      <w:r w:rsidR="007E47F4" w:rsidRPr="00E86869">
        <w:rPr>
          <w:rFonts w:ascii="Tahoma" w:hAnsi="Tahoma" w:cs="Tahoma"/>
          <w:sz w:val="20"/>
          <w:szCs w:val="20"/>
        </w:rPr>
        <w:t>,</w:t>
      </w:r>
      <w:r w:rsidR="008B6925" w:rsidRPr="00E86869">
        <w:rPr>
          <w:rFonts w:ascii="Tahoma" w:hAnsi="Tahoma" w:cs="Tahoma"/>
          <w:sz w:val="20"/>
          <w:szCs w:val="20"/>
        </w:rPr>
        <w:t xml:space="preserve"> the smart activity tracker</w:t>
      </w:r>
      <w:r w:rsidR="008B6925" w:rsidRPr="00E86869">
        <w:rPr>
          <w:rFonts w:ascii="Tahoma" w:hAnsi="Tahoma" w:cs="Tahoma"/>
          <w:color w:val="1A1A1A"/>
          <w:sz w:val="16"/>
          <w:szCs w:val="16"/>
          <w:vertAlign w:val="superscript"/>
        </w:rPr>
        <w:t xml:space="preserve">1 </w:t>
      </w:r>
      <w:r w:rsidR="008B6925" w:rsidRPr="00E86869">
        <w:rPr>
          <w:rFonts w:ascii="Tahoma" w:hAnsi="Tahoma" w:cs="Tahoma"/>
          <w:sz w:val="20"/>
          <w:szCs w:val="20"/>
        </w:rPr>
        <w:t xml:space="preserve">with </w:t>
      </w:r>
      <w:r w:rsidR="0062229E" w:rsidRPr="00E86869">
        <w:rPr>
          <w:rFonts w:ascii="Tahoma" w:hAnsi="Tahoma" w:cs="Tahoma"/>
          <w:sz w:val="20"/>
          <w:szCs w:val="20"/>
        </w:rPr>
        <w:t>Elevate</w:t>
      </w:r>
      <w:r w:rsidR="0062229E" w:rsidRPr="00E86869">
        <w:rPr>
          <w:rFonts w:ascii="Tahoma" w:hAnsi="Tahoma" w:cs="Tahoma"/>
          <w:sz w:val="20"/>
          <w:szCs w:val="20"/>
          <w:vertAlign w:val="superscript"/>
        </w:rPr>
        <w:t>TM</w:t>
      </w:r>
      <w:r w:rsidR="0062229E" w:rsidRPr="00E86869">
        <w:rPr>
          <w:rFonts w:ascii="Tahoma" w:hAnsi="Tahoma" w:cs="Tahoma"/>
          <w:sz w:val="20"/>
          <w:szCs w:val="20"/>
        </w:rPr>
        <w:t xml:space="preserve"> 24/7 </w:t>
      </w:r>
      <w:r w:rsidR="008B6925" w:rsidRPr="00E86869">
        <w:rPr>
          <w:rFonts w:ascii="Tahoma" w:hAnsi="Tahoma" w:cs="Tahoma"/>
          <w:sz w:val="20"/>
          <w:szCs w:val="20"/>
        </w:rPr>
        <w:t>wrist-bas</w:t>
      </w:r>
      <w:r w:rsidR="00FC34D6" w:rsidRPr="00E86869">
        <w:rPr>
          <w:rFonts w:ascii="Tahoma" w:hAnsi="Tahoma" w:cs="Tahoma"/>
          <w:sz w:val="20"/>
          <w:szCs w:val="20"/>
        </w:rPr>
        <w:t xml:space="preserve">ed </w:t>
      </w:r>
      <w:r w:rsidR="00083B75" w:rsidRPr="00E86869">
        <w:rPr>
          <w:rFonts w:ascii="Tahoma" w:hAnsi="Tahoma" w:cs="Tahoma"/>
          <w:sz w:val="20"/>
          <w:szCs w:val="20"/>
        </w:rPr>
        <w:t xml:space="preserve">heart rate and GPS to accurately track every walk, run and ride. </w:t>
      </w:r>
      <w:r w:rsidR="002E26F0" w:rsidRPr="00E86869">
        <w:rPr>
          <w:rFonts w:ascii="Tahoma" w:hAnsi="Tahoma" w:cs="Tahoma"/>
          <w:sz w:val="20"/>
          <w:szCs w:val="20"/>
        </w:rPr>
        <w:t>With an always-on</w:t>
      </w:r>
      <w:r w:rsidR="00CB5920" w:rsidRPr="00E86869">
        <w:rPr>
          <w:rFonts w:ascii="Tahoma" w:hAnsi="Tahoma" w:cs="Tahoma"/>
          <w:sz w:val="20"/>
          <w:szCs w:val="20"/>
        </w:rPr>
        <w:t xml:space="preserve"> Garmin Chroma</w:t>
      </w:r>
      <w:r w:rsidR="00CB5920" w:rsidRPr="00E86869">
        <w:rPr>
          <w:rFonts w:ascii="Tahoma" w:hAnsi="Tahoma" w:cs="Tahoma"/>
          <w:sz w:val="20"/>
          <w:szCs w:val="20"/>
          <w:vertAlign w:val="superscript"/>
        </w:rPr>
        <w:t>TM</w:t>
      </w:r>
      <w:r w:rsidR="002E26F0" w:rsidRPr="00E86869">
        <w:rPr>
          <w:rFonts w:ascii="Tahoma" w:hAnsi="Tahoma" w:cs="Tahoma"/>
          <w:sz w:val="20"/>
          <w:szCs w:val="20"/>
        </w:rPr>
        <w:t xml:space="preserve"> color touchscreen </w:t>
      </w:r>
      <w:r w:rsidR="00764020" w:rsidRPr="00E86869">
        <w:rPr>
          <w:rFonts w:ascii="Tahoma" w:hAnsi="Tahoma" w:cs="Tahoma"/>
          <w:sz w:val="20"/>
          <w:szCs w:val="20"/>
        </w:rPr>
        <w:t xml:space="preserve">display </w:t>
      </w:r>
      <w:r w:rsidR="002E26F0" w:rsidRPr="00E86869">
        <w:rPr>
          <w:rFonts w:ascii="Tahoma" w:hAnsi="Tahoma" w:cs="Tahoma"/>
          <w:sz w:val="20"/>
          <w:szCs w:val="20"/>
        </w:rPr>
        <w:t>and new built-in sports apps for everything from strength training to cycling and cardio, the vívosport is optimized for both indoor and outdoor workouts.</w:t>
      </w:r>
      <w:r w:rsidR="00EE0EDE" w:rsidRPr="00E86869">
        <w:rPr>
          <w:rFonts w:ascii="Tahoma" w:hAnsi="Tahoma" w:cs="Tahoma"/>
          <w:sz w:val="20"/>
          <w:szCs w:val="20"/>
        </w:rPr>
        <w:t xml:space="preserve"> </w:t>
      </w:r>
      <w:r w:rsidR="007D3295" w:rsidRPr="00E86869">
        <w:rPr>
          <w:rFonts w:ascii="Tahoma" w:hAnsi="Tahoma" w:cs="Tahoma"/>
          <w:sz w:val="20"/>
          <w:szCs w:val="20"/>
        </w:rPr>
        <w:t xml:space="preserve">Smart notifications keep users connected as they jump from one activity to the next, and fitness and wellness monitoring tools provide valuable information like fitness age and stress level. </w:t>
      </w:r>
      <w:r w:rsidR="00AC1E52" w:rsidRPr="00E86869">
        <w:rPr>
          <w:rFonts w:ascii="Tahoma" w:hAnsi="Tahoma" w:cs="Tahoma"/>
          <w:sz w:val="20"/>
          <w:szCs w:val="20"/>
        </w:rPr>
        <w:t>Safe for swimming and showering</w:t>
      </w:r>
      <w:r w:rsidR="009B3150" w:rsidRPr="00E86869">
        <w:rPr>
          <w:rFonts w:ascii="Tahoma" w:hAnsi="Tahoma" w:cs="Tahoma"/>
          <w:sz w:val="20"/>
          <w:szCs w:val="20"/>
          <w:vertAlign w:val="superscript"/>
        </w:rPr>
        <w:t>2</w:t>
      </w:r>
      <w:r w:rsidR="00AC1E52" w:rsidRPr="00E86869">
        <w:rPr>
          <w:rFonts w:ascii="Tahoma" w:hAnsi="Tahoma" w:cs="Tahoma"/>
          <w:sz w:val="20"/>
          <w:szCs w:val="20"/>
        </w:rPr>
        <w:t xml:space="preserve"> and featuring </w:t>
      </w:r>
      <w:r w:rsidR="00632D2D" w:rsidRPr="00E86869">
        <w:rPr>
          <w:rFonts w:ascii="Tahoma" w:hAnsi="Tahoma" w:cs="Tahoma"/>
          <w:sz w:val="20"/>
          <w:szCs w:val="20"/>
        </w:rPr>
        <w:t>a battery life</w:t>
      </w:r>
      <w:r w:rsidR="009B3150" w:rsidRPr="00E86869">
        <w:rPr>
          <w:rFonts w:ascii="Tahoma" w:hAnsi="Tahoma" w:cs="Tahoma"/>
          <w:sz w:val="20"/>
          <w:szCs w:val="20"/>
          <w:vertAlign w:val="superscript"/>
        </w:rPr>
        <w:t>3</w:t>
      </w:r>
      <w:r w:rsidR="00632D2D" w:rsidRPr="00E86869">
        <w:rPr>
          <w:rFonts w:ascii="Tahoma" w:hAnsi="Tahoma" w:cs="Tahoma"/>
          <w:sz w:val="20"/>
          <w:szCs w:val="20"/>
        </w:rPr>
        <w:t xml:space="preserve"> of up to 7 days</w:t>
      </w:r>
      <w:r w:rsidR="00A95C8D" w:rsidRPr="00E86869">
        <w:rPr>
          <w:rFonts w:ascii="Tahoma" w:hAnsi="Tahoma" w:cs="Tahoma"/>
          <w:sz w:val="20"/>
          <w:szCs w:val="20"/>
        </w:rPr>
        <w:t xml:space="preserve"> in smartwatch mode and </w:t>
      </w:r>
      <w:r w:rsidR="00066ED5" w:rsidRPr="00E86869">
        <w:rPr>
          <w:rFonts w:ascii="Tahoma" w:hAnsi="Tahoma" w:cs="Tahoma"/>
          <w:sz w:val="20"/>
          <w:szCs w:val="20"/>
        </w:rPr>
        <w:t>8 hours in GPS mode</w:t>
      </w:r>
      <w:r w:rsidR="00632D2D" w:rsidRPr="00E86869">
        <w:rPr>
          <w:rFonts w:ascii="Tahoma" w:hAnsi="Tahoma" w:cs="Tahoma"/>
          <w:sz w:val="20"/>
          <w:szCs w:val="20"/>
        </w:rPr>
        <w:t xml:space="preserve">, </w:t>
      </w:r>
      <w:r w:rsidR="00A34715" w:rsidRPr="00E86869">
        <w:rPr>
          <w:rFonts w:ascii="Tahoma" w:hAnsi="Tahoma" w:cs="Tahoma"/>
          <w:sz w:val="20"/>
          <w:szCs w:val="20"/>
        </w:rPr>
        <w:t xml:space="preserve">this </w:t>
      </w:r>
      <w:r w:rsidR="00764020" w:rsidRPr="00E86869">
        <w:rPr>
          <w:rFonts w:ascii="Tahoma" w:hAnsi="Tahoma" w:cs="Tahoma"/>
          <w:sz w:val="20"/>
          <w:szCs w:val="20"/>
        </w:rPr>
        <w:t>ultra-</w:t>
      </w:r>
      <w:r w:rsidR="00A34715" w:rsidRPr="00E86869">
        <w:rPr>
          <w:rFonts w:ascii="Tahoma" w:hAnsi="Tahoma" w:cs="Tahoma"/>
          <w:sz w:val="20"/>
          <w:szCs w:val="20"/>
        </w:rPr>
        <w:t xml:space="preserve">slim tracker is </w:t>
      </w:r>
      <w:r w:rsidR="007D3295" w:rsidRPr="00E86869">
        <w:rPr>
          <w:rFonts w:ascii="Tahoma" w:hAnsi="Tahoma" w:cs="Tahoma"/>
          <w:sz w:val="20"/>
          <w:szCs w:val="20"/>
        </w:rPr>
        <w:t>built</w:t>
      </w:r>
      <w:r w:rsidR="00A34715" w:rsidRPr="00E86869">
        <w:rPr>
          <w:rFonts w:ascii="Tahoma" w:hAnsi="Tahoma" w:cs="Tahoma"/>
          <w:sz w:val="20"/>
          <w:szCs w:val="20"/>
        </w:rPr>
        <w:t xml:space="preserve"> for life on the go</w:t>
      </w:r>
      <w:r w:rsidR="00A02D0B" w:rsidRPr="00E86869">
        <w:rPr>
          <w:rFonts w:ascii="Tahoma" w:hAnsi="Tahoma" w:cs="Tahoma"/>
          <w:sz w:val="20"/>
          <w:szCs w:val="20"/>
        </w:rPr>
        <w:t xml:space="preserve">. </w:t>
      </w:r>
      <w:r w:rsidR="00704210" w:rsidRPr="00E86869">
        <w:rPr>
          <w:rFonts w:ascii="Tahoma" w:hAnsi="Tahoma" w:cs="Tahoma"/>
          <w:sz w:val="20"/>
          <w:szCs w:val="20"/>
        </w:rPr>
        <w:t>The vívosport is</w:t>
      </w:r>
      <w:r w:rsidR="00764020" w:rsidRPr="00E86869">
        <w:rPr>
          <w:rFonts w:ascii="Tahoma" w:hAnsi="Tahoma" w:cs="Tahoma"/>
          <w:sz w:val="20"/>
          <w:szCs w:val="20"/>
        </w:rPr>
        <w:t xml:space="preserve"> one of the many new wearables from Garmin</w:t>
      </w:r>
      <w:r w:rsidR="00704210" w:rsidRPr="00E86869">
        <w:rPr>
          <w:rFonts w:ascii="Tahoma" w:hAnsi="Tahoma" w:cs="Tahoma"/>
          <w:sz w:val="20"/>
          <w:szCs w:val="20"/>
        </w:rPr>
        <w:t xml:space="preserve"> being launched in conjunction with IFA in Berlin,</w:t>
      </w:r>
      <w:r w:rsidR="00974AE3" w:rsidRPr="00E86869">
        <w:rPr>
          <w:rFonts w:ascii="Tahoma" w:hAnsi="Tahoma" w:cs="Tahoma"/>
          <w:sz w:val="20"/>
          <w:szCs w:val="20"/>
        </w:rPr>
        <w:t xml:space="preserve"> Germany,</w:t>
      </w:r>
      <w:r w:rsidR="00704210" w:rsidRPr="00E86869">
        <w:rPr>
          <w:rFonts w:ascii="Tahoma" w:hAnsi="Tahoma" w:cs="Tahoma"/>
          <w:sz w:val="20"/>
          <w:szCs w:val="20"/>
        </w:rPr>
        <w:t xml:space="preserve"> Sept</w:t>
      </w:r>
      <w:r w:rsidR="007F6348" w:rsidRPr="00E86869">
        <w:rPr>
          <w:rFonts w:ascii="Tahoma" w:hAnsi="Tahoma" w:cs="Tahoma"/>
          <w:sz w:val="20"/>
          <w:szCs w:val="20"/>
        </w:rPr>
        <w:t>ember</w:t>
      </w:r>
      <w:r w:rsidR="00704210" w:rsidRPr="00E86869">
        <w:rPr>
          <w:rFonts w:ascii="Tahoma" w:hAnsi="Tahoma" w:cs="Tahoma"/>
          <w:sz w:val="20"/>
          <w:szCs w:val="20"/>
        </w:rPr>
        <w:t xml:space="preserve"> 1-6.</w:t>
      </w:r>
    </w:p>
    <w:p w14:paraId="0BBC2CCA" w14:textId="3365340F" w:rsidR="00704210" w:rsidRPr="00E86869" w:rsidRDefault="0058326D" w:rsidP="00F8591A">
      <w:pPr>
        <w:spacing w:line="240" w:lineRule="auto"/>
        <w:rPr>
          <w:rFonts w:ascii="Tahoma" w:hAnsi="Tahoma" w:cs="Tahoma"/>
          <w:sz w:val="20"/>
          <w:szCs w:val="20"/>
        </w:rPr>
      </w:pPr>
      <w:r w:rsidRPr="00E86869">
        <w:rPr>
          <w:rFonts w:ascii="Tahoma" w:hAnsi="Tahoma" w:cs="Tahoma"/>
          <w:sz w:val="20"/>
          <w:szCs w:val="20"/>
        </w:rPr>
        <w:t xml:space="preserve">“We realize that many customers prefer to work out with a slim fitness band but don’t want to compromise on the fitness and connectivity features </w:t>
      </w:r>
      <w:r w:rsidR="00FE6D84" w:rsidRPr="00E86869">
        <w:rPr>
          <w:rFonts w:ascii="Tahoma" w:hAnsi="Tahoma" w:cs="Tahoma"/>
          <w:sz w:val="20"/>
          <w:szCs w:val="20"/>
        </w:rPr>
        <w:t>typically</w:t>
      </w:r>
      <w:r w:rsidR="00974AE3" w:rsidRPr="00E86869">
        <w:rPr>
          <w:rFonts w:ascii="Tahoma" w:hAnsi="Tahoma" w:cs="Tahoma"/>
          <w:sz w:val="20"/>
          <w:szCs w:val="20"/>
        </w:rPr>
        <w:t xml:space="preserve"> found</w:t>
      </w:r>
      <w:r w:rsidR="00FE6D84" w:rsidRPr="00E86869">
        <w:rPr>
          <w:rFonts w:ascii="Tahoma" w:hAnsi="Tahoma" w:cs="Tahoma"/>
          <w:sz w:val="20"/>
          <w:szCs w:val="20"/>
        </w:rPr>
        <w:t xml:space="preserve"> on smartwatches,” </w:t>
      </w:r>
      <w:r w:rsidR="00276465" w:rsidRPr="00E96062">
        <w:rPr>
          <w:rFonts w:ascii="Tahoma" w:hAnsi="Tahoma" w:cs="Tahoma"/>
          <w:color w:val="000000" w:themeColor="text1"/>
          <w:sz w:val="20"/>
          <w:szCs w:val="20"/>
        </w:rPr>
        <w:t>said Andrew Silver, Garmin EMEA Product Manager</w:t>
      </w:r>
      <w:r w:rsidR="00276465">
        <w:rPr>
          <w:rFonts w:ascii="Tahoma" w:hAnsi="Tahoma" w:cs="Tahoma"/>
          <w:color w:val="000000"/>
          <w:sz w:val="20"/>
          <w:szCs w:val="20"/>
        </w:rPr>
        <w:t xml:space="preserve">. </w:t>
      </w:r>
      <w:r w:rsidR="00122878" w:rsidRPr="00E86869">
        <w:rPr>
          <w:rFonts w:ascii="Tahoma" w:hAnsi="Tahoma" w:cs="Tahoma"/>
          <w:color w:val="000000"/>
          <w:sz w:val="20"/>
          <w:szCs w:val="20"/>
        </w:rPr>
        <w:t xml:space="preserve">“With vívosport, you get the best of a smart activity tracker and a sports watch in an ultra-slim, ultra-sleek design.” </w:t>
      </w:r>
      <w:r w:rsidR="00122878" w:rsidRPr="00E86869">
        <w:rPr>
          <w:rFonts w:ascii="Tahoma" w:hAnsi="Tahoma" w:cs="Tahoma"/>
          <w:sz w:val="20"/>
          <w:szCs w:val="20"/>
        </w:rPr>
        <w:t xml:space="preserve"> </w:t>
      </w:r>
      <w:r w:rsidR="00704210" w:rsidRPr="00E86869">
        <w:rPr>
          <w:rFonts w:ascii="Tahoma" w:hAnsi="Tahoma" w:cs="Tahoma"/>
          <w:sz w:val="20"/>
          <w:szCs w:val="20"/>
        </w:rPr>
        <w:t xml:space="preserve">   </w:t>
      </w:r>
    </w:p>
    <w:p w14:paraId="3A352122" w14:textId="05D6E38F" w:rsidR="00C25CCE" w:rsidRPr="00E86869" w:rsidRDefault="00F51E54" w:rsidP="00500507">
      <w:pPr>
        <w:spacing w:line="240" w:lineRule="auto"/>
        <w:rPr>
          <w:rFonts w:ascii="Tahoma" w:hAnsi="Tahoma" w:cs="Tahoma"/>
          <w:color w:val="000000"/>
          <w:sz w:val="20"/>
          <w:szCs w:val="20"/>
        </w:rPr>
      </w:pPr>
      <w:r w:rsidRPr="00E86869">
        <w:rPr>
          <w:rFonts w:ascii="Tahoma" w:hAnsi="Tahoma" w:cs="Tahoma"/>
          <w:color w:val="000000"/>
          <w:sz w:val="20"/>
          <w:szCs w:val="20"/>
        </w:rPr>
        <w:t xml:space="preserve">The vívosport features helpful fitness monitoring tools including VO2 max and fitness age </w:t>
      </w:r>
      <w:r w:rsidR="004D24D8" w:rsidRPr="00E86869">
        <w:rPr>
          <w:rFonts w:ascii="Tahoma" w:hAnsi="Tahoma" w:cs="Tahoma"/>
          <w:color w:val="000000"/>
          <w:sz w:val="20"/>
          <w:szCs w:val="20"/>
        </w:rPr>
        <w:t>which provide</w:t>
      </w:r>
      <w:r w:rsidRPr="00E86869">
        <w:rPr>
          <w:rFonts w:ascii="Tahoma" w:hAnsi="Tahoma" w:cs="Tahoma"/>
          <w:color w:val="000000"/>
          <w:sz w:val="20"/>
          <w:szCs w:val="20"/>
        </w:rPr>
        <w:t xml:space="preserve"> users with valuable data to monitor changes in their fitness level. Increased activity – like </w:t>
      </w:r>
      <w:r w:rsidR="004D24D8" w:rsidRPr="00E86869">
        <w:rPr>
          <w:rFonts w:ascii="Tahoma" w:hAnsi="Tahoma" w:cs="Tahoma"/>
          <w:color w:val="000000"/>
          <w:sz w:val="20"/>
          <w:szCs w:val="20"/>
        </w:rPr>
        <w:t xml:space="preserve">walking the dog or training for a </w:t>
      </w:r>
      <w:r w:rsidR="00A71981">
        <w:rPr>
          <w:rFonts w:ascii="Tahoma" w:hAnsi="Tahoma" w:cs="Tahoma"/>
          <w:color w:val="000000"/>
          <w:sz w:val="20"/>
          <w:szCs w:val="20"/>
        </w:rPr>
        <w:t>5</w:t>
      </w:r>
      <w:r w:rsidR="00A71981" w:rsidRPr="00E86869">
        <w:rPr>
          <w:rFonts w:ascii="Tahoma" w:hAnsi="Tahoma" w:cs="Tahoma"/>
          <w:color w:val="000000"/>
          <w:sz w:val="20"/>
          <w:szCs w:val="20"/>
        </w:rPr>
        <w:t xml:space="preserve">K </w:t>
      </w:r>
      <w:r w:rsidRPr="00E86869">
        <w:rPr>
          <w:rFonts w:ascii="Tahoma" w:hAnsi="Tahoma" w:cs="Tahoma"/>
          <w:color w:val="000000"/>
          <w:sz w:val="20"/>
          <w:szCs w:val="20"/>
        </w:rPr>
        <w:t>– will improve these numbers</w:t>
      </w:r>
      <w:r w:rsidR="004567B9" w:rsidRPr="00E86869">
        <w:rPr>
          <w:rFonts w:ascii="Tahoma" w:hAnsi="Tahoma" w:cs="Tahoma"/>
          <w:color w:val="000000"/>
          <w:sz w:val="20"/>
          <w:szCs w:val="20"/>
        </w:rPr>
        <w:t xml:space="preserve"> over time</w:t>
      </w:r>
      <w:r w:rsidRPr="00E86869">
        <w:rPr>
          <w:rFonts w:ascii="Tahoma" w:hAnsi="Tahoma" w:cs="Tahoma"/>
          <w:color w:val="000000"/>
          <w:sz w:val="20"/>
          <w:szCs w:val="20"/>
        </w:rPr>
        <w:t>.</w:t>
      </w:r>
      <w:r w:rsidR="004567B9" w:rsidRPr="00E86869">
        <w:rPr>
          <w:rFonts w:ascii="Tahoma" w:hAnsi="Tahoma" w:cs="Tahoma"/>
          <w:color w:val="000000"/>
          <w:sz w:val="20"/>
          <w:szCs w:val="20"/>
        </w:rPr>
        <w:t xml:space="preserve"> </w:t>
      </w:r>
      <w:r w:rsidR="00C25CCE" w:rsidRPr="00E86869">
        <w:rPr>
          <w:rFonts w:ascii="Tahoma" w:hAnsi="Tahoma" w:cs="Tahoma"/>
          <w:color w:val="000000"/>
          <w:sz w:val="20"/>
          <w:szCs w:val="20"/>
        </w:rPr>
        <w:t>The vívosport also in</w:t>
      </w:r>
      <w:r w:rsidR="000632BD" w:rsidRPr="00E86869">
        <w:rPr>
          <w:rFonts w:ascii="Tahoma" w:hAnsi="Tahoma" w:cs="Tahoma"/>
          <w:color w:val="000000"/>
          <w:sz w:val="20"/>
          <w:szCs w:val="20"/>
        </w:rPr>
        <w:t xml:space="preserve">cludes all-day stress tracking </w:t>
      </w:r>
      <w:r w:rsidR="00C81255" w:rsidRPr="00E86869">
        <w:rPr>
          <w:rFonts w:ascii="Tahoma" w:hAnsi="Tahoma" w:cs="Tahoma"/>
          <w:color w:val="000000"/>
          <w:sz w:val="20"/>
          <w:szCs w:val="20"/>
        </w:rPr>
        <w:t>by</w:t>
      </w:r>
      <w:r w:rsidR="000632BD" w:rsidRPr="00E86869">
        <w:rPr>
          <w:rFonts w:ascii="Tahoma" w:hAnsi="Tahoma" w:cs="Tahoma"/>
          <w:color w:val="000000"/>
          <w:sz w:val="20"/>
          <w:szCs w:val="20"/>
        </w:rPr>
        <w:t xml:space="preserve"> measuring users’ HRV (heart rate variability)</w:t>
      </w:r>
      <w:r w:rsidR="00C25CCE" w:rsidRPr="00E86869">
        <w:rPr>
          <w:rFonts w:ascii="Tahoma" w:hAnsi="Tahoma" w:cs="Tahoma"/>
          <w:color w:val="000000"/>
          <w:sz w:val="20"/>
          <w:szCs w:val="20"/>
        </w:rPr>
        <w:t>. The ability to view both current stress levels at the wrist and a longer timetable of stress on Garmin Connect</w:t>
      </w:r>
      <w:r w:rsidR="0096696D" w:rsidRPr="00E86869">
        <w:rPr>
          <w:rFonts w:ascii="Tahoma" w:hAnsi="Tahoma" w:cs="Tahoma"/>
          <w:color w:val="000000"/>
          <w:sz w:val="20"/>
          <w:szCs w:val="20"/>
          <w:vertAlign w:val="superscript"/>
        </w:rPr>
        <w:t>TM</w:t>
      </w:r>
      <w:r w:rsidR="00C25CCE" w:rsidRPr="00E86869">
        <w:rPr>
          <w:rFonts w:ascii="Tahoma" w:hAnsi="Tahoma" w:cs="Tahoma"/>
          <w:color w:val="000000"/>
          <w:sz w:val="20"/>
          <w:szCs w:val="20"/>
        </w:rPr>
        <w:t xml:space="preserve"> allows customers to identify patterns and </w:t>
      </w:r>
      <w:r w:rsidR="00C81255" w:rsidRPr="00E86869">
        <w:rPr>
          <w:rFonts w:ascii="Tahoma" w:hAnsi="Tahoma" w:cs="Tahoma"/>
          <w:color w:val="000000"/>
          <w:sz w:val="20"/>
          <w:szCs w:val="20"/>
        </w:rPr>
        <w:t>consider making</w:t>
      </w:r>
      <w:r w:rsidR="00C25CCE" w:rsidRPr="00E86869">
        <w:rPr>
          <w:rFonts w:ascii="Tahoma" w:hAnsi="Tahoma" w:cs="Tahoma"/>
          <w:color w:val="000000"/>
          <w:sz w:val="20"/>
          <w:szCs w:val="20"/>
        </w:rPr>
        <w:t xml:space="preserve"> lifestyle changes to avoid or better cope with stress-inducing situations. </w:t>
      </w:r>
      <w:r w:rsidR="005C2F81" w:rsidRPr="00E86869">
        <w:rPr>
          <w:rFonts w:ascii="Tahoma" w:hAnsi="Tahoma" w:cs="Tahoma"/>
          <w:color w:val="000000"/>
          <w:sz w:val="20"/>
          <w:szCs w:val="20"/>
        </w:rPr>
        <w:t>A F</w:t>
      </w:r>
      <w:r w:rsidR="00C25CCE" w:rsidRPr="00E86869">
        <w:rPr>
          <w:rFonts w:ascii="Tahoma" w:hAnsi="Tahoma" w:cs="Tahoma"/>
          <w:color w:val="000000"/>
          <w:sz w:val="20"/>
          <w:szCs w:val="20"/>
        </w:rPr>
        <w:t>our-</w:t>
      </w:r>
      <w:r w:rsidR="005C2F81" w:rsidRPr="00E86869">
        <w:rPr>
          <w:rFonts w:ascii="Tahoma" w:hAnsi="Tahoma" w:cs="Tahoma"/>
          <w:color w:val="000000"/>
          <w:sz w:val="20"/>
          <w:szCs w:val="20"/>
        </w:rPr>
        <w:t>F</w:t>
      </w:r>
      <w:r w:rsidR="007A33FE" w:rsidRPr="00E86869">
        <w:rPr>
          <w:rFonts w:ascii="Tahoma" w:hAnsi="Tahoma" w:cs="Tahoma"/>
          <w:color w:val="000000"/>
          <w:sz w:val="20"/>
          <w:szCs w:val="20"/>
        </w:rPr>
        <w:t>old</w:t>
      </w:r>
      <w:r w:rsidR="00C25CCE" w:rsidRPr="00E86869">
        <w:rPr>
          <w:rFonts w:ascii="Tahoma" w:hAnsi="Tahoma" w:cs="Tahoma"/>
          <w:color w:val="000000"/>
          <w:sz w:val="20"/>
          <w:szCs w:val="20"/>
        </w:rPr>
        <w:t xml:space="preserve"> </w:t>
      </w:r>
      <w:r w:rsidR="005C2F81" w:rsidRPr="00E86869">
        <w:rPr>
          <w:rFonts w:ascii="Tahoma" w:hAnsi="Tahoma" w:cs="Tahoma"/>
          <w:color w:val="000000"/>
          <w:sz w:val="20"/>
          <w:szCs w:val="20"/>
        </w:rPr>
        <w:t>Breath relaxation</w:t>
      </w:r>
      <w:r w:rsidR="00C25CCE" w:rsidRPr="00E86869">
        <w:rPr>
          <w:rFonts w:ascii="Tahoma" w:hAnsi="Tahoma" w:cs="Tahoma"/>
          <w:color w:val="000000"/>
          <w:sz w:val="20"/>
          <w:szCs w:val="20"/>
        </w:rPr>
        <w:t xml:space="preserve"> timer further helps users balance stress and rest. </w:t>
      </w:r>
    </w:p>
    <w:p w14:paraId="2428EA5D" w14:textId="1F1DC496" w:rsidR="00632D2D" w:rsidRPr="00E86869" w:rsidRDefault="00632D2D" w:rsidP="00632D2D">
      <w:pPr>
        <w:spacing w:line="240" w:lineRule="auto"/>
        <w:rPr>
          <w:rFonts w:ascii="Tahoma" w:hAnsi="Tahoma" w:cs="Tahoma"/>
          <w:sz w:val="20"/>
          <w:szCs w:val="20"/>
        </w:rPr>
      </w:pPr>
      <w:r w:rsidRPr="00E86869">
        <w:rPr>
          <w:rFonts w:ascii="Tahoma" w:hAnsi="Tahoma" w:cs="Tahoma"/>
          <w:color w:val="000000"/>
          <w:sz w:val="20"/>
          <w:szCs w:val="20"/>
        </w:rPr>
        <w:t xml:space="preserve">With </w:t>
      </w:r>
      <w:r w:rsidR="00196992" w:rsidRPr="00E86869">
        <w:rPr>
          <w:rFonts w:ascii="Tahoma" w:hAnsi="Tahoma" w:cs="Tahoma"/>
          <w:color w:val="000000"/>
          <w:sz w:val="20"/>
          <w:szCs w:val="20"/>
        </w:rPr>
        <w:t>built-in sports apps</w:t>
      </w:r>
      <w:r w:rsidRPr="00E86869">
        <w:rPr>
          <w:rFonts w:ascii="Tahoma" w:hAnsi="Tahoma" w:cs="Tahoma"/>
          <w:color w:val="000000"/>
          <w:sz w:val="20"/>
          <w:szCs w:val="20"/>
        </w:rPr>
        <w:t xml:space="preserve"> for walking, running, biking, cardio and strength training</w:t>
      </w:r>
      <w:r w:rsidR="00E86869" w:rsidRPr="00E86869">
        <w:rPr>
          <w:rFonts w:ascii="Tahoma" w:hAnsi="Tahoma" w:cs="Tahoma"/>
          <w:color w:val="000000"/>
          <w:sz w:val="20"/>
          <w:szCs w:val="20"/>
        </w:rPr>
        <w:t xml:space="preserve">, </w:t>
      </w:r>
      <w:r w:rsidRPr="00E86869">
        <w:rPr>
          <w:rFonts w:ascii="Tahoma" w:hAnsi="Tahoma" w:cs="Tahoma"/>
          <w:color w:val="000000"/>
          <w:sz w:val="20"/>
          <w:szCs w:val="20"/>
        </w:rPr>
        <w:t xml:space="preserve">the vívosport is the perfect accessory for running the </w:t>
      </w:r>
      <w:r w:rsidR="00C81255" w:rsidRPr="00E86869">
        <w:rPr>
          <w:rFonts w:ascii="Tahoma" w:hAnsi="Tahoma" w:cs="Tahoma"/>
          <w:color w:val="000000"/>
          <w:sz w:val="20"/>
          <w:szCs w:val="20"/>
        </w:rPr>
        <w:t>neighborhood</w:t>
      </w:r>
      <w:r w:rsidRPr="00E86869">
        <w:rPr>
          <w:rFonts w:ascii="Tahoma" w:hAnsi="Tahoma" w:cs="Tahoma"/>
          <w:color w:val="000000"/>
          <w:sz w:val="20"/>
          <w:szCs w:val="20"/>
        </w:rPr>
        <w:t xml:space="preserve">, conquering a </w:t>
      </w:r>
      <w:r w:rsidR="00FB1357" w:rsidRPr="00E86869">
        <w:rPr>
          <w:rFonts w:ascii="Tahoma" w:hAnsi="Tahoma" w:cs="Tahoma"/>
          <w:color w:val="000000"/>
          <w:sz w:val="20"/>
          <w:szCs w:val="20"/>
        </w:rPr>
        <w:t>high-intensity interval training (</w:t>
      </w:r>
      <w:r w:rsidRPr="00E86869">
        <w:rPr>
          <w:rFonts w:ascii="Tahoma" w:hAnsi="Tahoma" w:cs="Tahoma"/>
          <w:color w:val="000000"/>
          <w:sz w:val="20"/>
          <w:szCs w:val="20"/>
        </w:rPr>
        <w:t>HIIT</w:t>
      </w:r>
      <w:r w:rsidR="00FB1357" w:rsidRPr="00E86869">
        <w:rPr>
          <w:rFonts w:ascii="Tahoma" w:hAnsi="Tahoma" w:cs="Tahoma"/>
          <w:color w:val="000000"/>
          <w:sz w:val="20"/>
          <w:szCs w:val="20"/>
        </w:rPr>
        <w:t>)</w:t>
      </w:r>
      <w:r w:rsidRPr="00E86869">
        <w:rPr>
          <w:rFonts w:ascii="Tahoma" w:hAnsi="Tahoma" w:cs="Tahoma"/>
          <w:color w:val="000000"/>
          <w:sz w:val="20"/>
          <w:szCs w:val="20"/>
        </w:rPr>
        <w:t xml:space="preserve"> class or counting reps and sets in the gym. </w:t>
      </w:r>
      <w:r w:rsidRPr="00E86869">
        <w:rPr>
          <w:rFonts w:ascii="Tahoma" w:hAnsi="Tahoma" w:cs="Tahoma"/>
          <w:sz w:val="20"/>
          <w:szCs w:val="20"/>
        </w:rPr>
        <w:t>And thanks to Garmin Move IQ</w:t>
      </w:r>
      <w:r w:rsidRPr="00E86869">
        <w:rPr>
          <w:rFonts w:ascii="Tahoma" w:hAnsi="Tahoma" w:cs="Tahoma"/>
          <w:sz w:val="20"/>
          <w:szCs w:val="20"/>
          <w:vertAlign w:val="superscript"/>
        </w:rPr>
        <w:t>TM</w:t>
      </w:r>
      <w:r w:rsidRPr="00E86869">
        <w:rPr>
          <w:rFonts w:ascii="Tahoma" w:hAnsi="Tahoma" w:cs="Tahoma"/>
          <w:sz w:val="20"/>
          <w:szCs w:val="20"/>
        </w:rPr>
        <w:t xml:space="preserve">, </w:t>
      </w:r>
      <w:r w:rsidR="00FB1357" w:rsidRPr="00E86869">
        <w:rPr>
          <w:rFonts w:ascii="Tahoma" w:hAnsi="Tahoma" w:cs="Tahoma"/>
          <w:sz w:val="20"/>
          <w:szCs w:val="20"/>
        </w:rPr>
        <w:t>the vívosport automatically classifies multiple activities,</w:t>
      </w:r>
      <w:r w:rsidR="00276465">
        <w:rPr>
          <w:rFonts w:ascii="Tahoma" w:hAnsi="Tahoma" w:cs="Tahoma"/>
          <w:sz w:val="20"/>
          <w:szCs w:val="20"/>
        </w:rPr>
        <w:t xml:space="preserve"> </w:t>
      </w:r>
      <w:r w:rsidR="00A71981">
        <w:rPr>
          <w:rFonts w:ascii="Tahoma" w:hAnsi="Tahoma" w:cs="Tahoma"/>
          <w:sz w:val="20"/>
          <w:szCs w:val="20"/>
        </w:rPr>
        <w:t>and with auto-start will automatically start and stop timed runs and wal</w:t>
      </w:r>
      <w:r w:rsidR="00276465">
        <w:rPr>
          <w:rFonts w:ascii="Tahoma" w:hAnsi="Tahoma" w:cs="Tahoma"/>
          <w:sz w:val="20"/>
          <w:szCs w:val="20"/>
        </w:rPr>
        <w:t>ks.</w:t>
      </w:r>
      <w:r w:rsidR="00FB1357" w:rsidRPr="00E86869">
        <w:rPr>
          <w:rFonts w:ascii="Tahoma" w:hAnsi="Tahoma" w:cs="Tahoma"/>
          <w:sz w:val="20"/>
          <w:szCs w:val="20"/>
        </w:rPr>
        <w:t xml:space="preserve"> </w:t>
      </w:r>
    </w:p>
    <w:p w14:paraId="07D1352C" w14:textId="424A1688" w:rsidR="004567B9" w:rsidRPr="00E86869" w:rsidRDefault="004567B9" w:rsidP="0038010B">
      <w:pPr>
        <w:spacing w:line="240" w:lineRule="auto"/>
        <w:rPr>
          <w:rFonts w:ascii="Tahoma" w:hAnsi="Tahoma" w:cs="Tahoma"/>
          <w:color w:val="000000"/>
          <w:sz w:val="20"/>
          <w:szCs w:val="20"/>
        </w:rPr>
      </w:pPr>
      <w:r w:rsidRPr="00E86869">
        <w:rPr>
          <w:rFonts w:ascii="Tahoma" w:hAnsi="Tahoma" w:cs="Tahoma"/>
          <w:color w:val="000000"/>
          <w:sz w:val="20"/>
          <w:szCs w:val="20"/>
        </w:rPr>
        <w:t>Give loved ones peace of mind during outdoor workouts with LiveTrack</w:t>
      </w:r>
      <w:r w:rsidRPr="00E86869">
        <w:rPr>
          <w:rFonts w:ascii="Tahoma" w:hAnsi="Tahoma" w:cs="Tahoma"/>
          <w:color w:val="000000"/>
          <w:sz w:val="20"/>
          <w:szCs w:val="20"/>
          <w:vertAlign w:val="superscript"/>
        </w:rPr>
        <w:t>4</w:t>
      </w:r>
      <w:r w:rsidRPr="00E86869">
        <w:rPr>
          <w:rFonts w:ascii="Tahoma" w:hAnsi="Tahoma" w:cs="Tahoma"/>
          <w:color w:val="000000"/>
          <w:sz w:val="20"/>
          <w:szCs w:val="20"/>
        </w:rPr>
        <w:t>, a feature that tracks activity and location in real time. Designated individuals will receive invitations via email, Facebook or Twitter with a link to a webpage that includes the position of the connected vívosport device. The vívosport is the only fitness band to include this LiveTrack feature.</w:t>
      </w:r>
    </w:p>
    <w:p w14:paraId="13C17E3C" w14:textId="5F59E19D" w:rsidR="00AC08A7" w:rsidRPr="00E86869" w:rsidRDefault="00AC08A7" w:rsidP="00AC08A7">
      <w:pPr>
        <w:spacing w:line="240" w:lineRule="auto"/>
        <w:rPr>
          <w:rFonts w:ascii="Tahoma" w:hAnsi="Tahoma" w:cs="Tahoma"/>
          <w:sz w:val="20"/>
          <w:szCs w:val="20"/>
        </w:rPr>
      </w:pPr>
      <w:r w:rsidRPr="00E86869">
        <w:rPr>
          <w:rFonts w:ascii="Tahoma" w:hAnsi="Tahoma" w:cs="Tahoma"/>
          <w:sz w:val="20"/>
          <w:szCs w:val="20"/>
        </w:rPr>
        <w:t xml:space="preserve">Stay connected on the move with </w:t>
      </w:r>
      <w:r w:rsidR="00AC7D9C" w:rsidRPr="00E86869">
        <w:rPr>
          <w:rFonts w:ascii="Tahoma" w:hAnsi="Tahoma" w:cs="Tahoma"/>
          <w:sz w:val="20"/>
          <w:szCs w:val="20"/>
        </w:rPr>
        <w:t xml:space="preserve">vibration </w:t>
      </w:r>
      <w:r w:rsidRPr="00E86869">
        <w:rPr>
          <w:rFonts w:ascii="Tahoma" w:hAnsi="Tahoma" w:cs="Tahoma"/>
          <w:sz w:val="20"/>
          <w:szCs w:val="20"/>
        </w:rPr>
        <w:t xml:space="preserve">alerts for emails, texts, calls, calendar reminders, app alerts, social media updates and </w:t>
      </w:r>
      <w:r w:rsidR="009B3150" w:rsidRPr="00E86869">
        <w:rPr>
          <w:rFonts w:ascii="Tahoma" w:hAnsi="Tahoma" w:cs="Tahoma"/>
          <w:sz w:val="20"/>
          <w:szCs w:val="20"/>
        </w:rPr>
        <w:t>more</w:t>
      </w:r>
      <w:r w:rsidRPr="00E86869">
        <w:rPr>
          <w:rFonts w:ascii="Tahoma" w:hAnsi="Tahoma" w:cs="Tahoma"/>
          <w:sz w:val="20"/>
          <w:szCs w:val="20"/>
        </w:rPr>
        <w:t xml:space="preserve"> from a compatible smartphone</w:t>
      </w:r>
      <w:r w:rsidR="009B3150" w:rsidRPr="00E86869">
        <w:rPr>
          <w:rFonts w:ascii="Tahoma" w:hAnsi="Tahoma" w:cs="Tahoma"/>
          <w:sz w:val="20"/>
          <w:szCs w:val="20"/>
          <w:vertAlign w:val="superscript"/>
        </w:rPr>
        <w:t>4</w:t>
      </w:r>
      <w:r w:rsidRPr="00E86869">
        <w:rPr>
          <w:rFonts w:ascii="Tahoma" w:hAnsi="Tahoma" w:cs="Tahoma"/>
          <w:sz w:val="20"/>
          <w:szCs w:val="20"/>
        </w:rPr>
        <w:t>. Users will also benefit from the ability to control music on their smartphone from the vívosport, send an alert to locate a misplaced smartphone, and control a Garmin VIRB</w:t>
      </w:r>
      <w:r w:rsidR="002655FC" w:rsidRPr="00E86869">
        <w:rPr>
          <w:rFonts w:ascii="Tahoma" w:hAnsi="Tahoma" w:cs="Tahoma"/>
          <w:sz w:val="20"/>
          <w:szCs w:val="20"/>
          <w:vertAlign w:val="superscript"/>
        </w:rPr>
        <w:sym w:font="Symbol" w:char="F0D2"/>
      </w:r>
      <w:r w:rsidRPr="00E86869">
        <w:rPr>
          <w:rFonts w:ascii="Tahoma" w:hAnsi="Tahoma" w:cs="Tahoma"/>
          <w:sz w:val="20"/>
          <w:szCs w:val="20"/>
        </w:rPr>
        <w:t xml:space="preserve"> camera (sold separately). </w:t>
      </w:r>
    </w:p>
    <w:p w14:paraId="0D7D37AB" w14:textId="04785B11" w:rsidR="00DD41A6" w:rsidRPr="00E86869" w:rsidRDefault="000823BA" w:rsidP="00C82EDE">
      <w:pPr>
        <w:spacing w:line="240" w:lineRule="auto"/>
        <w:rPr>
          <w:rFonts w:ascii="Tahoma" w:hAnsi="Tahoma" w:cs="Tahoma"/>
          <w:sz w:val="20"/>
          <w:szCs w:val="20"/>
        </w:rPr>
      </w:pPr>
      <w:r w:rsidRPr="00E86869">
        <w:rPr>
          <w:rFonts w:ascii="Tahoma" w:hAnsi="Tahoma" w:cs="Tahoma"/>
          <w:sz w:val="20"/>
          <w:szCs w:val="20"/>
        </w:rPr>
        <w:t>Throughout the day, t</w:t>
      </w:r>
      <w:r w:rsidR="00C82EDE" w:rsidRPr="00E86869">
        <w:rPr>
          <w:rFonts w:ascii="Tahoma" w:hAnsi="Tahoma" w:cs="Tahoma"/>
          <w:sz w:val="20"/>
          <w:szCs w:val="20"/>
        </w:rPr>
        <w:t xml:space="preserve">he vívosport automatically syncs with the Garmin Connect mobile app to save stats for easy access later. In Garmin Connect, a free online community, users can </w:t>
      </w:r>
      <w:r w:rsidR="00DD41A6" w:rsidRPr="00E86869">
        <w:rPr>
          <w:rFonts w:ascii="Tahoma" w:hAnsi="Tahoma" w:cs="Tahoma"/>
          <w:sz w:val="20"/>
          <w:szCs w:val="20"/>
        </w:rPr>
        <w:t>see their workouts, strength training activiti</w:t>
      </w:r>
      <w:r w:rsidR="00DF313E" w:rsidRPr="00E86869">
        <w:rPr>
          <w:rFonts w:ascii="Tahoma" w:hAnsi="Tahoma" w:cs="Tahoma"/>
          <w:sz w:val="20"/>
          <w:szCs w:val="20"/>
        </w:rPr>
        <w:t>es, stress levels and sleep patt</w:t>
      </w:r>
      <w:r w:rsidR="00DD41A6" w:rsidRPr="00E86869">
        <w:rPr>
          <w:rFonts w:ascii="Tahoma" w:hAnsi="Tahoma" w:cs="Tahoma"/>
          <w:sz w:val="20"/>
          <w:szCs w:val="20"/>
        </w:rPr>
        <w:t xml:space="preserve">erns displayed on </w:t>
      </w:r>
      <w:r w:rsidR="00CA021D" w:rsidRPr="00E86869">
        <w:rPr>
          <w:rFonts w:ascii="Tahoma" w:hAnsi="Tahoma" w:cs="Tahoma"/>
          <w:sz w:val="20"/>
          <w:szCs w:val="20"/>
        </w:rPr>
        <w:t>detailed</w:t>
      </w:r>
      <w:r w:rsidR="00DD41A6" w:rsidRPr="00E86869">
        <w:rPr>
          <w:rFonts w:ascii="Tahoma" w:hAnsi="Tahoma" w:cs="Tahoma"/>
          <w:sz w:val="20"/>
          <w:szCs w:val="20"/>
        </w:rPr>
        <w:t xml:space="preserve"> graphs. </w:t>
      </w:r>
      <w:r w:rsidR="00DF313E" w:rsidRPr="00E86869">
        <w:rPr>
          <w:rFonts w:ascii="Tahoma" w:hAnsi="Tahoma" w:cs="Tahoma"/>
          <w:sz w:val="20"/>
          <w:szCs w:val="20"/>
        </w:rPr>
        <w:t xml:space="preserve">View outdoor workouts on detailed maps, </w:t>
      </w:r>
      <w:r w:rsidR="00DD41A6" w:rsidRPr="00E86869">
        <w:rPr>
          <w:rFonts w:ascii="Tahoma" w:hAnsi="Tahoma" w:cs="Tahoma"/>
          <w:sz w:val="20"/>
          <w:szCs w:val="20"/>
        </w:rPr>
        <w:t xml:space="preserve">compete in weekly challenges and connect </w:t>
      </w:r>
      <w:r w:rsidR="00DF313E" w:rsidRPr="00E86869">
        <w:rPr>
          <w:rFonts w:ascii="Tahoma" w:hAnsi="Tahoma" w:cs="Tahoma"/>
          <w:sz w:val="20"/>
          <w:szCs w:val="20"/>
        </w:rPr>
        <w:t xml:space="preserve">with other fitness enthusiasts, right from a </w:t>
      </w:r>
      <w:r w:rsidR="00C66176" w:rsidRPr="00E86869">
        <w:rPr>
          <w:rFonts w:ascii="Tahoma" w:hAnsi="Tahoma" w:cs="Tahoma"/>
          <w:sz w:val="20"/>
          <w:szCs w:val="20"/>
        </w:rPr>
        <w:t xml:space="preserve">compatible </w:t>
      </w:r>
      <w:r w:rsidR="00DF313E" w:rsidRPr="00E86869">
        <w:rPr>
          <w:rFonts w:ascii="Tahoma" w:hAnsi="Tahoma" w:cs="Tahoma"/>
          <w:sz w:val="20"/>
          <w:szCs w:val="20"/>
        </w:rPr>
        <w:t>smartphone or desktop computer.</w:t>
      </w:r>
    </w:p>
    <w:p w14:paraId="003639BA" w14:textId="656691CB" w:rsidR="00691EFE" w:rsidRPr="00E86869" w:rsidRDefault="00FE770F" w:rsidP="00FE770F">
      <w:pPr>
        <w:spacing w:line="240" w:lineRule="auto"/>
        <w:rPr>
          <w:rFonts w:ascii="Tahoma" w:hAnsi="Tahoma" w:cs="Tahoma"/>
          <w:color w:val="000000"/>
          <w:sz w:val="20"/>
          <w:szCs w:val="20"/>
        </w:rPr>
      </w:pPr>
      <w:r w:rsidRPr="00E86869">
        <w:rPr>
          <w:rFonts w:ascii="Tahoma" w:hAnsi="Tahoma" w:cs="Tahoma"/>
          <w:sz w:val="20"/>
          <w:szCs w:val="20"/>
        </w:rPr>
        <w:lastRenderedPageBreak/>
        <w:t xml:space="preserve">The ultimate companion for both indoor and outdoor activities, the vívosport features </w:t>
      </w:r>
      <w:r w:rsidR="0038010B" w:rsidRPr="00E86869">
        <w:rPr>
          <w:rFonts w:ascii="Tahoma" w:hAnsi="Tahoma" w:cs="Tahoma"/>
          <w:sz w:val="20"/>
          <w:szCs w:val="20"/>
        </w:rPr>
        <w:t>a sunlight-readable</w:t>
      </w:r>
      <w:r w:rsidRPr="00E86869">
        <w:rPr>
          <w:rFonts w:ascii="Tahoma" w:hAnsi="Tahoma" w:cs="Tahoma"/>
          <w:sz w:val="20"/>
          <w:szCs w:val="20"/>
        </w:rPr>
        <w:t xml:space="preserve"> always-on, </w:t>
      </w:r>
      <w:r w:rsidR="00366E6A" w:rsidRPr="00E86869">
        <w:rPr>
          <w:rFonts w:ascii="Tahoma" w:hAnsi="Tahoma" w:cs="Tahoma"/>
          <w:sz w:val="20"/>
          <w:szCs w:val="20"/>
        </w:rPr>
        <w:t xml:space="preserve">Garmin Chroma </w:t>
      </w:r>
      <w:r w:rsidRPr="00E86869">
        <w:rPr>
          <w:rFonts w:ascii="Tahoma" w:hAnsi="Tahoma" w:cs="Tahoma"/>
          <w:sz w:val="20"/>
          <w:szCs w:val="20"/>
        </w:rPr>
        <w:t xml:space="preserve">color </w:t>
      </w:r>
      <w:r w:rsidR="0038010B" w:rsidRPr="00E86869">
        <w:rPr>
          <w:rFonts w:ascii="Tahoma" w:hAnsi="Tahoma" w:cs="Tahoma"/>
          <w:sz w:val="20"/>
          <w:szCs w:val="20"/>
        </w:rPr>
        <w:t xml:space="preserve">touchscreen </w:t>
      </w:r>
      <w:r w:rsidRPr="00E86869">
        <w:rPr>
          <w:rFonts w:ascii="Tahoma" w:hAnsi="Tahoma" w:cs="Tahoma"/>
          <w:sz w:val="20"/>
          <w:szCs w:val="20"/>
        </w:rPr>
        <w:t xml:space="preserve">display and </w:t>
      </w:r>
      <w:r w:rsidR="00450CEA" w:rsidRPr="00E86869">
        <w:rPr>
          <w:rFonts w:ascii="Tahoma" w:hAnsi="Tahoma" w:cs="Tahoma"/>
          <w:sz w:val="20"/>
          <w:szCs w:val="20"/>
        </w:rPr>
        <w:t>ultra-</w:t>
      </w:r>
      <w:r w:rsidRPr="00E86869">
        <w:rPr>
          <w:rFonts w:ascii="Tahoma" w:hAnsi="Tahoma" w:cs="Tahoma"/>
          <w:sz w:val="20"/>
          <w:szCs w:val="20"/>
        </w:rPr>
        <w:t xml:space="preserve">slim, sporty band </w:t>
      </w:r>
      <w:r w:rsidR="00691EFE" w:rsidRPr="00E86869">
        <w:rPr>
          <w:rFonts w:ascii="Tahoma" w:hAnsi="Tahoma" w:cs="Tahoma"/>
          <w:sz w:val="20"/>
          <w:szCs w:val="20"/>
        </w:rPr>
        <w:t>available in black/slate (</w:t>
      </w:r>
      <w:r w:rsidR="00691EFE" w:rsidRPr="00E86869">
        <w:rPr>
          <w:rFonts w:ascii="Tahoma" w:hAnsi="Tahoma" w:cs="Tahoma"/>
          <w:color w:val="000000"/>
          <w:sz w:val="20"/>
          <w:szCs w:val="20"/>
        </w:rPr>
        <w:t xml:space="preserve">small/medium and large), black/fuchsia (small/medium only) and black/limelight (large only). </w:t>
      </w:r>
      <w:r w:rsidR="00E61FDC" w:rsidRPr="00E86869">
        <w:rPr>
          <w:rFonts w:ascii="Tahoma" w:hAnsi="Tahoma" w:cs="Tahoma"/>
          <w:color w:val="000000"/>
          <w:sz w:val="20"/>
          <w:szCs w:val="20"/>
        </w:rPr>
        <w:t xml:space="preserve">The </w:t>
      </w:r>
      <w:r w:rsidR="00AC08A7" w:rsidRPr="00E86869">
        <w:rPr>
          <w:rFonts w:ascii="Tahoma" w:hAnsi="Tahoma" w:cs="Tahoma"/>
          <w:color w:val="000000"/>
          <w:sz w:val="20"/>
          <w:szCs w:val="20"/>
        </w:rPr>
        <w:t xml:space="preserve">vívosport has </w:t>
      </w:r>
      <w:r w:rsidR="00691EFE" w:rsidRPr="00E86869">
        <w:rPr>
          <w:rFonts w:ascii="Tahoma" w:hAnsi="Tahoma" w:cs="Tahoma"/>
          <w:sz w:val="20"/>
          <w:szCs w:val="20"/>
        </w:rPr>
        <w:t xml:space="preserve">a suggested retail price of </w:t>
      </w:r>
      <w:r w:rsidR="00A71981">
        <w:rPr>
          <w:rFonts w:ascii="Tahoma" w:hAnsi="Tahoma" w:cs="Tahoma"/>
          <w:sz w:val="20"/>
          <w:szCs w:val="20"/>
        </w:rPr>
        <w:t>€</w:t>
      </w:r>
      <w:r w:rsidR="00C81255" w:rsidRPr="00E86869">
        <w:rPr>
          <w:rFonts w:ascii="Tahoma" w:hAnsi="Tahoma" w:cs="Tahoma"/>
          <w:sz w:val="20"/>
          <w:szCs w:val="20"/>
        </w:rPr>
        <w:t>199.99</w:t>
      </w:r>
      <w:r w:rsidR="00276465">
        <w:rPr>
          <w:rFonts w:ascii="Tahoma" w:hAnsi="Tahoma" w:cs="Tahoma"/>
          <w:sz w:val="20"/>
          <w:szCs w:val="20"/>
        </w:rPr>
        <w:t xml:space="preserve"> </w:t>
      </w:r>
      <w:r w:rsidR="00276465" w:rsidRPr="00863BF7">
        <w:rPr>
          <w:rFonts w:ascii="Tahoma" w:hAnsi="Tahoma" w:cs="Tahoma"/>
          <w:sz w:val="20"/>
          <w:szCs w:val="20"/>
        </w:rPr>
        <w:t xml:space="preserve">and is available </w:t>
      </w:r>
      <w:r w:rsidR="00276465">
        <w:rPr>
          <w:rFonts w:ascii="Tahoma" w:hAnsi="Tahoma" w:cs="Tahoma"/>
          <w:sz w:val="20"/>
          <w:szCs w:val="20"/>
        </w:rPr>
        <w:t>from Q4 2017</w:t>
      </w:r>
      <w:r w:rsidR="00362E57" w:rsidRPr="00E86869">
        <w:rPr>
          <w:rFonts w:ascii="Tahoma" w:hAnsi="Tahoma" w:cs="Tahoma"/>
          <w:sz w:val="20"/>
          <w:szCs w:val="20"/>
        </w:rPr>
        <w:t xml:space="preserve">. For more information, visit </w:t>
      </w:r>
      <w:hyperlink r:id="rId9" w:history="1">
        <w:r w:rsidR="00362E57" w:rsidRPr="00E86869">
          <w:rPr>
            <w:rStyle w:val="Hyperlnk"/>
            <w:rFonts w:ascii="Tahoma" w:hAnsi="Tahoma" w:cs="Tahoma"/>
            <w:sz w:val="20"/>
            <w:szCs w:val="20"/>
          </w:rPr>
          <w:t>Garmin.com/vivo</w:t>
        </w:r>
      </w:hyperlink>
      <w:r w:rsidR="00362E57" w:rsidRPr="00E86869">
        <w:rPr>
          <w:rFonts w:ascii="Tahoma" w:hAnsi="Tahoma" w:cs="Tahoma"/>
          <w:sz w:val="20"/>
          <w:szCs w:val="20"/>
        </w:rPr>
        <w:t xml:space="preserve">. </w:t>
      </w:r>
    </w:p>
    <w:p w14:paraId="23D37213" w14:textId="7E2B15AF" w:rsidR="00944B61" w:rsidRPr="00E86869" w:rsidRDefault="00482116" w:rsidP="00944B61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1A1A1A"/>
          <w:sz w:val="16"/>
          <w:szCs w:val="16"/>
        </w:rPr>
      </w:pPr>
      <w:r w:rsidRPr="00E86869">
        <w:rPr>
          <w:rFonts w:ascii="Tahoma" w:hAnsi="Tahoma" w:cs="Tahoma"/>
          <w:color w:val="1A1A1A"/>
          <w:sz w:val="16"/>
          <w:szCs w:val="16"/>
          <w:vertAlign w:val="superscript"/>
        </w:rPr>
        <w:t>1</w:t>
      </w:r>
      <w:r w:rsidR="009B3150" w:rsidRPr="00E86869">
        <w:rPr>
          <w:rFonts w:ascii="Tahoma" w:hAnsi="Tahoma" w:cs="Tahoma"/>
          <w:color w:val="1A1A1A"/>
          <w:sz w:val="16"/>
          <w:szCs w:val="16"/>
          <w:vertAlign w:val="superscript"/>
        </w:rPr>
        <w:t xml:space="preserve"> </w:t>
      </w:r>
      <w:r w:rsidR="002E2864" w:rsidRPr="00E86869">
        <w:rPr>
          <w:rFonts w:ascii="Tahoma" w:hAnsi="Tahoma" w:cs="Tahoma"/>
          <w:color w:val="1A1A1A"/>
          <w:sz w:val="16"/>
          <w:szCs w:val="16"/>
        </w:rPr>
        <w:t>See Garmin.com/ataccuracy</w:t>
      </w:r>
    </w:p>
    <w:p w14:paraId="29F70050" w14:textId="3E91E5D6" w:rsidR="009B3150" w:rsidRPr="00E86869" w:rsidRDefault="009B3150" w:rsidP="009B3150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1A1A1A"/>
          <w:sz w:val="16"/>
          <w:szCs w:val="16"/>
        </w:rPr>
      </w:pPr>
      <w:r w:rsidRPr="00E86869">
        <w:rPr>
          <w:rFonts w:ascii="Tahoma" w:hAnsi="Tahoma" w:cs="Tahoma"/>
          <w:color w:val="1A1A1A"/>
          <w:sz w:val="16"/>
          <w:szCs w:val="16"/>
          <w:vertAlign w:val="superscript"/>
        </w:rPr>
        <w:t xml:space="preserve">2 </w:t>
      </w:r>
      <w:r w:rsidRPr="00E86869">
        <w:rPr>
          <w:rFonts w:ascii="Tahoma" w:hAnsi="Tahoma" w:cs="Tahoma"/>
          <w:color w:val="1A1A1A"/>
          <w:sz w:val="16"/>
          <w:szCs w:val="16"/>
        </w:rPr>
        <w:t>See Garmin.com/waterrating</w:t>
      </w:r>
    </w:p>
    <w:p w14:paraId="03D3B33D" w14:textId="719D6754" w:rsidR="009B3150" w:rsidRPr="00E86869" w:rsidRDefault="009B3150" w:rsidP="009B3150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1A1A1A"/>
          <w:sz w:val="16"/>
          <w:szCs w:val="16"/>
        </w:rPr>
      </w:pPr>
      <w:r w:rsidRPr="00E86869">
        <w:rPr>
          <w:rFonts w:ascii="Tahoma" w:hAnsi="Tahoma" w:cs="Tahoma"/>
          <w:color w:val="1A1A1A"/>
          <w:sz w:val="16"/>
          <w:szCs w:val="16"/>
          <w:vertAlign w:val="superscript"/>
        </w:rPr>
        <w:t xml:space="preserve">3 </w:t>
      </w:r>
      <w:r w:rsidRPr="00E86869">
        <w:rPr>
          <w:rFonts w:ascii="Tahoma" w:hAnsi="Tahoma" w:cs="Tahoma"/>
          <w:color w:val="1A1A1A"/>
          <w:sz w:val="16"/>
          <w:szCs w:val="16"/>
        </w:rPr>
        <w:t>Under typical use; battery life may vary depending on selected performance mode and usage</w:t>
      </w:r>
    </w:p>
    <w:p w14:paraId="594C9E78" w14:textId="54A4F112" w:rsidR="001F5209" w:rsidRPr="00E86869" w:rsidRDefault="009B3150" w:rsidP="00944B61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1A1A1A"/>
          <w:sz w:val="16"/>
          <w:szCs w:val="16"/>
          <w:vertAlign w:val="superscript"/>
        </w:rPr>
      </w:pPr>
      <w:r w:rsidRPr="00E86869">
        <w:rPr>
          <w:rFonts w:ascii="Tahoma" w:hAnsi="Tahoma" w:cs="Tahoma"/>
          <w:color w:val="1A1A1A"/>
          <w:sz w:val="16"/>
          <w:szCs w:val="16"/>
          <w:vertAlign w:val="superscript"/>
        </w:rPr>
        <w:t>4</w:t>
      </w:r>
      <w:r w:rsidR="007B7DEE" w:rsidRPr="00E86869">
        <w:rPr>
          <w:rFonts w:ascii="Tahoma" w:hAnsi="Tahoma" w:cs="Tahoma"/>
          <w:color w:val="1A1A1A"/>
          <w:sz w:val="16"/>
          <w:szCs w:val="16"/>
          <w:vertAlign w:val="superscript"/>
        </w:rPr>
        <w:t xml:space="preserve"> </w:t>
      </w:r>
      <w:r w:rsidR="001F5209" w:rsidRPr="00E86869">
        <w:rPr>
          <w:rFonts w:ascii="Tahoma" w:hAnsi="Tahoma" w:cs="Tahoma"/>
          <w:color w:val="1A1A1A"/>
          <w:sz w:val="16"/>
          <w:szCs w:val="16"/>
        </w:rPr>
        <w:t>When paired with a compatible smartphone; see Garmin.com/ble</w:t>
      </w:r>
      <w:r w:rsidR="001F5209" w:rsidRPr="00E86869">
        <w:rPr>
          <w:rFonts w:ascii="Tahoma" w:hAnsi="Tahoma" w:cs="Tahoma"/>
          <w:color w:val="1A1A1A"/>
          <w:sz w:val="16"/>
          <w:szCs w:val="16"/>
          <w:vertAlign w:val="superscript"/>
        </w:rPr>
        <w:t xml:space="preserve"> </w:t>
      </w:r>
    </w:p>
    <w:p w14:paraId="18AFF581" w14:textId="77777777" w:rsidR="009B3150" w:rsidRPr="00E86869" w:rsidRDefault="009B3150" w:rsidP="009B3150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1A1A1A"/>
          <w:sz w:val="16"/>
          <w:szCs w:val="16"/>
        </w:rPr>
      </w:pPr>
    </w:p>
    <w:p w14:paraId="75DD89AC" w14:textId="77777777" w:rsidR="005C6741" w:rsidRPr="008C61CC" w:rsidRDefault="005C6741" w:rsidP="005C6741">
      <w:pPr>
        <w:rPr>
          <w:sz w:val="20"/>
          <w:szCs w:val="20"/>
        </w:rPr>
      </w:pPr>
      <w:bookmarkStart w:id="0" w:name="_GoBack"/>
      <w:bookmarkEnd w:id="0"/>
    </w:p>
    <w:sectPr w:rsidR="005C6741" w:rsidRPr="008C61CC" w:rsidSect="008C61CC">
      <w:pgSz w:w="12240" w:h="15840"/>
      <w:pgMar w:top="127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D99A8E" w14:textId="77777777" w:rsidR="00340FE4" w:rsidRDefault="00340FE4" w:rsidP="00AA59CF">
      <w:pPr>
        <w:spacing w:after="0" w:line="240" w:lineRule="auto"/>
      </w:pPr>
      <w:r>
        <w:separator/>
      </w:r>
    </w:p>
  </w:endnote>
  <w:endnote w:type="continuationSeparator" w:id="0">
    <w:p w14:paraId="7DB3CACA" w14:textId="77777777" w:rsidR="00340FE4" w:rsidRDefault="00340FE4" w:rsidP="00AA5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057A8A" w14:textId="77777777" w:rsidR="00340FE4" w:rsidRDefault="00340FE4" w:rsidP="00AA59CF">
      <w:pPr>
        <w:spacing w:after="0" w:line="240" w:lineRule="auto"/>
      </w:pPr>
      <w:r>
        <w:separator/>
      </w:r>
    </w:p>
  </w:footnote>
  <w:footnote w:type="continuationSeparator" w:id="0">
    <w:p w14:paraId="55F3E9AE" w14:textId="77777777" w:rsidR="00340FE4" w:rsidRDefault="00340FE4" w:rsidP="00AA59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5771836"/>
    <w:multiLevelType w:val="hybridMultilevel"/>
    <w:tmpl w:val="15585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B1E"/>
    <w:rsid w:val="000104FE"/>
    <w:rsid w:val="00010820"/>
    <w:rsid w:val="000124DB"/>
    <w:rsid w:val="0001371A"/>
    <w:rsid w:val="000141B8"/>
    <w:rsid w:val="0001748C"/>
    <w:rsid w:val="00022BBC"/>
    <w:rsid w:val="00023B82"/>
    <w:rsid w:val="00026F7B"/>
    <w:rsid w:val="0004129B"/>
    <w:rsid w:val="00042351"/>
    <w:rsid w:val="00044038"/>
    <w:rsid w:val="0005450E"/>
    <w:rsid w:val="00054E8B"/>
    <w:rsid w:val="00056A61"/>
    <w:rsid w:val="00060283"/>
    <w:rsid w:val="000632BD"/>
    <w:rsid w:val="000634BD"/>
    <w:rsid w:val="000641F4"/>
    <w:rsid w:val="000644A9"/>
    <w:rsid w:val="00066ED5"/>
    <w:rsid w:val="00075B31"/>
    <w:rsid w:val="00081777"/>
    <w:rsid w:val="000823BA"/>
    <w:rsid w:val="000838F7"/>
    <w:rsid w:val="00083B75"/>
    <w:rsid w:val="00083C20"/>
    <w:rsid w:val="0009050D"/>
    <w:rsid w:val="0009235A"/>
    <w:rsid w:val="00095140"/>
    <w:rsid w:val="000966B7"/>
    <w:rsid w:val="00097455"/>
    <w:rsid w:val="000A0792"/>
    <w:rsid w:val="000A239E"/>
    <w:rsid w:val="000A23BD"/>
    <w:rsid w:val="000A6038"/>
    <w:rsid w:val="000B1CC7"/>
    <w:rsid w:val="000B20F3"/>
    <w:rsid w:val="000B2AFF"/>
    <w:rsid w:val="000C06BA"/>
    <w:rsid w:val="000C162F"/>
    <w:rsid w:val="000C277B"/>
    <w:rsid w:val="000D06CB"/>
    <w:rsid w:val="000D23AF"/>
    <w:rsid w:val="000D3E67"/>
    <w:rsid w:val="000D738F"/>
    <w:rsid w:val="000E1CA0"/>
    <w:rsid w:val="000E4E15"/>
    <w:rsid w:val="000F1B7C"/>
    <w:rsid w:val="000F4A83"/>
    <w:rsid w:val="000F7E9A"/>
    <w:rsid w:val="001009DB"/>
    <w:rsid w:val="00100FF0"/>
    <w:rsid w:val="001071A2"/>
    <w:rsid w:val="00110FAC"/>
    <w:rsid w:val="0011436E"/>
    <w:rsid w:val="001163F3"/>
    <w:rsid w:val="001172D7"/>
    <w:rsid w:val="00122878"/>
    <w:rsid w:val="00125317"/>
    <w:rsid w:val="001313A3"/>
    <w:rsid w:val="00134335"/>
    <w:rsid w:val="001348FD"/>
    <w:rsid w:val="001442C9"/>
    <w:rsid w:val="0014488D"/>
    <w:rsid w:val="00150D7B"/>
    <w:rsid w:val="00152E8E"/>
    <w:rsid w:val="00160ABE"/>
    <w:rsid w:val="001633A5"/>
    <w:rsid w:val="0016533C"/>
    <w:rsid w:val="00167A4A"/>
    <w:rsid w:val="00167E2E"/>
    <w:rsid w:val="00171208"/>
    <w:rsid w:val="0017236A"/>
    <w:rsid w:val="00173D71"/>
    <w:rsid w:val="001745E6"/>
    <w:rsid w:val="00174A1D"/>
    <w:rsid w:val="00174AC2"/>
    <w:rsid w:val="00176397"/>
    <w:rsid w:val="00176477"/>
    <w:rsid w:val="00181368"/>
    <w:rsid w:val="00185579"/>
    <w:rsid w:val="00187B2B"/>
    <w:rsid w:val="0019250E"/>
    <w:rsid w:val="0019521A"/>
    <w:rsid w:val="00196992"/>
    <w:rsid w:val="001A1895"/>
    <w:rsid w:val="001A1978"/>
    <w:rsid w:val="001A622D"/>
    <w:rsid w:val="001A62BD"/>
    <w:rsid w:val="001B0D2F"/>
    <w:rsid w:val="001B3F5E"/>
    <w:rsid w:val="001B6ABF"/>
    <w:rsid w:val="001C03A5"/>
    <w:rsid w:val="001C4563"/>
    <w:rsid w:val="001C560E"/>
    <w:rsid w:val="001C7966"/>
    <w:rsid w:val="001D40DA"/>
    <w:rsid w:val="001E0D34"/>
    <w:rsid w:val="001F13AC"/>
    <w:rsid w:val="001F15A8"/>
    <w:rsid w:val="001F2BE6"/>
    <w:rsid w:val="001F5209"/>
    <w:rsid w:val="001F6682"/>
    <w:rsid w:val="002020FB"/>
    <w:rsid w:val="0020556E"/>
    <w:rsid w:val="00207B8F"/>
    <w:rsid w:val="00207F80"/>
    <w:rsid w:val="002126BC"/>
    <w:rsid w:val="002165E7"/>
    <w:rsid w:val="00221098"/>
    <w:rsid w:val="00221631"/>
    <w:rsid w:val="00223517"/>
    <w:rsid w:val="00227B57"/>
    <w:rsid w:val="00230530"/>
    <w:rsid w:val="00235D2E"/>
    <w:rsid w:val="0023718F"/>
    <w:rsid w:val="002424FA"/>
    <w:rsid w:val="002470B3"/>
    <w:rsid w:val="0025260E"/>
    <w:rsid w:val="002535CB"/>
    <w:rsid w:val="00260AF2"/>
    <w:rsid w:val="00262376"/>
    <w:rsid w:val="00262A25"/>
    <w:rsid w:val="00262B4B"/>
    <w:rsid w:val="002655FC"/>
    <w:rsid w:val="002671CA"/>
    <w:rsid w:val="0027115D"/>
    <w:rsid w:val="002717D2"/>
    <w:rsid w:val="00272EF8"/>
    <w:rsid w:val="002736E0"/>
    <w:rsid w:val="00276465"/>
    <w:rsid w:val="00276511"/>
    <w:rsid w:val="00277DF6"/>
    <w:rsid w:val="002814E7"/>
    <w:rsid w:val="0029159A"/>
    <w:rsid w:val="002A32E3"/>
    <w:rsid w:val="002A44AD"/>
    <w:rsid w:val="002B180F"/>
    <w:rsid w:val="002B5AA2"/>
    <w:rsid w:val="002C0C94"/>
    <w:rsid w:val="002C23DC"/>
    <w:rsid w:val="002D05FA"/>
    <w:rsid w:val="002D6947"/>
    <w:rsid w:val="002E26F0"/>
    <w:rsid w:val="002E2864"/>
    <w:rsid w:val="002E5ED9"/>
    <w:rsid w:val="002E5F02"/>
    <w:rsid w:val="002E6DBF"/>
    <w:rsid w:val="002F0B11"/>
    <w:rsid w:val="002F14BD"/>
    <w:rsid w:val="002F185D"/>
    <w:rsid w:val="002F5F0A"/>
    <w:rsid w:val="00306885"/>
    <w:rsid w:val="00307C97"/>
    <w:rsid w:val="00312490"/>
    <w:rsid w:val="00315A37"/>
    <w:rsid w:val="0032115E"/>
    <w:rsid w:val="00321EBA"/>
    <w:rsid w:val="00322C0B"/>
    <w:rsid w:val="00325719"/>
    <w:rsid w:val="00325E0A"/>
    <w:rsid w:val="00327CE7"/>
    <w:rsid w:val="0033072F"/>
    <w:rsid w:val="00331F6C"/>
    <w:rsid w:val="00332083"/>
    <w:rsid w:val="00337C62"/>
    <w:rsid w:val="00340150"/>
    <w:rsid w:val="00340FE4"/>
    <w:rsid w:val="00342D5F"/>
    <w:rsid w:val="00347367"/>
    <w:rsid w:val="00351154"/>
    <w:rsid w:val="00355B38"/>
    <w:rsid w:val="00356777"/>
    <w:rsid w:val="00361F0B"/>
    <w:rsid w:val="0036213F"/>
    <w:rsid w:val="00362E57"/>
    <w:rsid w:val="00366011"/>
    <w:rsid w:val="00366559"/>
    <w:rsid w:val="00366E6A"/>
    <w:rsid w:val="003672E5"/>
    <w:rsid w:val="00372831"/>
    <w:rsid w:val="0038010B"/>
    <w:rsid w:val="0038484D"/>
    <w:rsid w:val="00384F1F"/>
    <w:rsid w:val="00385CEE"/>
    <w:rsid w:val="003866E1"/>
    <w:rsid w:val="00386BDE"/>
    <w:rsid w:val="00390F05"/>
    <w:rsid w:val="003A10F9"/>
    <w:rsid w:val="003B19CC"/>
    <w:rsid w:val="003B2640"/>
    <w:rsid w:val="003C019E"/>
    <w:rsid w:val="003C2B33"/>
    <w:rsid w:val="003C3DFC"/>
    <w:rsid w:val="003C6AE4"/>
    <w:rsid w:val="003C7305"/>
    <w:rsid w:val="003C7CF9"/>
    <w:rsid w:val="003D1CBF"/>
    <w:rsid w:val="003D239A"/>
    <w:rsid w:val="003E5DE0"/>
    <w:rsid w:val="003F1F11"/>
    <w:rsid w:val="003F2866"/>
    <w:rsid w:val="003F3ECF"/>
    <w:rsid w:val="003F7695"/>
    <w:rsid w:val="00410CFC"/>
    <w:rsid w:val="0041582B"/>
    <w:rsid w:val="004235D9"/>
    <w:rsid w:val="00426D5C"/>
    <w:rsid w:val="00427FC5"/>
    <w:rsid w:val="00433042"/>
    <w:rsid w:val="00436FCC"/>
    <w:rsid w:val="0043701F"/>
    <w:rsid w:val="00437D53"/>
    <w:rsid w:val="0044113E"/>
    <w:rsid w:val="00446C42"/>
    <w:rsid w:val="00450CEA"/>
    <w:rsid w:val="00452455"/>
    <w:rsid w:val="00453EF3"/>
    <w:rsid w:val="00455895"/>
    <w:rsid w:val="00455D97"/>
    <w:rsid w:val="004567B9"/>
    <w:rsid w:val="00457C2A"/>
    <w:rsid w:val="0046031E"/>
    <w:rsid w:val="0046059A"/>
    <w:rsid w:val="00463C3B"/>
    <w:rsid w:val="00470FEC"/>
    <w:rsid w:val="00472523"/>
    <w:rsid w:val="0047405E"/>
    <w:rsid w:val="00474674"/>
    <w:rsid w:val="00482116"/>
    <w:rsid w:val="00492924"/>
    <w:rsid w:val="00492F97"/>
    <w:rsid w:val="00494CFF"/>
    <w:rsid w:val="004968A5"/>
    <w:rsid w:val="00497670"/>
    <w:rsid w:val="004A039C"/>
    <w:rsid w:val="004A1269"/>
    <w:rsid w:val="004A23CD"/>
    <w:rsid w:val="004A30D7"/>
    <w:rsid w:val="004A5C2E"/>
    <w:rsid w:val="004B137F"/>
    <w:rsid w:val="004B352F"/>
    <w:rsid w:val="004B45B0"/>
    <w:rsid w:val="004B6F5C"/>
    <w:rsid w:val="004C0A24"/>
    <w:rsid w:val="004C1EFD"/>
    <w:rsid w:val="004C24A2"/>
    <w:rsid w:val="004C3CA7"/>
    <w:rsid w:val="004C4548"/>
    <w:rsid w:val="004C4A25"/>
    <w:rsid w:val="004D24D8"/>
    <w:rsid w:val="004D3F72"/>
    <w:rsid w:val="004D63C2"/>
    <w:rsid w:val="004D734A"/>
    <w:rsid w:val="004E0FCA"/>
    <w:rsid w:val="004E1DAD"/>
    <w:rsid w:val="004E72AE"/>
    <w:rsid w:val="004E7C7F"/>
    <w:rsid w:val="004E7F76"/>
    <w:rsid w:val="004F4387"/>
    <w:rsid w:val="005000E6"/>
    <w:rsid w:val="00500507"/>
    <w:rsid w:val="00502ABB"/>
    <w:rsid w:val="00504AB4"/>
    <w:rsid w:val="00506447"/>
    <w:rsid w:val="005119E5"/>
    <w:rsid w:val="005126D5"/>
    <w:rsid w:val="00522E89"/>
    <w:rsid w:val="00525807"/>
    <w:rsid w:val="00525B64"/>
    <w:rsid w:val="005275A2"/>
    <w:rsid w:val="0053042E"/>
    <w:rsid w:val="00530C71"/>
    <w:rsid w:val="005334A1"/>
    <w:rsid w:val="005373EE"/>
    <w:rsid w:val="005402F0"/>
    <w:rsid w:val="00542004"/>
    <w:rsid w:val="0054406D"/>
    <w:rsid w:val="005471DF"/>
    <w:rsid w:val="005566AA"/>
    <w:rsid w:val="00564A2E"/>
    <w:rsid w:val="00566D33"/>
    <w:rsid w:val="00567102"/>
    <w:rsid w:val="005703E8"/>
    <w:rsid w:val="00571509"/>
    <w:rsid w:val="00577F65"/>
    <w:rsid w:val="00582C22"/>
    <w:rsid w:val="0058326D"/>
    <w:rsid w:val="005848F7"/>
    <w:rsid w:val="005A5867"/>
    <w:rsid w:val="005A6D5F"/>
    <w:rsid w:val="005A7D13"/>
    <w:rsid w:val="005B11E4"/>
    <w:rsid w:val="005B24AE"/>
    <w:rsid w:val="005C2F81"/>
    <w:rsid w:val="005C4F77"/>
    <w:rsid w:val="005C573F"/>
    <w:rsid w:val="005C62D0"/>
    <w:rsid w:val="005C6741"/>
    <w:rsid w:val="005D1796"/>
    <w:rsid w:val="005D6ADC"/>
    <w:rsid w:val="005D6DC2"/>
    <w:rsid w:val="005D7433"/>
    <w:rsid w:val="005E2394"/>
    <w:rsid w:val="005E2C09"/>
    <w:rsid w:val="005E2E94"/>
    <w:rsid w:val="005E402B"/>
    <w:rsid w:val="005E51FB"/>
    <w:rsid w:val="005E59F9"/>
    <w:rsid w:val="005F263B"/>
    <w:rsid w:val="005F32BC"/>
    <w:rsid w:val="005F3F77"/>
    <w:rsid w:val="005F4F36"/>
    <w:rsid w:val="005F5FA5"/>
    <w:rsid w:val="00600306"/>
    <w:rsid w:val="0060359F"/>
    <w:rsid w:val="00603993"/>
    <w:rsid w:val="00603EAC"/>
    <w:rsid w:val="00607644"/>
    <w:rsid w:val="006136CB"/>
    <w:rsid w:val="006154BD"/>
    <w:rsid w:val="00621DA1"/>
    <w:rsid w:val="0062229E"/>
    <w:rsid w:val="00622EC1"/>
    <w:rsid w:val="006258A6"/>
    <w:rsid w:val="00626360"/>
    <w:rsid w:val="00632D2D"/>
    <w:rsid w:val="006373DE"/>
    <w:rsid w:val="0064249C"/>
    <w:rsid w:val="006434FF"/>
    <w:rsid w:val="00645B17"/>
    <w:rsid w:val="00652F17"/>
    <w:rsid w:val="00653523"/>
    <w:rsid w:val="0065480D"/>
    <w:rsid w:val="0065516E"/>
    <w:rsid w:val="00656734"/>
    <w:rsid w:val="0065775E"/>
    <w:rsid w:val="0066039E"/>
    <w:rsid w:val="00660573"/>
    <w:rsid w:val="00663B26"/>
    <w:rsid w:val="0067147F"/>
    <w:rsid w:val="00675145"/>
    <w:rsid w:val="0068248B"/>
    <w:rsid w:val="00687275"/>
    <w:rsid w:val="00691B37"/>
    <w:rsid w:val="00691EFE"/>
    <w:rsid w:val="006920AE"/>
    <w:rsid w:val="0069243A"/>
    <w:rsid w:val="00695725"/>
    <w:rsid w:val="006959FC"/>
    <w:rsid w:val="0069630E"/>
    <w:rsid w:val="006A1BC0"/>
    <w:rsid w:val="006A355F"/>
    <w:rsid w:val="006B0C75"/>
    <w:rsid w:val="006B1390"/>
    <w:rsid w:val="006B1D4E"/>
    <w:rsid w:val="006B3263"/>
    <w:rsid w:val="006B394E"/>
    <w:rsid w:val="006C4781"/>
    <w:rsid w:val="006D217C"/>
    <w:rsid w:val="006D2847"/>
    <w:rsid w:val="006D491B"/>
    <w:rsid w:val="006D743D"/>
    <w:rsid w:val="006E1507"/>
    <w:rsid w:val="006E521E"/>
    <w:rsid w:val="006E5B7E"/>
    <w:rsid w:val="006E5E3A"/>
    <w:rsid w:val="006E6842"/>
    <w:rsid w:val="006F39FD"/>
    <w:rsid w:val="006F42C9"/>
    <w:rsid w:val="00701687"/>
    <w:rsid w:val="00704210"/>
    <w:rsid w:val="007103A8"/>
    <w:rsid w:val="00712A44"/>
    <w:rsid w:val="00720299"/>
    <w:rsid w:val="007224E2"/>
    <w:rsid w:val="00722905"/>
    <w:rsid w:val="00722A52"/>
    <w:rsid w:val="007242E8"/>
    <w:rsid w:val="00726607"/>
    <w:rsid w:val="00727094"/>
    <w:rsid w:val="0074229D"/>
    <w:rsid w:val="00744680"/>
    <w:rsid w:val="007475D8"/>
    <w:rsid w:val="007479A9"/>
    <w:rsid w:val="007602F9"/>
    <w:rsid w:val="00762003"/>
    <w:rsid w:val="00764020"/>
    <w:rsid w:val="00764609"/>
    <w:rsid w:val="00765968"/>
    <w:rsid w:val="00766CCB"/>
    <w:rsid w:val="00767262"/>
    <w:rsid w:val="007734B0"/>
    <w:rsid w:val="00774EEC"/>
    <w:rsid w:val="00780845"/>
    <w:rsid w:val="00781426"/>
    <w:rsid w:val="007816C1"/>
    <w:rsid w:val="00781DBB"/>
    <w:rsid w:val="00786F23"/>
    <w:rsid w:val="007877C4"/>
    <w:rsid w:val="00791900"/>
    <w:rsid w:val="00797FB3"/>
    <w:rsid w:val="007A3204"/>
    <w:rsid w:val="007A33FE"/>
    <w:rsid w:val="007A717C"/>
    <w:rsid w:val="007A77FE"/>
    <w:rsid w:val="007B1A9B"/>
    <w:rsid w:val="007B6138"/>
    <w:rsid w:val="007B61BC"/>
    <w:rsid w:val="007B669D"/>
    <w:rsid w:val="007B6906"/>
    <w:rsid w:val="007B6C62"/>
    <w:rsid w:val="007B7DEE"/>
    <w:rsid w:val="007C3AF0"/>
    <w:rsid w:val="007C6A68"/>
    <w:rsid w:val="007D3295"/>
    <w:rsid w:val="007D4BD9"/>
    <w:rsid w:val="007E1958"/>
    <w:rsid w:val="007E23AE"/>
    <w:rsid w:val="007E2CF0"/>
    <w:rsid w:val="007E47F4"/>
    <w:rsid w:val="007E499C"/>
    <w:rsid w:val="007E516C"/>
    <w:rsid w:val="007E5792"/>
    <w:rsid w:val="007E7A2D"/>
    <w:rsid w:val="007F20CD"/>
    <w:rsid w:val="007F40BA"/>
    <w:rsid w:val="007F524E"/>
    <w:rsid w:val="007F6348"/>
    <w:rsid w:val="007F79FB"/>
    <w:rsid w:val="007F7F72"/>
    <w:rsid w:val="008010E4"/>
    <w:rsid w:val="00813A3C"/>
    <w:rsid w:val="00813EB6"/>
    <w:rsid w:val="008164C1"/>
    <w:rsid w:val="00820424"/>
    <w:rsid w:val="008307DE"/>
    <w:rsid w:val="00837329"/>
    <w:rsid w:val="008404C8"/>
    <w:rsid w:val="00843B62"/>
    <w:rsid w:val="00845BD7"/>
    <w:rsid w:val="0084683A"/>
    <w:rsid w:val="00860BBA"/>
    <w:rsid w:val="00866433"/>
    <w:rsid w:val="00866486"/>
    <w:rsid w:val="008679EF"/>
    <w:rsid w:val="00872026"/>
    <w:rsid w:val="0087627C"/>
    <w:rsid w:val="0088121A"/>
    <w:rsid w:val="0088262D"/>
    <w:rsid w:val="008877AE"/>
    <w:rsid w:val="00892EA3"/>
    <w:rsid w:val="00894752"/>
    <w:rsid w:val="008A1A22"/>
    <w:rsid w:val="008A4B0D"/>
    <w:rsid w:val="008B075B"/>
    <w:rsid w:val="008B4AEA"/>
    <w:rsid w:val="008B53D2"/>
    <w:rsid w:val="008B6925"/>
    <w:rsid w:val="008C1B54"/>
    <w:rsid w:val="008C2043"/>
    <w:rsid w:val="008C2A50"/>
    <w:rsid w:val="008C4AF5"/>
    <w:rsid w:val="008C61CC"/>
    <w:rsid w:val="008E1AD8"/>
    <w:rsid w:val="008F73F7"/>
    <w:rsid w:val="008F7D54"/>
    <w:rsid w:val="00901225"/>
    <w:rsid w:val="0090163C"/>
    <w:rsid w:val="00912EC3"/>
    <w:rsid w:val="009152BD"/>
    <w:rsid w:val="00917CBC"/>
    <w:rsid w:val="00921716"/>
    <w:rsid w:val="009240A9"/>
    <w:rsid w:val="00930761"/>
    <w:rsid w:val="00930A3F"/>
    <w:rsid w:val="00934EAA"/>
    <w:rsid w:val="0093753C"/>
    <w:rsid w:val="00940141"/>
    <w:rsid w:val="00940194"/>
    <w:rsid w:val="00940F67"/>
    <w:rsid w:val="00944B61"/>
    <w:rsid w:val="00947959"/>
    <w:rsid w:val="0095191C"/>
    <w:rsid w:val="00954179"/>
    <w:rsid w:val="00956127"/>
    <w:rsid w:val="00960251"/>
    <w:rsid w:val="00961F78"/>
    <w:rsid w:val="0096696D"/>
    <w:rsid w:val="00967583"/>
    <w:rsid w:val="009676A2"/>
    <w:rsid w:val="009723EB"/>
    <w:rsid w:val="00974AE3"/>
    <w:rsid w:val="00981AC5"/>
    <w:rsid w:val="00986F81"/>
    <w:rsid w:val="009907BB"/>
    <w:rsid w:val="009921B5"/>
    <w:rsid w:val="00992B11"/>
    <w:rsid w:val="00993D67"/>
    <w:rsid w:val="009A6F7D"/>
    <w:rsid w:val="009B3150"/>
    <w:rsid w:val="009B5F4E"/>
    <w:rsid w:val="009B6E5B"/>
    <w:rsid w:val="009C01DB"/>
    <w:rsid w:val="009C0F7D"/>
    <w:rsid w:val="009C5227"/>
    <w:rsid w:val="009C533E"/>
    <w:rsid w:val="009C64DF"/>
    <w:rsid w:val="009D09BC"/>
    <w:rsid w:val="009D1880"/>
    <w:rsid w:val="009D56D0"/>
    <w:rsid w:val="009E126A"/>
    <w:rsid w:val="009E16F1"/>
    <w:rsid w:val="009E3A03"/>
    <w:rsid w:val="009F1533"/>
    <w:rsid w:val="009F44ED"/>
    <w:rsid w:val="00A02D0B"/>
    <w:rsid w:val="00A042A3"/>
    <w:rsid w:val="00A1199F"/>
    <w:rsid w:val="00A128AE"/>
    <w:rsid w:val="00A12BDF"/>
    <w:rsid w:val="00A1542B"/>
    <w:rsid w:val="00A16135"/>
    <w:rsid w:val="00A17DEB"/>
    <w:rsid w:val="00A24BEF"/>
    <w:rsid w:val="00A25161"/>
    <w:rsid w:val="00A254BD"/>
    <w:rsid w:val="00A26E81"/>
    <w:rsid w:val="00A31C70"/>
    <w:rsid w:val="00A3272E"/>
    <w:rsid w:val="00A34715"/>
    <w:rsid w:val="00A40307"/>
    <w:rsid w:val="00A42AF6"/>
    <w:rsid w:val="00A51737"/>
    <w:rsid w:val="00A52CD5"/>
    <w:rsid w:val="00A54564"/>
    <w:rsid w:val="00A63502"/>
    <w:rsid w:val="00A636F2"/>
    <w:rsid w:val="00A64FBD"/>
    <w:rsid w:val="00A70FF2"/>
    <w:rsid w:val="00A715C7"/>
    <w:rsid w:val="00A71981"/>
    <w:rsid w:val="00A77921"/>
    <w:rsid w:val="00A9106E"/>
    <w:rsid w:val="00A93E93"/>
    <w:rsid w:val="00A95C8D"/>
    <w:rsid w:val="00AA59CF"/>
    <w:rsid w:val="00AA7C48"/>
    <w:rsid w:val="00AC08A7"/>
    <w:rsid w:val="00AC0E14"/>
    <w:rsid w:val="00AC1E52"/>
    <w:rsid w:val="00AC458A"/>
    <w:rsid w:val="00AC496F"/>
    <w:rsid w:val="00AC52E2"/>
    <w:rsid w:val="00AC6986"/>
    <w:rsid w:val="00AC6E57"/>
    <w:rsid w:val="00AC7D9C"/>
    <w:rsid w:val="00AD007C"/>
    <w:rsid w:val="00AD4207"/>
    <w:rsid w:val="00AD511C"/>
    <w:rsid w:val="00AD7778"/>
    <w:rsid w:val="00AF3651"/>
    <w:rsid w:val="00AF3C12"/>
    <w:rsid w:val="00B028C7"/>
    <w:rsid w:val="00B04166"/>
    <w:rsid w:val="00B1161D"/>
    <w:rsid w:val="00B121AB"/>
    <w:rsid w:val="00B13AAC"/>
    <w:rsid w:val="00B14B37"/>
    <w:rsid w:val="00B300E9"/>
    <w:rsid w:val="00B35993"/>
    <w:rsid w:val="00B404A0"/>
    <w:rsid w:val="00B42D71"/>
    <w:rsid w:val="00B453F7"/>
    <w:rsid w:val="00B50879"/>
    <w:rsid w:val="00B548C4"/>
    <w:rsid w:val="00B564AD"/>
    <w:rsid w:val="00B5772D"/>
    <w:rsid w:val="00B63E43"/>
    <w:rsid w:val="00B66CFC"/>
    <w:rsid w:val="00B758BD"/>
    <w:rsid w:val="00B77410"/>
    <w:rsid w:val="00B854D4"/>
    <w:rsid w:val="00B90614"/>
    <w:rsid w:val="00B907B9"/>
    <w:rsid w:val="00B96EF3"/>
    <w:rsid w:val="00BA076F"/>
    <w:rsid w:val="00BA3082"/>
    <w:rsid w:val="00BA4A23"/>
    <w:rsid w:val="00BA52C2"/>
    <w:rsid w:val="00BB36F0"/>
    <w:rsid w:val="00BC6427"/>
    <w:rsid w:val="00BD17AB"/>
    <w:rsid w:val="00BD1C9B"/>
    <w:rsid w:val="00BD5292"/>
    <w:rsid w:val="00BD775B"/>
    <w:rsid w:val="00BE6A2E"/>
    <w:rsid w:val="00BF1424"/>
    <w:rsid w:val="00BF48DE"/>
    <w:rsid w:val="00BF4F85"/>
    <w:rsid w:val="00C02A6F"/>
    <w:rsid w:val="00C21CC5"/>
    <w:rsid w:val="00C22546"/>
    <w:rsid w:val="00C23C56"/>
    <w:rsid w:val="00C25CCE"/>
    <w:rsid w:val="00C25E81"/>
    <w:rsid w:val="00C30262"/>
    <w:rsid w:val="00C32344"/>
    <w:rsid w:val="00C33E75"/>
    <w:rsid w:val="00C4285E"/>
    <w:rsid w:val="00C436E8"/>
    <w:rsid w:val="00C47C17"/>
    <w:rsid w:val="00C5098C"/>
    <w:rsid w:val="00C57593"/>
    <w:rsid w:val="00C603D2"/>
    <w:rsid w:val="00C66176"/>
    <w:rsid w:val="00C677BA"/>
    <w:rsid w:val="00C732D8"/>
    <w:rsid w:val="00C739E5"/>
    <w:rsid w:val="00C746AA"/>
    <w:rsid w:val="00C75CF6"/>
    <w:rsid w:val="00C75F32"/>
    <w:rsid w:val="00C767AA"/>
    <w:rsid w:val="00C80CEB"/>
    <w:rsid w:val="00C81255"/>
    <w:rsid w:val="00C81CFE"/>
    <w:rsid w:val="00C82EDE"/>
    <w:rsid w:val="00C838E7"/>
    <w:rsid w:val="00C8425E"/>
    <w:rsid w:val="00C87F30"/>
    <w:rsid w:val="00C9112A"/>
    <w:rsid w:val="00C9168C"/>
    <w:rsid w:val="00CA021D"/>
    <w:rsid w:val="00CA6E9C"/>
    <w:rsid w:val="00CB0672"/>
    <w:rsid w:val="00CB35CC"/>
    <w:rsid w:val="00CB5920"/>
    <w:rsid w:val="00CB5F9C"/>
    <w:rsid w:val="00CB6E72"/>
    <w:rsid w:val="00CC00AF"/>
    <w:rsid w:val="00CC03B6"/>
    <w:rsid w:val="00CC5DAA"/>
    <w:rsid w:val="00CC677E"/>
    <w:rsid w:val="00CE3089"/>
    <w:rsid w:val="00CF1B1E"/>
    <w:rsid w:val="00CF2A65"/>
    <w:rsid w:val="00CF6DC5"/>
    <w:rsid w:val="00D017E8"/>
    <w:rsid w:val="00D018C8"/>
    <w:rsid w:val="00D06433"/>
    <w:rsid w:val="00D20248"/>
    <w:rsid w:val="00D20AA6"/>
    <w:rsid w:val="00D21206"/>
    <w:rsid w:val="00D21F10"/>
    <w:rsid w:val="00D276FB"/>
    <w:rsid w:val="00D30156"/>
    <w:rsid w:val="00D332AB"/>
    <w:rsid w:val="00D35624"/>
    <w:rsid w:val="00D37C78"/>
    <w:rsid w:val="00D41756"/>
    <w:rsid w:val="00D4215B"/>
    <w:rsid w:val="00D4587F"/>
    <w:rsid w:val="00D500F5"/>
    <w:rsid w:val="00D512D3"/>
    <w:rsid w:val="00D52AD7"/>
    <w:rsid w:val="00D52E16"/>
    <w:rsid w:val="00D53FB5"/>
    <w:rsid w:val="00D55446"/>
    <w:rsid w:val="00D60276"/>
    <w:rsid w:val="00D622B7"/>
    <w:rsid w:val="00D65BCF"/>
    <w:rsid w:val="00D65D57"/>
    <w:rsid w:val="00D767A9"/>
    <w:rsid w:val="00D80F37"/>
    <w:rsid w:val="00D827F4"/>
    <w:rsid w:val="00D85ACB"/>
    <w:rsid w:val="00D90358"/>
    <w:rsid w:val="00D931B5"/>
    <w:rsid w:val="00D93497"/>
    <w:rsid w:val="00D96C50"/>
    <w:rsid w:val="00D96CDB"/>
    <w:rsid w:val="00DB03C4"/>
    <w:rsid w:val="00DB3A32"/>
    <w:rsid w:val="00DB7075"/>
    <w:rsid w:val="00DC086B"/>
    <w:rsid w:val="00DC13FF"/>
    <w:rsid w:val="00DC1B3C"/>
    <w:rsid w:val="00DC4055"/>
    <w:rsid w:val="00DC76BA"/>
    <w:rsid w:val="00DD0FF2"/>
    <w:rsid w:val="00DD2B51"/>
    <w:rsid w:val="00DD2E0D"/>
    <w:rsid w:val="00DD41A6"/>
    <w:rsid w:val="00DD455E"/>
    <w:rsid w:val="00DD6A6A"/>
    <w:rsid w:val="00DE37FF"/>
    <w:rsid w:val="00DF1F9F"/>
    <w:rsid w:val="00DF296B"/>
    <w:rsid w:val="00DF313E"/>
    <w:rsid w:val="00DF48AE"/>
    <w:rsid w:val="00DF59CB"/>
    <w:rsid w:val="00DF784E"/>
    <w:rsid w:val="00E0204E"/>
    <w:rsid w:val="00E0723F"/>
    <w:rsid w:val="00E079C0"/>
    <w:rsid w:val="00E10FCA"/>
    <w:rsid w:val="00E1427E"/>
    <w:rsid w:val="00E1505F"/>
    <w:rsid w:val="00E2389F"/>
    <w:rsid w:val="00E241F0"/>
    <w:rsid w:val="00E33E9B"/>
    <w:rsid w:val="00E347B0"/>
    <w:rsid w:val="00E36F18"/>
    <w:rsid w:val="00E40C0F"/>
    <w:rsid w:val="00E44823"/>
    <w:rsid w:val="00E6127A"/>
    <w:rsid w:val="00E614BD"/>
    <w:rsid w:val="00E61FDC"/>
    <w:rsid w:val="00E73EA4"/>
    <w:rsid w:val="00E81028"/>
    <w:rsid w:val="00E86869"/>
    <w:rsid w:val="00E90678"/>
    <w:rsid w:val="00E90E2B"/>
    <w:rsid w:val="00E9202E"/>
    <w:rsid w:val="00E9263D"/>
    <w:rsid w:val="00E933F4"/>
    <w:rsid w:val="00E94A75"/>
    <w:rsid w:val="00EA3B2F"/>
    <w:rsid w:val="00EA71DA"/>
    <w:rsid w:val="00EB7A9B"/>
    <w:rsid w:val="00EC15F4"/>
    <w:rsid w:val="00EC1B79"/>
    <w:rsid w:val="00EC3000"/>
    <w:rsid w:val="00EC5609"/>
    <w:rsid w:val="00ED0B02"/>
    <w:rsid w:val="00ED1336"/>
    <w:rsid w:val="00ED4144"/>
    <w:rsid w:val="00ED58FA"/>
    <w:rsid w:val="00EE0EDE"/>
    <w:rsid w:val="00EE4AF5"/>
    <w:rsid w:val="00EF1AA8"/>
    <w:rsid w:val="00EF463F"/>
    <w:rsid w:val="00EF4CC0"/>
    <w:rsid w:val="00EF5141"/>
    <w:rsid w:val="00EF7C0B"/>
    <w:rsid w:val="00F2029A"/>
    <w:rsid w:val="00F21FA3"/>
    <w:rsid w:val="00F22102"/>
    <w:rsid w:val="00F25223"/>
    <w:rsid w:val="00F2522E"/>
    <w:rsid w:val="00F349CC"/>
    <w:rsid w:val="00F3760C"/>
    <w:rsid w:val="00F41055"/>
    <w:rsid w:val="00F4188C"/>
    <w:rsid w:val="00F422AC"/>
    <w:rsid w:val="00F425E2"/>
    <w:rsid w:val="00F51E54"/>
    <w:rsid w:val="00F55F03"/>
    <w:rsid w:val="00F57750"/>
    <w:rsid w:val="00F5797D"/>
    <w:rsid w:val="00F6050C"/>
    <w:rsid w:val="00F659D0"/>
    <w:rsid w:val="00F70733"/>
    <w:rsid w:val="00F738CB"/>
    <w:rsid w:val="00F73FDB"/>
    <w:rsid w:val="00F74AA6"/>
    <w:rsid w:val="00F74B57"/>
    <w:rsid w:val="00F74C33"/>
    <w:rsid w:val="00F82380"/>
    <w:rsid w:val="00F8591A"/>
    <w:rsid w:val="00F87F47"/>
    <w:rsid w:val="00F95062"/>
    <w:rsid w:val="00FA11F4"/>
    <w:rsid w:val="00FA142F"/>
    <w:rsid w:val="00FA1FF1"/>
    <w:rsid w:val="00FA27E0"/>
    <w:rsid w:val="00FA5A90"/>
    <w:rsid w:val="00FB016F"/>
    <w:rsid w:val="00FB1357"/>
    <w:rsid w:val="00FB2EB8"/>
    <w:rsid w:val="00FB523A"/>
    <w:rsid w:val="00FB7D49"/>
    <w:rsid w:val="00FC0389"/>
    <w:rsid w:val="00FC0FD1"/>
    <w:rsid w:val="00FC1040"/>
    <w:rsid w:val="00FC34D6"/>
    <w:rsid w:val="00FD2923"/>
    <w:rsid w:val="00FD4A35"/>
    <w:rsid w:val="00FE31ED"/>
    <w:rsid w:val="00FE5982"/>
    <w:rsid w:val="00FE5C79"/>
    <w:rsid w:val="00FE6D84"/>
    <w:rsid w:val="00FE770F"/>
    <w:rsid w:val="00FF0745"/>
    <w:rsid w:val="00FF1D6C"/>
    <w:rsid w:val="00FF1F38"/>
    <w:rsid w:val="00FF36B8"/>
    <w:rsid w:val="00FF5D7C"/>
    <w:rsid w:val="00FF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75FA1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258A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F8591A"/>
    <w:rPr>
      <w:color w:val="0000FF"/>
      <w:u w:val="single"/>
    </w:rPr>
  </w:style>
  <w:style w:type="paragraph" w:styleId="Ingetavstnd">
    <w:name w:val="No Spacing"/>
    <w:uiPriority w:val="1"/>
    <w:qFormat/>
    <w:rsid w:val="00F8591A"/>
    <w:pPr>
      <w:spacing w:after="0" w:line="240" w:lineRule="auto"/>
    </w:pPr>
  </w:style>
  <w:style w:type="character" w:styleId="AnvndHyperlnk">
    <w:name w:val="FollowedHyperlink"/>
    <w:basedOn w:val="Standardstycketeckensnitt"/>
    <w:uiPriority w:val="99"/>
    <w:semiHidden/>
    <w:unhideWhenUsed/>
    <w:rsid w:val="009C5227"/>
    <w:rPr>
      <w:color w:val="800080" w:themeColor="followed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907B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907B9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907B9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907B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907B9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90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907B9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AA59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A59CF"/>
  </w:style>
  <w:style w:type="paragraph" w:styleId="Sidfot">
    <w:name w:val="footer"/>
    <w:basedOn w:val="Normal"/>
    <w:link w:val="SidfotChar"/>
    <w:uiPriority w:val="99"/>
    <w:unhideWhenUsed/>
    <w:rsid w:val="00AA59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A59CF"/>
  </w:style>
  <w:style w:type="paragraph" w:styleId="Liststycke">
    <w:name w:val="List Paragraph"/>
    <w:basedOn w:val="Normal"/>
    <w:uiPriority w:val="34"/>
    <w:qFormat/>
    <w:rsid w:val="000E1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y.garmin.com/en-US/US/p/57460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xplore.garmin.com/en-US/vivo-fitnes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310555-09C5-4F47-BC23-D42D91587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Garmin Intl</Company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gartner</dc:creator>
  <cp:keywords/>
  <dc:description/>
  <cp:lastModifiedBy>Enstedt, Ida</cp:lastModifiedBy>
  <cp:revision>5</cp:revision>
  <cp:lastPrinted>2017-04-11T13:30:00Z</cp:lastPrinted>
  <dcterms:created xsi:type="dcterms:W3CDTF">2017-07-26T06:50:00Z</dcterms:created>
  <dcterms:modified xsi:type="dcterms:W3CDTF">2017-08-17T13:30:00Z</dcterms:modified>
</cp:coreProperties>
</file>