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7930" w14:textId="134B294E" w:rsidR="0080234C" w:rsidRDefault="0080234C" w:rsidP="00C30875">
      <w:pPr>
        <w:jc w:val="both"/>
      </w:pPr>
      <w:r w:rsidRPr="00683E69">
        <w:rPr>
          <w:rFonts w:ascii="Arial" w:hAnsi="Arial"/>
          <w:b/>
          <w:noProof/>
          <w:color w:val="FF0000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0811794A" wp14:editId="0811794B">
            <wp:simplePos x="0" y="0"/>
            <wp:positionH relativeFrom="column">
              <wp:posOffset>-256540</wp:posOffset>
            </wp:positionH>
            <wp:positionV relativeFrom="paragraph">
              <wp:posOffset>-631825</wp:posOffset>
            </wp:positionV>
            <wp:extent cx="2075180" cy="85725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585DE1" w:rsidRPr="007E1FEB" w14:paraId="0811793E" w14:textId="77777777" w:rsidTr="00317D93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585DE1" w:rsidRPr="007E1FEB" w14:paraId="08117933" w14:textId="77777777" w:rsidTr="00317D93">
              <w:tc>
                <w:tcPr>
                  <w:tcW w:w="1458" w:type="dxa"/>
                </w:tcPr>
                <w:p w14:paraId="08117931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08117932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585DE1" w:rsidRPr="007E1FEB" w14:paraId="08117936" w14:textId="77777777" w:rsidTr="00317D93">
              <w:trPr>
                <w:trHeight w:val="70"/>
              </w:trPr>
              <w:tc>
                <w:tcPr>
                  <w:tcW w:w="1458" w:type="dxa"/>
                </w:tcPr>
                <w:p w14:paraId="08117934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08117935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+420 775</w:t>
                  </w:r>
                  <w:r>
                    <w:rPr>
                      <w:rFonts w:ascii="Arial" w:eastAsia="Arial" w:hAnsi="Arial" w:cs="Arial"/>
                      <w:lang w:val="cs-CZ"/>
                    </w:rPr>
                    <w:t> </w:t>
                  </w:r>
                  <w:r w:rsidRPr="007E1FEB">
                    <w:rPr>
                      <w:rFonts w:ascii="Arial" w:eastAsia="Arial" w:hAnsi="Arial" w:cs="Arial"/>
                      <w:lang w:val="cs-CZ"/>
                    </w:rPr>
                    <w:t>038 045</w:t>
                  </w:r>
                </w:p>
              </w:tc>
            </w:tr>
            <w:tr w:rsidR="00585DE1" w:rsidRPr="007E1FEB" w14:paraId="08117939" w14:textId="77777777" w:rsidTr="00317D93">
              <w:tc>
                <w:tcPr>
                  <w:tcW w:w="1458" w:type="dxa"/>
                </w:tcPr>
                <w:p w14:paraId="08117937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08117938" w14:textId="77777777" w:rsidR="00585DE1" w:rsidRPr="007E1FEB" w:rsidRDefault="00585DE1" w:rsidP="00317D93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7E1FEB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5" w:history="1"/>
                </w:p>
              </w:tc>
            </w:tr>
          </w:tbl>
          <w:p w14:paraId="0811793A" w14:textId="77777777" w:rsidR="00585DE1" w:rsidRPr="007E1FEB" w:rsidRDefault="00585DE1" w:rsidP="00317D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0811793B" w14:textId="77777777" w:rsidR="00585DE1" w:rsidRPr="007E1FEB" w:rsidRDefault="00585DE1" w:rsidP="00317D9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Michaela Šimková, Native PR</w:t>
            </w:r>
          </w:p>
          <w:p w14:paraId="0811793C" w14:textId="77777777" w:rsidR="00585DE1" w:rsidRPr="007E1FEB" w:rsidRDefault="00585DE1" w:rsidP="00317D93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+ 420 602 212 093</w:t>
            </w:r>
          </w:p>
          <w:p w14:paraId="0811793D" w14:textId="77777777" w:rsidR="00585DE1" w:rsidRPr="007E1FEB" w:rsidRDefault="00585DE1" w:rsidP="00317D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7E1FEB">
              <w:rPr>
                <w:rFonts w:ascii="Arial" w:eastAsia="Arial" w:hAnsi="Arial" w:cs="Arial"/>
                <w:lang w:val="cs-CZ"/>
              </w:rPr>
              <w:t>michaela.simkova@nativepr.cz</w:t>
            </w:r>
          </w:p>
        </w:tc>
      </w:tr>
    </w:tbl>
    <w:p w14:paraId="2F644C6A" w14:textId="77777777" w:rsidR="00495DB6" w:rsidRDefault="00495DB6" w:rsidP="00585DE1">
      <w:pPr>
        <w:spacing w:line="240" w:lineRule="auto"/>
        <w:jc w:val="center"/>
        <w:rPr>
          <w:rFonts w:ascii="Arial" w:hAnsi="Arial"/>
          <w:b/>
          <w:color w:val="4F2170"/>
          <w:sz w:val="36"/>
          <w:szCs w:val="36"/>
        </w:rPr>
      </w:pPr>
    </w:p>
    <w:p w14:paraId="08117941" w14:textId="18CD7133" w:rsidR="00585DE1" w:rsidRPr="00585DE1" w:rsidRDefault="00495DB6" w:rsidP="00495DB6">
      <w:pPr>
        <w:spacing w:line="240" w:lineRule="auto"/>
        <w:jc w:val="center"/>
        <w:rPr>
          <w:rFonts w:ascii="Arial" w:hAnsi="Arial"/>
          <w:b/>
          <w:color w:val="4F2170"/>
          <w:sz w:val="36"/>
          <w:szCs w:val="36"/>
        </w:rPr>
      </w:pPr>
      <w:r w:rsidRPr="00585DE1">
        <w:rPr>
          <w:rFonts w:ascii="Arial" w:hAnsi="Arial"/>
          <w:b/>
          <w:color w:val="4F2170"/>
          <w:sz w:val="36"/>
          <w:szCs w:val="36"/>
        </w:rPr>
        <w:t>Mondelēz</w:t>
      </w:r>
      <w:r w:rsidR="00585DE1" w:rsidRPr="00585DE1">
        <w:rPr>
          <w:rFonts w:ascii="Arial" w:hAnsi="Arial"/>
          <w:b/>
          <w:color w:val="4F2170"/>
          <w:sz w:val="36"/>
          <w:szCs w:val="36"/>
        </w:rPr>
        <w:t xml:space="preserve"> International na evropských trzích </w:t>
      </w:r>
      <w:r>
        <w:rPr>
          <w:rFonts w:ascii="Arial" w:hAnsi="Arial"/>
          <w:b/>
          <w:color w:val="4F2170"/>
          <w:sz w:val="36"/>
          <w:szCs w:val="36"/>
        </w:rPr>
        <w:br/>
        <w:t xml:space="preserve">povede </w:t>
      </w:r>
      <w:r w:rsidR="00585DE1" w:rsidRPr="00585DE1">
        <w:rPr>
          <w:rFonts w:ascii="Arial" w:hAnsi="Arial"/>
          <w:b/>
          <w:color w:val="4F2170"/>
          <w:sz w:val="36"/>
          <w:szCs w:val="36"/>
        </w:rPr>
        <w:t>Vince Gruber</w:t>
      </w:r>
    </w:p>
    <w:p w14:paraId="645A99CF" w14:textId="1B5EDF70" w:rsidR="009D5E81" w:rsidRPr="00585DE1" w:rsidRDefault="00585DE1" w:rsidP="009D5E8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234C" w:rsidRPr="00585DE1">
        <w:rPr>
          <w:rFonts w:ascii="Arial" w:hAnsi="Arial" w:cs="Arial"/>
          <w:sz w:val="20"/>
          <w:szCs w:val="20"/>
        </w:rPr>
        <w:t xml:space="preserve">Praha </w:t>
      </w:r>
      <w:r w:rsidRPr="00585DE1">
        <w:rPr>
          <w:rFonts w:ascii="Arial" w:hAnsi="Arial" w:cs="Arial"/>
          <w:sz w:val="20"/>
          <w:szCs w:val="20"/>
        </w:rPr>
        <w:t>25. února 20</w:t>
      </w:r>
      <w:r w:rsidR="0080234C" w:rsidRPr="00585DE1">
        <w:rPr>
          <w:rFonts w:ascii="Arial" w:hAnsi="Arial" w:cs="Arial"/>
          <w:sz w:val="20"/>
          <w:szCs w:val="20"/>
        </w:rPr>
        <w:t xml:space="preserve">19 - </w:t>
      </w:r>
      <w:r w:rsidR="00E07861" w:rsidRPr="009D5E81">
        <w:rPr>
          <w:rFonts w:ascii="Arial" w:hAnsi="Arial" w:cs="Arial"/>
          <w:sz w:val="20"/>
          <w:szCs w:val="20"/>
        </w:rPr>
        <w:t>Vince Gruber se stal v</w:t>
      </w:r>
      <w:r w:rsidR="00495DB6" w:rsidRPr="009D5E81">
        <w:rPr>
          <w:rFonts w:ascii="Arial" w:hAnsi="Arial" w:cs="Arial"/>
          <w:sz w:val="20"/>
          <w:szCs w:val="20"/>
        </w:rPr>
        <w:t>ýkonným viceprezidentem a prezidentem pro evropské trhy společnosti Mondelēz International</w:t>
      </w:r>
      <w:r w:rsidR="00E07861" w:rsidRPr="009D5E81">
        <w:rPr>
          <w:rFonts w:ascii="Arial" w:hAnsi="Arial" w:cs="Arial"/>
          <w:sz w:val="20"/>
          <w:szCs w:val="20"/>
        </w:rPr>
        <w:t>, globálního výrobce cukrovinek a pečených produktů</w:t>
      </w:r>
      <w:r w:rsidR="00C30875" w:rsidRPr="009D5E81">
        <w:rPr>
          <w:rFonts w:ascii="Arial" w:hAnsi="Arial" w:cs="Arial"/>
          <w:sz w:val="20"/>
          <w:szCs w:val="20"/>
        </w:rPr>
        <w:t>.</w:t>
      </w:r>
      <w:r w:rsidRPr="009D5E81">
        <w:rPr>
          <w:rFonts w:ascii="Arial" w:hAnsi="Arial" w:cs="Arial"/>
          <w:sz w:val="20"/>
          <w:szCs w:val="20"/>
        </w:rPr>
        <w:t xml:space="preserve"> </w:t>
      </w:r>
      <w:r w:rsidR="00495DB6" w:rsidRPr="009D5E81">
        <w:rPr>
          <w:rFonts w:ascii="Arial" w:hAnsi="Arial" w:cs="Arial"/>
          <w:sz w:val="20"/>
          <w:szCs w:val="20"/>
        </w:rPr>
        <w:t xml:space="preserve">Před tímto jmenováním působil několik let na pozici oblastního prezidenta </w:t>
      </w:r>
      <w:r w:rsidR="0018602E" w:rsidRPr="009D5E81">
        <w:rPr>
          <w:rFonts w:ascii="Arial" w:hAnsi="Arial" w:cs="Arial"/>
          <w:sz w:val="20"/>
          <w:szCs w:val="20"/>
        </w:rPr>
        <w:t xml:space="preserve">společnosti </w:t>
      </w:r>
      <w:r w:rsidR="00495DB6" w:rsidRPr="009D5E81">
        <w:rPr>
          <w:rFonts w:ascii="Arial" w:hAnsi="Arial" w:cs="Arial"/>
          <w:sz w:val="20"/>
          <w:szCs w:val="20"/>
        </w:rPr>
        <w:t xml:space="preserve">pro západní Evropu. </w:t>
      </w:r>
      <w:r w:rsidR="0018602E" w:rsidRPr="009D5E81">
        <w:rPr>
          <w:rFonts w:ascii="Arial" w:hAnsi="Arial" w:cs="Arial"/>
          <w:sz w:val="20"/>
          <w:szCs w:val="20"/>
        </w:rPr>
        <w:t>V</w:t>
      </w:r>
      <w:r w:rsidR="00495DB6" w:rsidRPr="009D5E81">
        <w:rPr>
          <w:rFonts w:ascii="Arial" w:hAnsi="Arial" w:cs="Arial"/>
          <w:sz w:val="20"/>
          <w:szCs w:val="20"/>
        </w:rPr>
        <w:t xml:space="preserve"> nové </w:t>
      </w:r>
      <w:r w:rsidR="0018602E" w:rsidRPr="009D5E81">
        <w:rPr>
          <w:rFonts w:ascii="Arial" w:hAnsi="Arial" w:cs="Arial"/>
          <w:sz w:val="20"/>
          <w:szCs w:val="20"/>
        </w:rPr>
        <w:t xml:space="preserve">roli </w:t>
      </w:r>
      <w:r w:rsidR="00495DB6" w:rsidRPr="009D5E81">
        <w:rPr>
          <w:rFonts w:ascii="Arial" w:hAnsi="Arial" w:cs="Arial"/>
          <w:sz w:val="20"/>
          <w:szCs w:val="20"/>
        </w:rPr>
        <w:t xml:space="preserve">dostal za úkol </w:t>
      </w:r>
      <w:r w:rsidRPr="009D5E81">
        <w:rPr>
          <w:rFonts w:ascii="Arial" w:hAnsi="Arial" w:cs="Arial"/>
          <w:sz w:val="20"/>
          <w:szCs w:val="20"/>
        </w:rPr>
        <w:t>formovat a řídit</w:t>
      </w:r>
      <w:r w:rsidR="007220A5" w:rsidRPr="009D5E81">
        <w:rPr>
          <w:rFonts w:ascii="Arial" w:hAnsi="Arial" w:cs="Arial"/>
          <w:sz w:val="20"/>
          <w:szCs w:val="20"/>
        </w:rPr>
        <w:t xml:space="preserve"> </w:t>
      </w:r>
      <w:r w:rsidR="00D676AD" w:rsidRPr="009D5E81">
        <w:rPr>
          <w:rFonts w:ascii="Arial" w:hAnsi="Arial" w:cs="Arial"/>
          <w:sz w:val="20"/>
          <w:szCs w:val="20"/>
        </w:rPr>
        <w:t xml:space="preserve">firemní strategii </w:t>
      </w:r>
      <w:r w:rsidR="00495DB6" w:rsidRPr="009D5E81">
        <w:rPr>
          <w:rFonts w:ascii="Arial" w:hAnsi="Arial" w:cs="Arial"/>
          <w:sz w:val="20"/>
          <w:szCs w:val="20"/>
        </w:rPr>
        <w:t>„</w:t>
      </w:r>
      <w:proofErr w:type="spellStart"/>
      <w:r w:rsidR="007220A5" w:rsidRPr="009D5E81">
        <w:rPr>
          <w:rFonts w:ascii="Arial" w:hAnsi="Arial" w:cs="Arial"/>
          <w:sz w:val="20"/>
          <w:szCs w:val="20"/>
        </w:rPr>
        <w:t>Snacking</w:t>
      </w:r>
      <w:proofErr w:type="spellEnd"/>
      <w:r w:rsidR="007220A5" w:rsidRPr="009D5E81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7220A5" w:rsidRPr="009D5E81">
        <w:rPr>
          <w:rFonts w:ascii="Arial" w:hAnsi="Arial" w:cs="Arial"/>
          <w:sz w:val="20"/>
          <w:szCs w:val="20"/>
        </w:rPr>
        <w:t>Right</w:t>
      </w:r>
      <w:proofErr w:type="spellEnd"/>
      <w:r w:rsidR="00495DB6" w:rsidRPr="009D5E81">
        <w:rPr>
          <w:rFonts w:ascii="Arial" w:hAnsi="Arial" w:cs="Arial"/>
          <w:sz w:val="20"/>
          <w:szCs w:val="20"/>
        </w:rPr>
        <w:t>“</w:t>
      </w:r>
      <w:r w:rsidR="00E07861" w:rsidRPr="009D5E81">
        <w:rPr>
          <w:rFonts w:ascii="Arial" w:hAnsi="Arial" w:cs="Arial"/>
          <w:sz w:val="20"/>
          <w:szCs w:val="20"/>
        </w:rPr>
        <w:t xml:space="preserve"> v celém regionu</w:t>
      </w:r>
      <w:r w:rsidR="00D676AD" w:rsidRPr="009D5E81">
        <w:rPr>
          <w:rFonts w:ascii="Arial" w:hAnsi="Arial" w:cs="Arial"/>
          <w:sz w:val="20"/>
          <w:szCs w:val="20"/>
        </w:rPr>
        <w:t xml:space="preserve">. </w:t>
      </w:r>
      <w:r w:rsidR="009D5E81" w:rsidRPr="009D5E81">
        <w:rPr>
          <w:rFonts w:ascii="Arial" w:hAnsi="Arial" w:cs="Arial"/>
          <w:sz w:val="20"/>
          <w:szCs w:val="20"/>
        </w:rPr>
        <w:t xml:space="preserve">Cílem této nové strategie je povzbudit lidi k tomu, aby </w:t>
      </w:r>
      <w:r w:rsidR="009C4199">
        <w:rPr>
          <w:rFonts w:ascii="Arial" w:hAnsi="Arial" w:cs="Arial"/>
          <w:sz w:val="20"/>
          <w:szCs w:val="20"/>
        </w:rPr>
        <w:t>„</w:t>
      </w:r>
      <w:r w:rsidR="009D5E81" w:rsidRPr="009D5E81">
        <w:rPr>
          <w:rFonts w:ascii="Arial" w:hAnsi="Arial" w:cs="Arial"/>
          <w:sz w:val="20"/>
          <w:szCs w:val="20"/>
        </w:rPr>
        <w:t xml:space="preserve">svačili </w:t>
      </w:r>
      <w:r w:rsidR="009D5E81">
        <w:rPr>
          <w:rFonts w:ascii="Arial" w:hAnsi="Arial" w:cs="Arial"/>
          <w:sz w:val="20"/>
          <w:szCs w:val="20"/>
        </w:rPr>
        <w:t xml:space="preserve">dobře </w:t>
      </w:r>
      <w:r w:rsidR="009D5E81" w:rsidRPr="009D5E81">
        <w:rPr>
          <w:rFonts w:ascii="Arial" w:hAnsi="Arial" w:cs="Arial"/>
          <w:sz w:val="20"/>
          <w:szCs w:val="20"/>
        </w:rPr>
        <w:t xml:space="preserve">díky nabídce správných </w:t>
      </w:r>
      <w:proofErr w:type="spellStart"/>
      <w:r w:rsidR="009D5E81" w:rsidRPr="009D5E81">
        <w:rPr>
          <w:rFonts w:ascii="Arial" w:hAnsi="Arial" w:cs="Arial"/>
          <w:sz w:val="20"/>
          <w:szCs w:val="20"/>
        </w:rPr>
        <w:t>snacků</w:t>
      </w:r>
      <w:proofErr w:type="spellEnd"/>
      <w:r w:rsidR="009D5E81" w:rsidRPr="009D5E81">
        <w:rPr>
          <w:rFonts w:ascii="Arial" w:hAnsi="Arial" w:cs="Arial"/>
          <w:sz w:val="20"/>
          <w:szCs w:val="20"/>
        </w:rPr>
        <w:t xml:space="preserve"> pro tu pravou chvíli </w:t>
      </w:r>
      <w:r w:rsidR="009D5E81">
        <w:rPr>
          <w:rFonts w:ascii="Arial" w:hAnsi="Arial" w:cs="Arial"/>
          <w:sz w:val="20"/>
          <w:szCs w:val="20"/>
        </w:rPr>
        <w:t xml:space="preserve">a </w:t>
      </w:r>
      <w:r w:rsidR="009D5E81" w:rsidRPr="009D5E81">
        <w:rPr>
          <w:rFonts w:ascii="Arial" w:hAnsi="Arial" w:cs="Arial"/>
          <w:sz w:val="20"/>
          <w:szCs w:val="20"/>
        </w:rPr>
        <w:t>vyroben</w:t>
      </w:r>
      <w:r w:rsidR="009D5E81">
        <w:rPr>
          <w:rFonts w:ascii="Arial" w:hAnsi="Arial" w:cs="Arial"/>
          <w:sz w:val="20"/>
          <w:szCs w:val="20"/>
        </w:rPr>
        <w:t>ých</w:t>
      </w:r>
      <w:r w:rsidR="009D5E81" w:rsidRPr="009D5E81">
        <w:rPr>
          <w:rFonts w:ascii="Arial" w:hAnsi="Arial" w:cs="Arial"/>
          <w:sz w:val="20"/>
          <w:szCs w:val="20"/>
        </w:rPr>
        <w:t xml:space="preserve"> tím nejlepším možným způsobem</w:t>
      </w:r>
      <w:r w:rsidR="009C4199">
        <w:rPr>
          <w:rFonts w:ascii="Arial" w:hAnsi="Arial" w:cs="Arial"/>
          <w:sz w:val="20"/>
          <w:szCs w:val="20"/>
        </w:rPr>
        <w:t>“</w:t>
      </w:r>
      <w:r w:rsidR="009D5E81" w:rsidRPr="009D5E81">
        <w:rPr>
          <w:rFonts w:ascii="Arial" w:hAnsi="Arial" w:cs="Arial"/>
          <w:sz w:val="20"/>
          <w:szCs w:val="20"/>
        </w:rPr>
        <w:t>.</w:t>
      </w:r>
    </w:p>
    <w:p w14:paraId="08117943" w14:textId="1F58B918" w:rsidR="001F5A34" w:rsidRDefault="00424D7A" w:rsidP="001E3BA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proofErr w:type="spellStart"/>
      <w:r w:rsidR="009D5E81">
        <w:rPr>
          <w:rFonts w:ascii="Arial" w:hAnsi="Arial" w:cs="Arial"/>
          <w:sz w:val="20"/>
          <w:szCs w:val="20"/>
        </w:rPr>
        <w:t>Snacking</w:t>
      </w:r>
      <w:proofErr w:type="spellEnd"/>
      <w:r w:rsidR="009D5E81">
        <w:rPr>
          <w:rFonts w:ascii="Arial" w:hAnsi="Arial" w:cs="Arial"/>
          <w:sz w:val="20"/>
          <w:szCs w:val="20"/>
        </w:rPr>
        <w:t xml:space="preserve"> Made </w:t>
      </w:r>
      <w:proofErr w:type="spellStart"/>
      <w:r w:rsidR="009D5E81">
        <w:rPr>
          <w:rFonts w:ascii="Arial" w:hAnsi="Arial" w:cs="Arial"/>
          <w:sz w:val="20"/>
          <w:szCs w:val="20"/>
        </w:rPr>
        <w:t>Right</w:t>
      </w:r>
      <w:proofErr w:type="spellEnd"/>
      <w:r w:rsidR="009D5E81">
        <w:rPr>
          <w:rFonts w:ascii="Arial" w:hAnsi="Arial" w:cs="Arial"/>
          <w:sz w:val="20"/>
          <w:szCs w:val="20"/>
        </w:rPr>
        <w:t xml:space="preserve"> je strategický plán, který v nadcházejících letech bude provázet</w:t>
      </w:r>
      <w:r>
        <w:rPr>
          <w:rFonts w:ascii="Arial" w:hAnsi="Arial" w:cs="Arial"/>
          <w:sz w:val="20"/>
          <w:szCs w:val="20"/>
        </w:rPr>
        <w:t xml:space="preserve"> všechny </w:t>
      </w:r>
      <w:r w:rsidR="009D5E81">
        <w:rPr>
          <w:rFonts w:ascii="Arial" w:hAnsi="Arial" w:cs="Arial"/>
          <w:sz w:val="20"/>
          <w:szCs w:val="20"/>
        </w:rPr>
        <w:t xml:space="preserve">naše aktivity a </w:t>
      </w:r>
      <w:r>
        <w:rPr>
          <w:rFonts w:ascii="Arial" w:hAnsi="Arial" w:cs="Arial"/>
          <w:sz w:val="20"/>
          <w:szCs w:val="20"/>
        </w:rPr>
        <w:t>povede nás</w:t>
      </w:r>
      <w:r w:rsidRPr="00424D7A">
        <w:rPr>
          <w:rFonts w:ascii="Arial" w:hAnsi="Arial" w:cs="Arial"/>
          <w:sz w:val="20"/>
          <w:szCs w:val="20"/>
        </w:rPr>
        <w:t xml:space="preserve"> k udržitelnému a ziskovému růstu,“ uvedl Vince Gruber. „Jsem opravdu rád, že mohu vést skvělý </w:t>
      </w:r>
      <w:r>
        <w:rPr>
          <w:rFonts w:ascii="Arial" w:hAnsi="Arial" w:cs="Arial"/>
          <w:sz w:val="20"/>
          <w:szCs w:val="20"/>
        </w:rPr>
        <w:t xml:space="preserve">evropský </w:t>
      </w:r>
      <w:r w:rsidRPr="00424D7A">
        <w:rPr>
          <w:rFonts w:ascii="Arial" w:hAnsi="Arial" w:cs="Arial"/>
          <w:sz w:val="20"/>
          <w:szCs w:val="20"/>
        </w:rPr>
        <w:t>tým a těším na</w:t>
      </w:r>
      <w:r>
        <w:rPr>
          <w:rFonts w:ascii="Arial" w:hAnsi="Arial" w:cs="Arial"/>
          <w:sz w:val="20"/>
          <w:szCs w:val="20"/>
        </w:rPr>
        <w:t xml:space="preserve"> společnou práci s našimi produkty.</w:t>
      </w:r>
      <w:r w:rsidRPr="00424D7A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 w:rsidR="0018602E" w:rsidRPr="00585DE1">
        <w:rPr>
          <w:rFonts w:ascii="Arial" w:hAnsi="Arial" w:cs="Arial"/>
          <w:sz w:val="20"/>
          <w:szCs w:val="20"/>
        </w:rPr>
        <w:t xml:space="preserve">Evropa je </w:t>
      </w:r>
      <w:r w:rsidR="0018602E">
        <w:rPr>
          <w:rFonts w:ascii="Arial" w:hAnsi="Arial" w:cs="Arial"/>
          <w:sz w:val="20"/>
          <w:szCs w:val="20"/>
        </w:rPr>
        <w:t>klíčovým</w:t>
      </w:r>
      <w:r w:rsidR="0018602E" w:rsidRPr="00585DE1">
        <w:rPr>
          <w:rFonts w:ascii="Arial" w:hAnsi="Arial" w:cs="Arial"/>
          <w:sz w:val="20"/>
          <w:szCs w:val="20"/>
        </w:rPr>
        <w:t xml:space="preserve"> </w:t>
      </w:r>
      <w:r w:rsidR="0018602E">
        <w:rPr>
          <w:rFonts w:ascii="Arial" w:hAnsi="Arial" w:cs="Arial"/>
          <w:sz w:val="20"/>
          <w:szCs w:val="20"/>
        </w:rPr>
        <w:t>trhem společnosti, v roce 2018 zde činil</w:t>
      </w:r>
      <w:r w:rsidR="002B6561">
        <w:rPr>
          <w:rFonts w:ascii="Arial" w:hAnsi="Arial" w:cs="Arial"/>
          <w:sz w:val="20"/>
          <w:szCs w:val="20"/>
        </w:rPr>
        <w:t>y její čisté</w:t>
      </w:r>
      <w:r w:rsidR="0018602E">
        <w:rPr>
          <w:rFonts w:ascii="Arial" w:hAnsi="Arial" w:cs="Arial"/>
          <w:sz w:val="20"/>
          <w:szCs w:val="20"/>
        </w:rPr>
        <w:t xml:space="preserve"> </w:t>
      </w:r>
      <w:r w:rsidR="002B6561">
        <w:rPr>
          <w:rFonts w:ascii="Arial" w:hAnsi="Arial" w:cs="Arial"/>
          <w:sz w:val="20"/>
          <w:szCs w:val="20"/>
        </w:rPr>
        <w:t xml:space="preserve">tržby </w:t>
      </w:r>
      <w:r w:rsidR="0018602E" w:rsidRPr="00585DE1">
        <w:rPr>
          <w:rFonts w:ascii="Arial" w:hAnsi="Arial" w:cs="Arial"/>
          <w:sz w:val="20"/>
          <w:szCs w:val="20"/>
        </w:rPr>
        <w:t>10</w:t>
      </w:r>
      <w:r w:rsidR="001E3BAD">
        <w:rPr>
          <w:rFonts w:ascii="Arial" w:hAnsi="Arial" w:cs="Arial"/>
          <w:sz w:val="20"/>
          <w:szCs w:val="20"/>
        </w:rPr>
        <w:t> </w:t>
      </w:r>
      <w:r w:rsidR="0018602E" w:rsidRPr="00585DE1">
        <w:rPr>
          <w:rFonts w:ascii="Arial" w:hAnsi="Arial" w:cs="Arial"/>
          <w:sz w:val="20"/>
          <w:szCs w:val="20"/>
        </w:rPr>
        <w:t>miliard USD</w:t>
      </w:r>
      <w:r w:rsidR="0018602E">
        <w:rPr>
          <w:rFonts w:ascii="Arial" w:hAnsi="Arial" w:cs="Arial"/>
          <w:sz w:val="20"/>
          <w:szCs w:val="20"/>
        </w:rPr>
        <w:t xml:space="preserve">, což </w:t>
      </w:r>
      <w:r w:rsidR="0018602E" w:rsidRPr="00585DE1">
        <w:rPr>
          <w:rFonts w:ascii="Arial" w:hAnsi="Arial" w:cs="Arial"/>
          <w:sz w:val="20"/>
          <w:szCs w:val="20"/>
        </w:rPr>
        <w:t xml:space="preserve">představuje více než třetinu </w:t>
      </w:r>
      <w:r w:rsidR="002B6561">
        <w:rPr>
          <w:rFonts w:ascii="Arial" w:hAnsi="Arial" w:cs="Arial"/>
          <w:sz w:val="20"/>
          <w:szCs w:val="20"/>
        </w:rPr>
        <w:t>tržeb</w:t>
      </w:r>
      <w:r w:rsidR="0018602E" w:rsidRPr="00585DE1">
        <w:rPr>
          <w:rFonts w:ascii="Arial" w:hAnsi="Arial" w:cs="Arial"/>
          <w:sz w:val="20"/>
          <w:szCs w:val="20"/>
        </w:rPr>
        <w:t xml:space="preserve"> celé </w:t>
      </w:r>
      <w:r w:rsidR="00E07861">
        <w:rPr>
          <w:rFonts w:ascii="Arial" w:hAnsi="Arial" w:cs="Arial"/>
          <w:sz w:val="20"/>
          <w:szCs w:val="20"/>
        </w:rPr>
        <w:t>firmy.</w:t>
      </w:r>
      <w:r w:rsidR="0018602E">
        <w:rPr>
          <w:rFonts w:ascii="Arial" w:hAnsi="Arial" w:cs="Arial"/>
          <w:sz w:val="20"/>
          <w:szCs w:val="20"/>
        </w:rPr>
        <w:t xml:space="preserve"> </w:t>
      </w:r>
      <w:r w:rsidR="009D5E81">
        <w:rPr>
          <w:rFonts w:ascii="Arial" w:hAnsi="Arial" w:cs="Arial"/>
          <w:sz w:val="20"/>
          <w:szCs w:val="20"/>
        </w:rPr>
        <w:t xml:space="preserve">Mezi nejznámější </w:t>
      </w:r>
      <w:r w:rsidR="0018602E">
        <w:rPr>
          <w:rFonts w:ascii="Arial" w:hAnsi="Arial" w:cs="Arial"/>
          <w:sz w:val="20"/>
          <w:szCs w:val="20"/>
        </w:rPr>
        <w:t>z</w:t>
      </w:r>
      <w:r w:rsidR="0018602E" w:rsidRPr="00585DE1">
        <w:rPr>
          <w:rFonts w:ascii="Arial" w:hAnsi="Arial" w:cs="Arial"/>
          <w:sz w:val="20"/>
          <w:szCs w:val="20"/>
        </w:rPr>
        <w:t xml:space="preserve">načky </w:t>
      </w:r>
      <w:r w:rsidR="009D5E81">
        <w:rPr>
          <w:rFonts w:ascii="Arial" w:hAnsi="Arial" w:cs="Arial"/>
          <w:sz w:val="20"/>
          <w:szCs w:val="20"/>
        </w:rPr>
        <w:t xml:space="preserve">v Evropě patří </w:t>
      </w:r>
      <w:r w:rsidR="0018602E" w:rsidRPr="00585DE1">
        <w:rPr>
          <w:rFonts w:ascii="Arial" w:hAnsi="Arial" w:cs="Arial"/>
          <w:sz w:val="20"/>
          <w:szCs w:val="20"/>
        </w:rPr>
        <w:t xml:space="preserve">Milka, Cadbury, </w:t>
      </w:r>
      <w:proofErr w:type="spellStart"/>
      <w:r w:rsidR="0018602E" w:rsidRPr="00585DE1">
        <w:rPr>
          <w:rFonts w:ascii="Arial" w:hAnsi="Arial" w:cs="Arial"/>
          <w:sz w:val="20"/>
          <w:szCs w:val="20"/>
        </w:rPr>
        <w:t>Toblerone</w:t>
      </w:r>
      <w:proofErr w:type="spellEnd"/>
      <w:r w:rsidR="0018602E" w:rsidRPr="00585DE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602E" w:rsidRPr="00585DE1">
        <w:rPr>
          <w:rFonts w:ascii="Arial" w:hAnsi="Arial" w:cs="Arial"/>
          <w:sz w:val="20"/>
          <w:szCs w:val="20"/>
        </w:rPr>
        <w:t>Oreo</w:t>
      </w:r>
      <w:proofErr w:type="spellEnd"/>
      <w:r w:rsidR="0018602E" w:rsidRPr="00585DE1">
        <w:rPr>
          <w:rFonts w:ascii="Arial" w:hAnsi="Arial" w:cs="Arial"/>
          <w:sz w:val="20"/>
          <w:szCs w:val="20"/>
        </w:rPr>
        <w:t>, LU</w:t>
      </w:r>
      <w:r w:rsidR="0018602E">
        <w:rPr>
          <w:rFonts w:ascii="Arial" w:hAnsi="Arial" w:cs="Arial"/>
          <w:sz w:val="20"/>
          <w:szCs w:val="20"/>
        </w:rPr>
        <w:t xml:space="preserve"> či</w:t>
      </w:r>
      <w:r w:rsidR="0018602E" w:rsidRPr="00585D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E81">
        <w:rPr>
          <w:rFonts w:ascii="Arial" w:hAnsi="Arial" w:cs="Arial"/>
          <w:sz w:val="20"/>
          <w:szCs w:val="20"/>
        </w:rPr>
        <w:t>Halls</w:t>
      </w:r>
      <w:proofErr w:type="spellEnd"/>
      <w:r w:rsidR="001E3BAD">
        <w:rPr>
          <w:rFonts w:ascii="Arial" w:hAnsi="Arial" w:cs="Arial"/>
          <w:sz w:val="20"/>
          <w:szCs w:val="20"/>
        </w:rPr>
        <w:t>, v České republice a na Slovensku mezi ně patří značky Opavia a Figaro. V obou zemích se přitom nacházejí významná produkční místa společnosti, především jde o továrny v Opavě, Lovosicích, Mariánských Lázních a Bratislavě, přičemž továrna v Opavě je největším místem výroby sušenek společnosti v celé Evropě. S výjimkou továrny v Mariánských Lázních je produkce z</w:t>
      </w:r>
      <w:r w:rsidR="009C4199">
        <w:rPr>
          <w:rFonts w:ascii="Arial" w:hAnsi="Arial" w:cs="Arial"/>
          <w:sz w:val="20"/>
          <w:szCs w:val="20"/>
        </w:rPr>
        <w:t>e všech</w:t>
      </w:r>
      <w:r w:rsidR="001E3BAD">
        <w:rPr>
          <w:rFonts w:ascii="Arial" w:hAnsi="Arial" w:cs="Arial"/>
          <w:sz w:val="20"/>
          <w:szCs w:val="20"/>
        </w:rPr>
        <w:t xml:space="preserve"> těchto výrobních míst určena nejenom pro lokální trhy, ale i pro export. </w:t>
      </w:r>
    </w:p>
    <w:p w14:paraId="08117945" w14:textId="0DE00245" w:rsidR="00111B03" w:rsidRPr="00585DE1" w:rsidRDefault="00285724" w:rsidP="001E3BAD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585DE1">
        <w:rPr>
          <w:rFonts w:ascii="Arial" w:hAnsi="Arial" w:cs="Arial"/>
          <w:sz w:val="20"/>
          <w:szCs w:val="20"/>
        </w:rPr>
        <w:t xml:space="preserve">Kariéra Vince Grubera začala v roce 1989 ve společnosti </w:t>
      </w:r>
      <w:r w:rsidR="00616570">
        <w:rPr>
          <w:rFonts w:ascii="Arial" w:hAnsi="Arial" w:cs="Arial"/>
          <w:sz w:val="20"/>
          <w:szCs w:val="20"/>
        </w:rPr>
        <w:t xml:space="preserve">Kraft </w:t>
      </w:r>
      <w:proofErr w:type="spellStart"/>
      <w:r w:rsidR="00616570">
        <w:rPr>
          <w:rFonts w:ascii="Arial" w:hAnsi="Arial" w:cs="Arial"/>
          <w:sz w:val="20"/>
          <w:szCs w:val="20"/>
        </w:rPr>
        <w:t>Foods</w:t>
      </w:r>
      <w:proofErr w:type="spellEnd"/>
      <w:r w:rsidR="006165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6570">
        <w:rPr>
          <w:rFonts w:ascii="Arial" w:hAnsi="Arial" w:cs="Arial"/>
          <w:sz w:val="20"/>
          <w:szCs w:val="20"/>
        </w:rPr>
        <w:t>Austria</w:t>
      </w:r>
      <w:proofErr w:type="spellEnd"/>
      <w:r w:rsidR="001E3BAD">
        <w:rPr>
          <w:rFonts w:ascii="Arial" w:hAnsi="Arial" w:cs="Arial"/>
          <w:sz w:val="20"/>
          <w:szCs w:val="20"/>
        </w:rPr>
        <w:t xml:space="preserve">, </w:t>
      </w:r>
      <w:r w:rsidR="00616570">
        <w:rPr>
          <w:rFonts w:ascii="Arial" w:hAnsi="Arial" w:cs="Arial"/>
          <w:sz w:val="20"/>
          <w:szCs w:val="20"/>
        </w:rPr>
        <w:t>nyní Mondelē</w:t>
      </w:r>
      <w:r w:rsidRPr="00585DE1">
        <w:rPr>
          <w:rFonts w:ascii="Arial" w:hAnsi="Arial" w:cs="Arial"/>
          <w:sz w:val="20"/>
          <w:szCs w:val="20"/>
        </w:rPr>
        <w:t xml:space="preserve">z International, kde prošel do roku 2000 několika </w:t>
      </w:r>
      <w:r w:rsidR="00FD2D88" w:rsidRPr="00585DE1">
        <w:rPr>
          <w:rFonts w:ascii="Arial" w:hAnsi="Arial" w:cs="Arial"/>
          <w:sz w:val="20"/>
          <w:szCs w:val="20"/>
        </w:rPr>
        <w:t xml:space="preserve">marketingovými </w:t>
      </w:r>
      <w:r w:rsidRPr="00585DE1">
        <w:rPr>
          <w:rFonts w:ascii="Arial" w:hAnsi="Arial" w:cs="Arial"/>
          <w:sz w:val="20"/>
          <w:szCs w:val="20"/>
        </w:rPr>
        <w:t xml:space="preserve">pozicemi. </w:t>
      </w:r>
      <w:r w:rsidR="001E3BAD">
        <w:rPr>
          <w:rFonts w:ascii="Arial" w:hAnsi="Arial" w:cs="Arial"/>
          <w:sz w:val="20"/>
          <w:szCs w:val="20"/>
        </w:rPr>
        <w:t xml:space="preserve">Dalších sedm let pak </w:t>
      </w:r>
      <w:r w:rsidR="00616570">
        <w:rPr>
          <w:rFonts w:ascii="Arial" w:hAnsi="Arial" w:cs="Arial"/>
          <w:sz w:val="20"/>
          <w:szCs w:val="20"/>
        </w:rPr>
        <w:t xml:space="preserve">profesně </w:t>
      </w:r>
      <w:r w:rsidRPr="00585DE1">
        <w:rPr>
          <w:rFonts w:ascii="Arial" w:hAnsi="Arial" w:cs="Arial"/>
          <w:sz w:val="20"/>
          <w:szCs w:val="20"/>
        </w:rPr>
        <w:t>působil mimo společnost</w:t>
      </w:r>
      <w:r w:rsidR="001E3BAD">
        <w:rPr>
          <w:rFonts w:ascii="Arial" w:hAnsi="Arial" w:cs="Arial"/>
          <w:sz w:val="20"/>
          <w:szCs w:val="20"/>
        </w:rPr>
        <w:t xml:space="preserve">. V </w:t>
      </w:r>
      <w:r w:rsidRPr="00585DE1">
        <w:rPr>
          <w:rFonts w:ascii="Arial" w:hAnsi="Arial" w:cs="Arial"/>
          <w:sz w:val="20"/>
          <w:szCs w:val="20"/>
        </w:rPr>
        <w:t>roce 2007</w:t>
      </w:r>
      <w:r w:rsidR="00616570">
        <w:rPr>
          <w:rFonts w:ascii="Arial" w:hAnsi="Arial" w:cs="Arial"/>
          <w:sz w:val="20"/>
          <w:szCs w:val="20"/>
        </w:rPr>
        <w:t xml:space="preserve"> </w:t>
      </w:r>
      <w:r w:rsidR="001E3BAD">
        <w:rPr>
          <w:rFonts w:ascii="Arial" w:hAnsi="Arial" w:cs="Arial"/>
          <w:sz w:val="20"/>
          <w:szCs w:val="20"/>
        </w:rPr>
        <w:t xml:space="preserve">se však </w:t>
      </w:r>
      <w:r w:rsidR="00616570">
        <w:rPr>
          <w:rFonts w:ascii="Arial" w:hAnsi="Arial" w:cs="Arial"/>
          <w:sz w:val="20"/>
          <w:szCs w:val="20"/>
        </w:rPr>
        <w:t xml:space="preserve">do Kraft </w:t>
      </w:r>
      <w:proofErr w:type="spellStart"/>
      <w:r w:rsidR="00616570">
        <w:rPr>
          <w:rFonts w:ascii="Arial" w:hAnsi="Arial" w:cs="Arial"/>
          <w:sz w:val="20"/>
          <w:szCs w:val="20"/>
        </w:rPr>
        <w:t>Foods</w:t>
      </w:r>
      <w:proofErr w:type="spellEnd"/>
      <w:r w:rsidR="00616570" w:rsidRPr="00616570">
        <w:rPr>
          <w:rFonts w:ascii="Arial" w:hAnsi="Arial" w:cs="Arial"/>
          <w:sz w:val="20"/>
          <w:szCs w:val="20"/>
        </w:rPr>
        <w:t xml:space="preserve"> </w:t>
      </w:r>
      <w:r w:rsidR="00616570">
        <w:rPr>
          <w:rFonts w:ascii="Arial" w:hAnsi="Arial" w:cs="Arial"/>
          <w:sz w:val="20"/>
          <w:szCs w:val="20"/>
        </w:rPr>
        <w:t>opět vrátil</w:t>
      </w:r>
      <w:r w:rsidRPr="00585DE1">
        <w:rPr>
          <w:rFonts w:ascii="Arial" w:hAnsi="Arial" w:cs="Arial"/>
          <w:sz w:val="20"/>
          <w:szCs w:val="20"/>
        </w:rPr>
        <w:t xml:space="preserve">, a to na pozici ředitele </w:t>
      </w:r>
      <w:r w:rsidR="00616570" w:rsidRPr="00616570">
        <w:rPr>
          <w:rFonts w:ascii="Arial" w:hAnsi="Arial" w:cs="Arial"/>
          <w:sz w:val="20"/>
          <w:szCs w:val="20"/>
        </w:rPr>
        <w:t>segmentu čokolád pro</w:t>
      </w:r>
      <w:r w:rsidRPr="00616570">
        <w:rPr>
          <w:rFonts w:ascii="Arial" w:hAnsi="Arial" w:cs="Arial"/>
          <w:sz w:val="20"/>
          <w:szCs w:val="20"/>
        </w:rPr>
        <w:t xml:space="preserve"> Německo, Rakousko a Švýcarsko</w:t>
      </w:r>
      <w:r w:rsidR="002606E7">
        <w:rPr>
          <w:rFonts w:ascii="Arial" w:hAnsi="Arial" w:cs="Arial"/>
          <w:sz w:val="20"/>
          <w:szCs w:val="20"/>
        </w:rPr>
        <w:t>.</w:t>
      </w:r>
      <w:r w:rsidR="00616570">
        <w:rPr>
          <w:rFonts w:ascii="Arial" w:hAnsi="Arial" w:cs="Arial"/>
          <w:sz w:val="20"/>
          <w:szCs w:val="20"/>
        </w:rPr>
        <w:t xml:space="preserve"> </w:t>
      </w:r>
      <w:r w:rsidR="002606E7">
        <w:rPr>
          <w:rFonts w:ascii="Arial" w:hAnsi="Arial" w:cs="Arial"/>
          <w:sz w:val="20"/>
          <w:szCs w:val="20"/>
        </w:rPr>
        <w:t>P</w:t>
      </w:r>
      <w:r w:rsidR="00616570">
        <w:rPr>
          <w:rFonts w:ascii="Arial" w:hAnsi="Arial" w:cs="Arial"/>
          <w:sz w:val="20"/>
          <w:szCs w:val="20"/>
        </w:rPr>
        <w:t xml:space="preserve">o </w:t>
      </w:r>
      <w:r w:rsidR="00177DC6">
        <w:rPr>
          <w:rFonts w:ascii="Arial" w:hAnsi="Arial" w:cs="Arial"/>
          <w:sz w:val="20"/>
          <w:szCs w:val="20"/>
        </w:rPr>
        <w:t>následujících třech</w:t>
      </w:r>
      <w:r w:rsidR="00616570">
        <w:rPr>
          <w:rFonts w:ascii="Arial" w:hAnsi="Arial" w:cs="Arial"/>
          <w:sz w:val="20"/>
          <w:szCs w:val="20"/>
        </w:rPr>
        <w:t xml:space="preserve"> letech</w:t>
      </w:r>
      <w:r w:rsidR="00616570" w:rsidRPr="00616570">
        <w:rPr>
          <w:rFonts w:ascii="Arial" w:hAnsi="Arial" w:cs="Arial"/>
          <w:sz w:val="20"/>
          <w:szCs w:val="20"/>
        </w:rPr>
        <w:t xml:space="preserve"> </w:t>
      </w:r>
      <w:r w:rsidR="002606E7">
        <w:rPr>
          <w:rFonts w:ascii="Arial" w:hAnsi="Arial" w:cs="Arial"/>
          <w:sz w:val="20"/>
          <w:szCs w:val="20"/>
        </w:rPr>
        <w:t xml:space="preserve">pak </w:t>
      </w:r>
      <w:r w:rsidR="00616570" w:rsidRPr="00616570">
        <w:rPr>
          <w:rFonts w:ascii="Arial" w:hAnsi="Arial" w:cs="Arial"/>
          <w:sz w:val="20"/>
          <w:szCs w:val="20"/>
        </w:rPr>
        <w:t>byl jmenován prezidentem</w:t>
      </w:r>
      <w:r w:rsidR="00616570">
        <w:rPr>
          <w:rFonts w:ascii="Arial" w:hAnsi="Arial" w:cs="Arial"/>
          <w:sz w:val="20"/>
          <w:szCs w:val="20"/>
        </w:rPr>
        <w:t xml:space="preserve"> segmentu čokolád pro celý evropský trh. </w:t>
      </w:r>
      <w:r w:rsidRPr="00585DE1">
        <w:rPr>
          <w:rFonts w:ascii="Arial" w:hAnsi="Arial" w:cs="Arial"/>
          <w:sz w:val="20"/>
          <w:szCs w:val="20"/>
        </w:rPr>
        <w:t xml:space="preserve">V roce 2016 </w:t>
      </w:r>
      <w:r w:rsidR="00616570">
        <w:rPr>
          <w:rFonts w:ascii="Arial" w:hAnsi="Arial" w:cs="Arial"/>
          <w:sz w:val="20"/>
          <w:szCs w:val="20"/>
        </w:rPr>
        <w:t>přijal Vince Gruber pozici o</w:t>
      </w:r>
      <w:r w:rsidRPr="00585DE1">
        <w:rPr>
          <w:rFonts w:ascii="Arial" w:hAnsi="Arial" w:cs="Arial"/>
          <w:sz w:val="20"/>
          <w:szCs w:val="20"/>
        </w:rPr>
        <w:t>blastního prezidenta pro zá</w:t>
      </w:r>
      <w:r w:rsidR="002E6302">
        <w:rPr>
          <w:rFonts w:ascii="Arial" w:hAnsi="Arial" w:cs="Arial"/>
          <w:sz w:val="20"/>
          <w:szCs w:val="20"/>
        </w:rPr>
        <w:t xml:space="preserve">padní Evropu. </w:t>
      </w:r>
      <w:r w:rsidR="00495DB6">
        <w:rPr>
          <w:rFonts w:ascii="Arial" w:hAnsi="Arial" w:cs="Arial"/>
          <w:sz w:val="20"/>
          <w:szCs w:val="20"/>
        </w:rPr>
        <w:t>V</w:t>
      </w:r>
      <w:r w:rsidRPr="00585DE1">
        <w:rPr>
          <w:rFonts w:ascii="Arial" w:hAnsi="Arial" w:cs="Arial"/>
          <w:sz w:val="20"/>
          <w:szCs w:val="20"/>
        </w:rPr>
        <w:t>ýkonným vicep</w:t>
      </w:r>
      <w:r w:rsidR="002E6302">
        <w:rPr>
          <w:rFonts w:ascii="Arial" w:hAnsi="Arial" w:cs="Arial"/>
          <w:sz w:val="20"/>
          <w:szCs w:val="20"/>
        </w:rPr>
        <w:t>rezidentem a prezidentem Mondelē</w:t>
      </w:r>
      <w:r w:rsidRPr="00585DE1">
        <w:rPr>
          <w:rFonts w:ascii="Arial" w:hAnsi="Arial" w:cs="Arial"/>
          <w:sz w:val="20"/>
          <w:szCs w:val="20"/>
        </w:rPr>
        <w:t xml:space="preserve">z International </w:t>
      </w:r>
      <w:r w:rsidR="002E6302">
        <w:rPr>
          <w:rFonts w:ascii="Arial" w:hAnsi="Arial" w:cs="Arial"/>
          <w:sz w:val="20"/>
          <w:szCs w:val="20"/>
        </w:rPr>
        <w:t xml:space="preserve">pro evropský trh </w:t>
      </w:r>
      <w:r w:rsidR="00495DB6">
        <w:rPr>
          <w:rFonts w:ascii="Arial" w:hAnsi="Arial" w:cs="Arial"/>
          <w:sz w:val="20"/>
          <w:szCs w:val="20"/>
        </w:rPr>
        <w:t xml:space="preserve">se sídlem v Curychu byl </w:t>
      </w:r>
      <w:r w:rsidR="00495DB6" w:rsidRPr="00585DE1">
        <w:rPr>
          <w:rFonts w:ascii="Arial" w:hAnsi="Arial" w:cs="Arial"/>
          <w:sz w:val="20"/>
          <w:szCs w:val="20"/>
        </w:rPr>
        <w:t xml:space="preserve">jmenován </w:t>
      </w:r>
      <w:r w:rsidR="00495DB6">
        <w:rPr>
          <w:rFonts w:ascii="Arial" w:hAnsi="Arial" w:cs="Arial"/>
          <w:sz w:val="20"/>
          <w:szCs w:val="20"/>
        </w:rPr>
        <w:t>v lednu letošního roku</w:t>
      </w:r>
      <w:r w:rsidR="002E6302">
        <w:rPr>
          <w:rFonts w:ascii="Arial" w:hAnsi="Arial" w:cs="Arial"/>
          <w:sz w:val="20"/>
          <w:szCs w:val="20"/>
        </w:rPr>
        <w:t>.</w:t>
      </w:r>
    </w:p>
    <w:p w14:paraId="08117947" w14:textId="4DFC0E79" w:rsidR="002E6302" w:rsidRPr="002E6302" w:rsidRDefault="002E6302" w:rsidP="002E6302">
      <w:pPr>
        <w:spacing w:line="360" w:lineRule="auto"/>
        <w:rPr>
          <w:rFonts w:ascii="Arial" w:hAnsi="Arial" w:cs="Arial"/>
          <w:b/>
          <w:color w:val="4F2170"/>
          <w:sz w:val="20"/>
          <w:szCs w:val="20"/>
        </w:rPr>
      </w:pPr>
      <w:r w:rsidRPr="002E6302">
        <w:rPr>
          <w:rFonts w:ascii="Arial" w:hAnsi="Arial" w:cs="Arial"/>
          <w:b/>
          <w:color w:val="4F2170"/>
          <w:sz w:val="20"/>
          <w:szCs w:val="20"/>
        </w:rPr>
        <w:t>O společnosti Mondelēz International</w:t>
      </w:r>
    </w:p>
    <w:p w14:paraId="4B3F02B8" w14:textId="7978330B" w:rsidR="009C4199" w:rsidRPr="009C4199" w:rsidRDefault="002E6302" w:rsidP="009C4199">
      <w:pPr>
        <w:autoSpaceDE w:val="0"/>
        <w:autoSpaceDN w:val="0"/>
        <w:spacing w:after="60"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9C4199">
        <w:rPr>
          <w:rFonts w:ascii="Arial" w:eastAsia="Calibri" w:hAnsi="Arial" w:cs="Arial"/>
          <w:sz w:val="20"/>
          <w:szCs w:val="20"/>
        </w:rPr>
        <w:t>Mondelēz International</w:t>
      </w:r>
      <w:r w:rsidR="009C4199" w:rsidRPr="009C4199">
        <w:rPr>
          <w:rFonts w:ascii="Arial" w:eastAsia="Calibri" w:hAnsi="Arial" w:cs="Arial"/>
          <w:sz w:val="20"/>
          <w:szCs w:val="20"/>
        </w:rPr>
        <w:t>, Inc. (NASDAQ: MDLZ)</w:t>
      </w:r>
      <w:r w:rsidRPr="009C4199">
        <w:rPr>
          <w:rFonts w:ascii="Arial" w:eastAsia="Calibri" w:hAnsi="Arial" w:cs="Arial"/>
          <w:sz w:val="20"/>
          <w:szCs w:val="20"/>
        </w:rPr>
        <w:t xml:space="preserve"> </w:t>
      </w:r>
      <w:r w:rsidR="009C4199" w:rsidRPr="009C4199">
        <w:rPr>
          <w:rFonts w:ascii="Arial" w:eastAsia="Calibri" w:hAnsi="Arial" w:cs="Arial"/>
          <w:sz w:val="20"/>
          <w:szCs w:val="20"/>
        </w:rPr>
        <w:t xml:space="preserve">působí ve více než 150 trzích světa. V roce 2018 dosáhly čisté tržby </w:t>
      </w:r>
      <w:r w:rsidR="009C4199">
        <w:rPr>
          <w:rFonts w:ascii="Arial" w:eastAsia="Calibri" w:hAnsi="Arial" w:cs="Arial"/>
          <w:sz w:val="20"/>
          <w:szCs w:val="20"/>
        </w:rPr>
        <w:t xml:space="preserve">společnosti </w:t>
      </w:r>
      <w:r w:rsidR="009C4199" w:rsidRPr="009C4199">
        <w:rPr>
          <w:rFonts w:ascii="Arial" w:eastAsia="Calibri" w:hAnsi="Arial" w:cs="Arial"/>
          <w:sz w:val="20"/>
          <w:szCs w:val="20"/>
        </w:rPr>
        <w:t>přibližně 26 miliard dolarů. Ve svém portfoliu má globální a</w:t>
      </w:r>
      <w:r w:rsidR="009C4199">
        <w:rPr>
          <w:rFonts w:ascii="Arial" w:eastAsia="Calibri" w:hAnsi="Arial" w:cs="Arial"/>
          <w:sz w:val="20"/>
          <w:szCs w:val="20"/>
        </w:rPr>
        <w:t> </w:t>
      </w:r>
      <w:r w:rsidR="009C4199" w:rsidRPr="009C4199">
        <w:rPr>
          <w:rFonts w:ascii="Arial" w:eastAsia="Calibri" w:hAnsi="Arial" w:cs="Arial"/>
          <w:sz w:val="20"/>
          <w:szCs w:val="20"/>
        </w:rPr>
        <w:t xml:space="preserve">lokální značky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Oreo</w:t>
      </w:r>
      <w:proofErr w:type="spellEnd"/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belVita</w:t>
      </w:r>
      <w:proofErr w:type="spellEnd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and </w:t>
      </w:r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LU</w:t>
      </w:r>
      <w:r w:rsid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iCs/>
          <w:color w:val="000000"/>
          <w:sz w:val="20"/>
          <w:szCs w:val="20"/>
        </w:rPr>
        <w:t>pro sušenky</w:t>
      </w:r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, </w:t>
      </w:r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Cadbury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Dairy</w:t>
      </w:r>
      <w:proofErr w:type="spellEnd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Milk</w:t>
      </w:r>
      <w:proofErr w:type="spellEnd"/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, </w:t>
      </w:r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Milka </w:t>
      </w:r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Toblerone</w:t>
      </w:r>
      <w:proofErr w:type="spellEnd"/>
      <w:r w:rsid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iCs/>
          <w:color w:val="000000"/>
          <w:sz w:val="20"/>
          <w:szCs w:val="20"/>
        </w:rPr>
        <w:t>pro čokoládu</w:t>
      </w:r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9C4199" w:rsidRPr="009C4199">
        <w:rPr>
          <w:rFonts w:ascii="Arial" w:hAnsi="Arial" w:cs="Arial"/>
          <w:color w:val="000000"/>
          <w:sz w:val="20"/>
          <w:szCs w:val="20"/>
        </w:rPr>
        <w:t>Sour</w:t>
      </w:r>
      <w:proofErr w:type="spellEnd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Patch </w:t>
      </w:r>
      <w:proofErr w:type="spellStart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Kids</w:t>
      </w:r>
      <w:proofErr w:type="spellEnd"/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iCs/>
          <w:color w:val="000000"/>
          <w:sz w:val="20"/>
          <w:szCs w:val="20"/>
        </w:rPr>
        <w:t>pro bonbony</w:t>
      </w:r>
      <w:r w:rsid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a </w:t>
      </w:r>
      <w:r w:rsidR="009C4199" w:rsidRPr="009C4199">
        <w:rPr>
          <w:rFonts w:ascii="Arial" w:hAnsi="Arial" w:cs="Arial"/>
          <w:i/>
          <w:iCs/>
          <w:color w:val="000000"/>
          <w:sz w:val="20"/>
          <w:szCs w:val="20"/>
        </w:rPr>
        <w:t>Trident</w:t>
      </w:r>
      <w:r w:rsidR="009C4199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C4199" w:rsidRPr="009C4199">
        <w:rPr>
          <w:rFonts w:ascii="Arial" w:hAnsi="Arial" w:cs="Arial"/>
          <w:iCs/>
          <w:color w:val="000000"/>
          <w:sz w:val="20"/>
          <w:szCs w:val="20"/>
        </w:rPr>
        <w:t>pro žvýkačky</w:t>
      </w:r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. Mondelēz International je členem indexů Standard and </w:t>
      </w:r>
      <w:proofErr w:type="spellStart"/>
      <w:r w:rsidR="009C4199" w:rsidRPr="009C4199">
        <w:rPr>
          <w:rFonts w:ascii="Arial" w:hAnsi="Arial" w:cs="Arial"/>
          <w:color w:val="000000"/>
          <w:sz w:val="20"/>
          <w:szCs w:val="20"/>
        </w:rPr>
        <w:t>Poor’s</w:t>
      </w:r>
      <w:proofErr w:type="spellEnd"/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 500, </w:t>
      </w:r>
      <w:proofErr w:type="spellStart"/>
      <w:r w:rsidR="009C4199" w:rsidRPr="009C4199">
        <w:rPr>
          <w:rFonts w:ascii="Arial" w:hAnsi="Arial" w:cs="Arial"/>
          <w:color w:val="000000"/>
          <w:sz w:val="20"/>
          <w:szCs w:val="20"/>
        </w:rPr>
        <w:t>Nasdaq</w:t>
      </w:r>
      <w:proofErr w:type="spellEnd"/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 100 a Dow Jones </w:t>
      </w:r>
      <w:proofErr w:type="spellStart"/>
      <w:r w:rsidR="009C4199" w:rsidRPr="009C4199">
        <w:rPr>
          <w:rFonts w:ascii="Arial" w:hAnsi="Arial" w:cs="Arial"/>
          <w:color w:val="000000"/>
          <w:sz w:val="20"/>
          <w:szCs w:val="20"/>
        </w:rPr>
        <w:t>Sustainability</w:t>
      </w:r>
      <w:proofErr w:type="spellEnd"/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 Index. Navštivte stránky </w:t>
      </w:r>
      <w:hyperlink r:id="rId6" w:history="1">
        <w:r w:rsidR="009C4199" w:rsidRPr="009C4199">
          <w:rPr>
            <w:rStyle w:val="Hyperlink"/>
            <w:rFonts w:ascii="Arial" w:hAnsi="Arial" w:cs="Arial"/>
            <w:sz w:val="20"/>
            <w:szCs w:val="20"/>
          </w:rPr>
          <w:t>www.mondelezinternational.com</w:t>
        </w:r>
      </w:hyperlink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 nebo sledujte společnost na Twitteru: </w:t>
      </w:r>
      <w:hyperlink r:id="rId7" w:history="1">
        <w:r w:rsidR="009C4199" w:rsidRPr="009C4199">
          <w:rPr>
            <w:rStyle w:val="Hyperlink"/>
            <w:rFonts w:ascii="Arial" w:hAnsi="Arial" w:cs="Arial"/>
            <w:sz w:val="20"/>
            <w:szCs w:val="20"/>
          </w:rPr>
          <w:t>www.twitter.com/MDLZ</w:t>
        </w:r>
      </w:hyperlink>
      <w:r w:rsidR="009C4199" w:rsidRPr="009C4199">
        <w:rPr>
          <w:rFonts w:ascii="Arial" w:hAnsi="Arial" w:cs="Arial"/>
          <w:color w:val="000000"/>
          <w:sz w:val="20"/>
          <w:szCs w:val="20"/>
        </w:rPr>
        <w:t xml:space="preserve">.  </w:t>
      </w:r>
      <w:bookmarkStart w:id="0" w:name="_GoBack"/>
      <w:bookmarkEnd w:id="0"/>
    </w:p>
    <w:sectPr w:rsidR="009C4199" w:rsidRPr="009C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2E"/>
    <w:rsid w:val="000C3E56"/>
    <w:rsid w:val="000E6B2B"/>
    <w:rsid w:val="00111B03"/>
    <w:rsid w:val="0015736D"/>
    <w:rsid w:val="00177DC6"/>
    <w:rsid w:val="0018602E"/>
    <w:rsid w:val="001E3BAD"/>
    <w:rsid w:val="001F5A34"/>
    <w:rsid w:val="00241E37"/>
    <w:rsid w:val="00247BF9"/>
    <w:rsid w:val="002606E7"/>
    <w:rsid w:val="00285724"/>
    <w:rsid w:val="002B6561"/>
    <w:rsid w:val="002E6302"/>
    <w:rsid w:val="00335F0F"/>
    <w:rsid w:val="00363D34"/>
    <w:rsid w:val="00424D7A"/>
    <w:rsid w:val="00495DB6"/>
    <w:rsid w:val="00524BC8"/>
    <w:rsid w:val="0056023E"/>
    <w:rsid w:val="00585DE1"/>
    <w:rsid w:val="00616570"/>
    <w:rsid w:val="007220A5"/>
    <w:rsid w:val="0080234C"/>
    <w:rsid w:val="00966D57"/>
    <w:rsid w:val="009C4199"/>
    <w:rsid w:val="009C7FF0"/>
    <w:rsid w:val="009D5E81"/>
    <w:rsid w:val="009F794A"/>
    <w:rsid w:val="00A3592E"/>
    <w:rsid w:val="00AE3CB7"/>
    <w:rsid w:val="00BB4B5D"/>
    <w:rsid w:val="00BC067C"/>
    <w:rsid w:val="00BF440C"/>
    <w:rsid w:val="00C30875"/>
    <w:rsid w:val="00C47E32"/>
    <w:rsid w:val="00CE73A5"/>
    <w:rsid w:val="00D003E0"/>
    <w:rsid w:val="00D175E5"/>
    <w:rsid w:val="00D676AD"/>
    <w:rsid w:val="00E07861"/>
    <w:rsid w:val="00E23EC8"/>
    <w:rsid w:val="00E90117"/>
    <w:rsid w:val="00F71230"/>
    <w:rsid w:val="00F86399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92F"/>
  <w15:docId w15:val="{C34EE59A-9A36-48A3-8F52-DE3F14EB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B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5D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MDL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delezinternational.com" TargetMode="External"/><Relationship Id="rId5" Type="http://schemas.openxmlformats.org/officeDocument/2006/relationships/hyperlink" Target="mailto:kknuth@kraft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453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Tučková</dc:creator>
  <cp:lastModifiedBy>Bechynska, Gabriela</cp:lastModifiedBy>
  <cp:revision>6</cp:revision>
  <dcterms:created xsi:type="dcterms:W3CDTF">2019-02-25T10:21:00Z</dcterms:created>
  <dcterms:modified xsi:type="dcterms:W3CDTF">2019-02-27T08:32:00Z</dcterms:modified>
</cp:coreProperties>
</file>