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75" w:rsidRDefault="002D0F8B" w:rsidP="006545CB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r>
        <w:rPr>
          <w:noProof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  <w:r w:rsidR="004A2548" w:rsidRPr="004A2548">
        <w:rPr>
          <w:rFonts w:ascii="Helvetica" w:hAnsi="Helvetica" w:cs="Helvetica"/>
          <w:b/>
          <w:noProof/>
          <w:sz w:val="22"/>
          <w:szCs w:val="22"/>
          <w:lang w:val="en-US"/>
        </w:rPr>
        <w:t>High-power relays for high DC loads</w:t>
      </w:r>
    </w:p>
    <w:p w:rsidR="004A2548" w:rsidRPr="004A2548" w:rsidRDefault="004A2548" w:rsidP="007474D3">
      <w:pPr>
        <w:spacing w:line="360" w:lineRule="auto"/>
        <w:ind w:right="3175"/>
        <w:rPr>
          <w:rFonts w:ascii="Helvetica" w:eastAsia="Times New Roman" w:hAnsi="Helvetica" w:cs="Helvetica"/>
          <w:kern w:val="28"/>
          <w:lang w:val="en-US"/>
        </w:rPr>
      </w:pPr>
    </w:p>
    <w:p w:rsidR="004A2548" w:rsidRPr="002D0F8B" w:rsidRDefault="004A2548" w:rsidP="004A2548">
      <w:pPr>
        <w:spacing w:line="360" w:lineRule="auto"/>
        <w:ind w:right="3175"/>
        <w:rPr>
          <w:rFonts w:ascii="Helvetica" w:eastAsia="Times New Roman" w:hAnsi="Helvetica" w:cs="Helvetica"/>
        </w:rPr>
      </w:pPr>
      <w:r w:rsidRPr="002D0F8B">
        <w:rPr>
          <w:rFonts w:ascii="Helvetica" w:eastAsia="Times New Roman" w:hAnsi="Helvetica" w:cs="Helvetica"/>
        </w:rPr>
        <w:t xml:space="preserve">New single relays are now available for the RIFLINE complete industrial relay system from Phoenix Contact. They are suitable for switching high DC loads up to 16 </w:t>
      </w:r>
      <w:proofErr w:type="gramStart"/>
      <w:r w:rsidRPr="002D0F8B">
        <w:rPr>
          <w:rFonts w:ascii="Helvetica" w:eastAsia="Times New Roman" w:hAnsi="Helvetica" w:cs="Helvetica"/>
        </w:rPr>
        <w:t>A and</w:t>
      </w:r>
      <w:proofErr w:type="gramEnd"/>
      <w:r w:rsidRPr="002D0F8B">
        <w:rPr>
          <w:rFonts w:ascii="Helvetica" w:eastAsia="Times New Roman" w:hAnsi="Helvetica" w:cs="Helvetica"/>
        </w:rPr>
        <w:t xml:space="preserve"> can be used universally as interface modules.</w:t>
      </w:r>
    </w:p>
    <w:p w:rsidR="004A2548" w:rsidRPr="002D0F8B" w:rsidRDefault="004A2548" w:rsidP="004A2548">
      <w:pPr>
        <w:spacing w:line="360" w:lineRule="auto"/>
        <w:ind w:right="3175"/>
        <w:rPr>
          <w:rFonts w:ascii="Helvetica" w:eastAsia="Times New Roman" w:hAnsi="Helvetica" w:cs="Helvetica"/>
        </w:rPr>
      </w:pPr>
    </w:p>
    <w:p w:rsidR="008D7F75" w:rsidRDefault="004A2548" w:rsidP="004A2548">
      <w:pPr>
        <w:spacing w:line="360" w:lineRule="auto"/>
        <w:ind w:right="3175"/>
      </w:pPr>
      <w:r w:rsidRPr="002D0F8B">
        <w:rPr>
          <w:rFonts w:ascii="Helvetica" w:eastAsia="Times New Roman" w:hAnsi="Helvetica" w:cs="Helvetica"/>
        </w:rPr>
        <w:t>An integrated blowout magnet protects the contacts against excessive wear during the switch-off process. This increases the electrical service life of the relays. Due to the use of a high-performance contact material, they also have a good tolerance of current and voltage peaks. The electromechanical high-power relays are equipped with two N/O contacts connected in series. They are available in different voltage versions</w:t>
      </w:r>
      <w:r w:rsidRPr="004A2548">
        <w:rPr>
          <w:rFonts w:ascii="Helvetica" w:eastAsia="Times New Roman" w:hAnsi="Helvetica" w:cs="Helvetica"/>
        </w:rPr>
        <w:t>.</w:t>
      </w:r>
      <w:bookmarkStart w:id="1" w:name="_GoBack"/>
      <w:bookmarkEnd w:id="1"/>
    </w:p>
    <w:p w:rsidR="008D7F75" w:rsidRPr="005F7BEB" w:rsidRDefault="008D7F75" w:rsidP="007474D3"/>
    <w:p w:rsidR="008D7F75" w:rsidRDefault="006545CB" w:rsidP="007474D3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6545CB" w:rsidRDefault="006545CB" w:rsidP="007474D3">
      <w:pPr>
        <w:spacing w:line="360" w:lineRule="auto"/>
        <w:rPr>
          <w:rFonts w:ascii="Helvetica" w:hAnsi="Helvetica"/>
          <w:b/>
        </w:rPr>
      </w:pPr>
    </w:p>
    <w:p w:rsidR="006545CB" w:rsidRDefault="006545CB" w:rsidP="007474D3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2016</w:t>
      </w:r>
    </w:p>
    <w:p w:rsidR="006545CB" w:rsidRDefault="006545CB" w:rsidP="007474D3">
      <w:pPr>
        <w:spacing w:line="360" w:lineRule="auto"/>
        <w:rPr>
          <w:rFonts w:ascii="Helvetica" w:hAnsi="Helvetica"/>
          <w:b/>
        </w:rPr>
      </w:pPr>
    </w:p>
    <w:p w:rsidR="008D7F75" w:rsidRDefault="006545CB" w:rsidP="006D6D8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8D7F75">
        <w:rPr>
          <w:rFonts w:ascii="Helvetica" w:hAnsi="Helvetica"/>
          <w:b/>
        </w:rPr>
        <w:t>4856</w:t>
      </w:r>
      <w:r>
        <w:rPr>
          <w:rFonts w:ascii="Helvetica" w:hAnsi="Helvetica"/>
          <w:b/>
        </w:rPr>
        <w:t>GB</w:t>
      </w:r>
    </w:p>
    <w:p w:rsidR="006545CB" w:rsidRDefault="006545CB" w:rsidP="006D6D84">
      <w:pPr>
        <w:spacing w:line="360" w:lineRule="auto"/>
        <w:rPr>
          <w:rFonts w:ascii="Helvetica" w:hAnsi="Helvetica"/>
          <w:lang w:eastAsia="ja-JP"/>
        </w:rPr>
      </w:pP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6545CB" w:rsidRDefault="006545CB" w:rsidP="006545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6545CB" w:rsidRDefault="006545CB" w:rsidP="006545CB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6545CB" w:rsidRDefault="006545CB" w:rsidP="006545CB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6545CB" w:rsidRDefault="006545CB" w:rsidP="006545CB">
      <w:pPr>
        <w:rPr>
          <w:rFonts w:ascii="Arial" w:hAnsi="Arial" w:cs="Arial"/>
        </w:rPr>
      </w:pPr>
    </w:p>
    <w:p w:rsidR="006545CB" w:rsidRDefault="006545CB" w:rsidP="006545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6545CB" w:rsidRDefault="006545CB" w:rsidP="006545CB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6545CB" w:rsidRDefault="006545CB" w:rsidP="006545C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6545CB" w:rsidRDefault="006545CB" w:rsidP="006545CB">
      <w:pPr>
        <w:rPr>
          <w:rFonts w:ascii="Arial" w:hAnsi="Arial" w:cs="Arial"/>
          <w:sz w:val="24"/>
        </w:rPr>
      </w:pPr>
    </w:p>
    <w:sectPr w:rsidR="006545C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B" w:rsidRDefault="006545CB" w:rsidP="006545CB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6545CB" w:rsidRDefault="006545CB" w:rsidP="006545CB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6545CB" w:rsidRPr="007474D3" w:rsidRDefault="006545CB" w:rsidP="006545CB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6545CB" w:rsidRDefault="001778E4" w:rsidP="00654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6D6D8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0F8B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97159"/>
    <w:rsid w:val="004A2548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45CB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D6D84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D7F75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97F63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72D"/>
    <w:rsid w:val="00A96F99"/>
    <w:rsid w:val="00AA13A3"/>
    <w:rsid w:val="00AA14B5"/>
    <w:rsid w:val="00AA18A4"/>
    <w:rsid w:val="00AA5376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425A"/>
    <w:rsid w:val="00B661BC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5743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0A6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2016-05-19T13:16:00Z</cp:lastPrinted>
  <dcterms:created xsi:type="dcterms:W3CDTF">2016-05-19T13:16:00Z</dcterms:created>
  <dcterms:modified xsi:type="dcterms:W3CDTF">2016-06-24T09:38:00Z</dcterms:modified>
</cp:coreProperties>
</file>