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EE1F" w14:textId="1CCE0D45" w:rsidR="0080293F" w:rsidRPr="00FB1194" w:rsidRDefault="00F30615" w:rsidP="0080293F">
      <w:pPr>
        <w:spacing w:line="260" w:lineRule="atLea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5 June</w:t>
      </w:r>
      <w:r w:rsidR="00A10DC5">
        <w:rPr>
          <w:rFonts w:ascii="Segoe UI" w:hAnsi="Segoe UI" w:cs="Segoe UI"/>
          <w:szCs w:val="22"/>
        </w:rPr>
        <w:t xml:space="preserve"> 2019</w:t>
      </w:r>
    </w:p>
    <w:p w14:paraId="6EE9F82C" w14:textId="77777777" w:rsidR="0080293F" w:rsidRPr="0080293F" w:rsidRDefault="0080293F" w:rsidP="0080293F">
      <w:pPr>
        <w:spacing w:line="260" w:lineRule="atLeast"/>
        <w:rPr>
          <w:rFonts w:ascii="Arial" w:hAnsi="Arial" w:cs="Arial"/>
          <w:szCs w:val="22"/>
        </w:rPr>
      </w:pPr>
    </w:p>
    <w:p w14:paraId="20E292D1" w14:textId="20006B2C" w:rsidR="00C47FEF" w:rsidRDefault="00AA2160" w:rsidP="0080293F">
      <w:pPr>
        <w:spacing w:line="600" w:lineRule="exact"/>
        <w:rPr>
          <w:rFonts w:ascii="Arial" w:hAnsi="Arial" w:cs="Arial"/>
          <w:sz w:val="54"/>
          <w:szCs w:val="54"/>
        </w:rPr>
      </w:pPr>
      <w:bookmarkStart w:id="0" w:name="_Hlk10532807"/>
      <w:r>
        <w:rPr>
          <w:rFonts w:ascii="Segoe UI Semibold" w:hAnsi="Segoe UI Semibold" w:cs="Segoe UI Semibold"/>
          <w:sz w:val="54"/>
          <w:szCs w:val="54"/>
        </w:rPr>
        <w:t xml:space="preserve">Nor-Shipping: </w:t>
      </w:r>
      <w:r w:rsidR="00A10DC5">
        <w:rPr>
          <w:rFonts w:ascii="Segoe UI Semibold" w:hAnsi="Segoe UI Semibold" w:cs="Segoe UI Semibold"/>
          <w:sz w:val="54"/>
          <w:szCs w:val="54"/>
        </w:rPr>
        <w:t xml:space="preserve">ChartCo </w:t>
      </w:r>
      <w:r w:rsidR="00A10DC5" w:rsidRPr="00A10DC5">
        <w:rPr>
          <w:rFonts w:ascii="Segoe UI Semibold" w:hAnsi="Segoe UI Semibold" w:cs="Segoe UI Semibold"/>
          <w:sz w:val="54"/>
          <w:szCs w:val="54"/>
        </w:rPr>
        <w:t xml:space="preserve">appoints new </w:t>
      </w:r>
      <w:r w:rsidR="00B52615" w:rsidRPr="00B52615">
        <w:rPr>
          <w:rFonts w:ascii="Segoe UI Semibold" w:hAnsi="Segoe UI Semibold" w:cs="Segoe UI Semibold"/>
          <w:sz w:val="54"/>
          <w:szCs w:val="54"/>
        </w:rPr>
        <w:t>Area Sales Manager</w:t>
      </w:r>
    </w:p>
    <w:p w14:paraId="64C49ADC" w14:textId="1A462AFE" w:rsidR="0050272E" w:rsidRDefault="003011D3" w:rsidP="001847AB">
      <w:pPr>
        <w:spacing w:line="260" w:lineRule="atLeas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ChartCo welcomes </w:t>
      </w:r>
      <w:r w:rsidR="00F30615">
        <w:rPr>
          <w:rFonts w:ascii="Segoe UI" w:hAnsi="Segoe UI" w:cs="Segoe UI"/>
          <w:sz w:val="28"/>
          <w:szCs w:val="28"/>
        </w:rPr>
        <w:t xml:space="preserve">Marcus </w:t>
      </w:r>
      <w:r w:rsidR="005B06E5">
        <w:rPr>
          <w:rFonts w:ascii="Segoe UI" w:hAnsi="Segoe UI" w:cs="Segoe UI"/>
          <w:sz w:val="28"/>
          <w:szCs w:val="28"/>
        </w:rPr>
        <w:t>Anvell</w:t>
      </w:r>
      <w:r>
        <w:rPr>
          <w:rFonts w:ascii="Segoe UI" w:hAnsi="Segoe UI" w:cs="Segoe UI"/>
          <w:sz w:val="28"/>
          <w:szCs w:val="28"/>
        </w:rPr>
        <w:t xml:space="preserve"> who</w:t>
      </w:r>
      <w:r w:rsidR="00F30615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 xml:space="preserve">will be responsible for </w:t>
      </w:r>
      <w:r w:rsidR="00B52615" w:rsidRPr="00B52615">
        <w:rPr>
          <w:rFonts w:ascii="Segoe UI" w:hAnsi="Segoe UI" w:cs="Segoe UI"/>
          <w:sz w:val="28"/>
          <w:szCs w:val="28"/>
        </w:rPr>
        <w:t>the Nordic</w:t>
      </w:r>
      <w:r w:rsidR="005B06E5">
        <w:rPr>
          <w:rFonts w:ascii="Segoe UI" w:hAnsi="Segoe UI" w:cs="Segoe UI"/>
          <w:sz w:val="28"/>
          <w:szCs w:val="28"/>
        </w:rPr>
        <w:t xml:space="preserve"> regions</w:t>
      </w:r>
      <w:r w:rsidR="00955BFF">
        <w:rPr>
          <w:rFonts w:ascii="Segoe UI" w:hAnsi="Segoe UI" w:cs="Segoe UI"/>
          <w:sz w:val="28"/>
          <w:szCs w:val="28"/>
        </w:rPr>
        <w:t xml:space="preserve"> and will </w:t>
      </w:r>
      <w:r w:rsidR="00E662BA">
        <w:rPr>
          <w:rFonts w:ascii="Segoe UI" w:hAnsi="Segoe UI" w:cs="Segoe UI"/>
          <w:sz w:val="28"/>
          <w:szCs w:val="28"/>
        </w:rPr>
        <w:t xml:space="preserve">also </w:t>
      </w:r>
      <w:r w:rsidR="00955BFF">
        <w:rPr>
          <w:rFonts w:ascii="Segoe UI" w:hAnsi="Segoe UI" w:cs="Segoe UI"/>
          <w:sz w:val="28"/>
          <w:szCs w:val="28"/>
        </w:rPr>
        <w:t>be</w:t>
      </w:r>
      <w:r w:rsidR="005B06E5">
        <w:rPr>
          <w:rFonts w:ascii="Segoe UI" w:hAnsi="Segoe UI" w:cs="Segoe UI"/>
          <w:sz w:val="28"/>
          <w:szCs w:val="28"/>
        </w:rPr>
        <w:t xml:space="preserve"> </w:t>
      </w:r>
      <w:r w:rsidR="00955BFF">
        <w:rPr>
          <w:rFonts w:ascii="Segoe UI" w:hAnsi="Segoe UI" w:cs="Segoe UI"/>
          <w:sz w:val="28"/>
          <w:szCs w:val="28"/>
        </w:rPr>
        <w:t>at</w:t>
      </w:r>
      <w:r w:rsidR="00CD437E">
        <w:rPr>
          <w:rFonts w:ascii="Segoe UI" w:hAnsi="Segoe UI" w:cs="Segoe UI"/>
          <w:sz w:val="28"/>
          <w:szCs w:val="28"/>
        </w:rPr>
        <w:t>tending</w:t>
      </w:r>
      <w:r w:rsidR="00955BFF">
        <w:rPr>
          <w:rFonts w:ascii="Segoe UI" w:hAnsi="Segoe UI" w:cs="Segoe UI"/>
          <w:sz w:val="28"/>
          <w:szCs w:val="28"/>
        </w:rPr>
        <w:t xml:space="preserve"> </w:t>
      </w:r>
      <w:r w:rsidR="00E662BA">
        <w:rPr>
          <w:rFonts w:ascii="Segoe UI" w:hAnsi="Segoe UI" w:cs="Segoe UI"/>
          <w:sz w:val="28"/>
          <w:szCs w:val="28"/>
        </w:rPr>
        <w:t xml:space="preserve">the </w:t>
      </w:r>
      <w:r w:rsidR="00955BFF">
        <w:rPr>
          <w:rFonts w:ascii="Segoe UI" w:hAnsi="Segoe UI" w:cs="Segoe UI"/>
          <w:sz w:val="28"/>
          <w:szCs w:val="28"/>
        </w:rPr>
        <w:t xml:space="preserve">Nor-Shipping 2019 </w:t>
      </w:r>
      <w:r w:rsidR="00E662BA">
        <w:rPr>
          <w:rFonts w:ascii="Segoe UI" w:hAnsi="Segoe UI" w:cs="Segoe UI"/>
          <w:sz w:val="28"/>
          <w:szCs w:val="28"/>
        </w:rPr>
        <w:t xml:space="preserve">exhibition and conference </w:t>
      </w:r>
      <w:r w:rsidR="00955BFF">
        <w:rPr>
          <w:rFonts w:ascii="Segoe UI" w:hAnsi="Segoe UI" w:cs="Segoe UI"/>
          <w:sz w:val="28"/>
          <w:szCs w:val="28"/>
        </w:rPr>
        <w:t xml:space="preserve">in Oslo </w:t>
      </w:r>
    </w:p>
    <w:p w14:paraId="2EB1A815" w14:textId="77777777" w:rsidR="00955BFF" w:rsidRPr="00955BFF" w:rsidRDefault="00955BFF" w:rsidP="00955BFF">
      <w:pPr>
        <w:spacing w:line="260" w:lineRule="atLeast"/>
        <w:rPr>
          <w:rFonts w:ascii="Segoe UI" w:hAnsi="Segoe UI" w:cs="Segoe UI"/>
          <w:szCs w:val="22"/>
        </w:rPr>
      </w:pPr>
    </w:p>
    <w:p w14:paraId="611AA83C" w14:textId="5266D80F" w:rsidR="00955BFF" w:rsidRDefault="00C02A76" w:rsidP="00B52615">
      <w:pPr>
        <w:spacing w:line="260" w:lineRule="atLea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With </w:t>
      </w:r>
      <w:r w:rsidR="001422DC">
        <w:rPr>
          <w:rFonts w:ascii="Segoe UI" w:hAnsi="Segoe UI" w:cs="Segoe UI"/>
          <w:szCs w:val="22"/>
        </w:rPr>
        <w:t>a strong background in marin</w:t>
      </w:r>
      <w:r w:rsidR="005F10E3">
        <w:rPr>
          <w:rFonts w:ascii="Segoe UI" w:hAnsi="Segoe UI" w:cs="Segoe UI"/>
          <w:szCs w:val="22"/>
        </w:rPr>
        <w:t>e</w:t>
      </w:r>
      <w:r w:rsidR="001422DC">
        <w:rPr>
          <w:rFonts w:ascii="Segoe UI" w:hAnsi="Segoe UI" w:cs="Segoe UI"/>
          <w:szCs w:val="22"/>
        </w:rPr>
        <w:t xml:space="preserve"> technology</w:t>
      </w:r>
      <w:r>
        <w:rPr>
          <w:rFonts w:ascii="Segoe UI" w:hAnsi="Segoe UI" w:cs="Segoe UI"/>
          <w:szCs w:val="22"/>
        </w:rPr>
        <w:t xml:space="preserve">, Marcus </w:t>
      </w:r>
      <w:r w:rsidR="00E662BA">
        <w:rPr>
          <w:rFonts w:ascii="Segoe UI" w:hAnsi="Segoe UI" w:cs="Segoe UI"/>
          <w:szCs w:val="22"/>
        </w:rPr>
        <w:t xml:space="preserve">Anvell </w:t>
      </w:r>
      <w:r>
        <w:rPr>
          <w:rFonts w:ascii="Segoe UI" w:hAnsi="Segoe UI" w:cs="Segoe UI"/>
          <w:szCs w:val="22"/>
        </w:rPr>
        <w:t>has previously handled</w:t>
      </w:r>
      <w:r w:rsidRPr="00C02A76">
        <w:t xml:space="preserve"> </w:t>
      </w:r>
      <w:r w:rsidRPr="00C02A76">
        <w:rPr>
          <w:rFonts w:ascii="Segoe UI" w:hAnsi="Segoe UI" w:cs="Segoe UI"/>
          <w:szCs w:val="22"/>
        </w:rPr>
        <w:t>sales development</w:t>
      </w:r>
      <w:r>
        <w:rPr>
          <w:rFonts w:ascii="Segoe UI" w:hAnsi="Segoe UI" w:cs="Segoe UI"/>
          <w:szCs w:val="22"/>
        </w:rPr>
        <w:t xml:space="preserve"> for </w:t>
      </w:r>
      <w:r w:rsidR="00E662BA">
        <w:rPr>
          <w:rFonts w:ascii="Segoe UI" w:hAnsi="Segoe UI" w:cs="Segoe UI"/>
          <w:szCs w:val="22"/>
        </w:rPr>
        <w:t xml:space="preserve">the </w:t>
      </w:r>
      <w:r>
        <w:rPr>
          <w:rFonts w:ascii="Segoe UI" w:hAnsi="Segoe UI" w:cs="Segoe UI"/>
          <w:szCs w:val="22"/>
        </w:rPr>
        <w:t xml:space="preserve">global leader in marine lifecycle </w:t>
      </w:r>
      <w:r w:rsidR="00937C6C">
        <w:rPr>
          <w:rFonts w:ascii="Segoe UI" w:hAnsi="Segoe UI" w:cs="Segoe UI"/>
          <w:szCs w:val="22"/>
        </w:rPr>
        <w:t>solutions</w:t>
      </w:r>
      <w:r>
        <w:rPr>
          <w:rFonts w:ascii="Segoe UI" w:hAnsi="Segoe UI" w:cs="Segoe UI"/>
          <w:szCs w:val="22"/>
        </w:rPr>
        <w:t xml:space="preserve">, </w:t>
      </w:r>
      <w:r w:rsidRPr="00C02A76">
        <w:rPr>
          <w:rFonts w:ascii="Segoe UI" w:hAnsi="Segoe UI" w:cs="Segoe UI"/>
          <w:szCs w:val="22"/>
        </w:rPr>
        <w:t>Wartsila Corporation</w:t>
      </w:r>
      <w:r>
        <w:rPr>
          <w:rFonts w:ascii="Segoe UI" w:hAnsi="Segoe UI" w:cs="Segoe UI"/>
          <w:szCs w:val="22"/>
        </w:rPr>
        <w:t xml:space="preserve">. </w:t>
      </w:r>
      <w:r w:rsidR="00955BFF" w:rsidRPr="00955BFF">
        <w:rPr>
          <w:rFonts w:ascii="Segoe UI" w:hAnsi="Segoe UI" w:cs="Segoe UI"/>
          <w:szCs w:val="22"/>
        </w:rPr>
        <w:t xml:space="preserve">While </w:t>
      </w:r>
      <w:r w:rsidR="00E662BA">
        <w:rPr>
          <w:rFonts w:ascii="Segoe UI" w:hAnsi="Segoe UI" w:cs="Segoe UI"/>
          <w:szCs w:val="22"/>
        </w:rPr>
        <w:t xml:space="preserve">maintaining a </w:t>
      </w:r>
      <w:r w:rsidR="00955BFF" w:rsidRPr="00955BFF">
        <w:rPr>
          <w:rFonts w:ascii="Segoe UI" w:hAnsi="Segoe UI" w:cs="Segoe UI"/>
          <w:szCs w:val="22"/>
        </w:rPr>
        <w:t xml:space="preserve">presence in the Nordics beyond the two current offices </w:t>
      </w:r>
      <w:r w:rsidR="00E662BA">
        <w:rPr>
          <w:rFonts w:ascii="Segoe UI" w:hAnsi="Segoe UI" w:cs="Segoe UI"/>
          <w:szCs w:val="22"/>
        </w:rPr>
        <w:t xml:space="preserve">in </w:t>
      </w:r>
      <w:r w:rsidR="00955BFF" w:rsidRPr="00955BFF">
        <w:rPr>
          <w:rFonts w:ascii="Segoe UI" w:hAnsi="Segoe UI" w:cs="Segoe UI"/>
          <w:szCs w:val="22"/>
        </w:rPr>
        <w:t xml:space="preserve">Oslo and </w:t>
      </w:r>
      <w:proofErr w:type="spellStart"/>
      <w:r w:rsidR="00955BFF" w:rsidRPr="00955BFF">
        <w:rPr>
          <w:rFonts w:ascii="Segoe UI" w:hAnsi="Segoe UI" w:cs="Segoe UI"/>
          <w:szCs w:val="22"/>
        </w:rPr>
        <w:t>Sandnes</w:t>
      </w:r>
      <w:proofErr w:type="spellEnd"/>
      <w:r>
        <w:rPr>
          <w:rFonts w:ascii="Segoe UI" w:hAnsi="Segoe UI" w:cs="Segoe UI"/>
          <w:szCs w:val="22"/>
        </w:rPr>
        <w:t>,</w:t>
      </w:r>
      <w:r w:rsidR="00955BFF" w:rsidRPr="00955BFF">
        <w:rPr>
          <w:rFonts w:ascii="Segoe UI" w:hAnsi="Segoe UI" w:cs="Segoe UI"/>
          <w:szCs w:val="22"/>
        </w:rPr>
        <w:t xml:space="preserve"> </w:t>
      </w:r>
      <w:r w:rsidR="00B52615" w:rsidRPr="00B52615">
        <w:rPr>
          <w:rFonts w:ascii="Segoe UI" w:hAnsi="Segoe UI" w:cs="Segoe UI"/>
          <w:szCs w:val="22"/>
        </w:rPr>
        <w:t xml:space="preserve">Marcus will </w:t>
      </w:r>
      <w:r w:rsidR="00E662BA">
        <w:rPr>
          <w:rFonts w:ascii="Segoe UI" w:hAnsi="Segoe UI" w:cs="Segoe UI"/>
          <w:szCs w:val="22"/>
        </w:rPr>
        <w:t xml:space="preserve">also </w:t>
      </w:r>
      <w:r w:rsidR="00B52615" w:rsidRPr="00B52615">
        <w:rPr>
          <w:rFonts w:ascii="Segoe UI" w:hAnsi="Segoe UI" w:cs="Segoe UI"/>
          <w:szCs w:val="22"/>
        </w:rPr>
        <w:t xml:space="preserve">be </w:t>
      </w:r>
      <w:r w:rsidR="005B06E5">
        <w:rPr>
          <w:rFonts w:ascii="Segoe UI" w:hAnsi="Segoe UI" w:cs="Segoe UI"/>
          <w:szCs w:val="22"/>
        </w:rPr>
        <w:t>r</w:t>
      </w:r>
      <w:r w:rsidR="00B52615" w:rsidRPr="00B52615">
        <w:rPr>
          <w:rFonts w:ascii="Segoe UI" w:hAnsi="Segoe UI" w:cs="Segoe UI"/>
          <w:szCs w:val="22"/>
        </w:rPr>
        <w:t xml:space="preserve">esponsible for the sales of </w:t>
      </w:r>
      <w:r w:rsidR="003011D3">
        <w:rPr>
          <w:rFonts w:ascii="Segoe UI" w:hAnsi="Segoe UI" w:cs="Segoe UI"/>
          <w:szCs w:val="22"/>
        </w:rPr>
        <w:t>d</w:t>
      </w:r>
      <w:r w:rsidR="003011D3" w:rsidRPr="00B52615">
        <w:rPr>
          <w:rFonts w:ascii="Segoe UI" w:hAnsi="Segoe UI" w:cs="Segoe UI"/>
          <w:szCs w:val="22"/>
        </w:rPr>
        <w:t xml:space="preserve">igital </w:t>
      </w:r>
      <w:r w:rsidR="003011D3">
        <w:rPr>
          <w:rFonts w:ascii="Segoe UI" w:hAnsi="Segoe UI" w:cs="Segoe UI"/>
          <w:szCs w:val="22"/>
        </w:rPr>
        <w:t>p</w:t>
      </w:r>
      <w:r w:rsidR="003011D3" w:rsidRPr="00B52615">
        <w:rPr>
          <w:rFonts w:ascii="Segoe UI" w:hAnsi="Segoe UI" w:cs="Segoe UI"/>
          <w:szCs w:val="22"/>
        </w:rPr>
        <w:t>roducts</w:t>
      </w:r>
      <w:r w:rsidR="003011D3">
        <w:rPr>
          <w:rFonts w:ascii="Segoe UI" w:hAnsi="Segoe UI" w:cs="Segoe UI"/>
          <w:szCs w:val="22"/>
        </w:rPr>
        <w:t xml:space="preserve">, </w:t>
      </w:r>
      <w:r w:rsidR="005B06E5">
        <w:rPr>
          <w:rFonts w:ascii="Segoe UI" w:hAnsi="Segoe UI" w:cs="Segoe UI"/>
          <w:szCs w:val="22"/>
        </w:rPr>
        <w:t>c</w:t>
      </w:r>
      <w:r w:rsidR="00B52615" w:rsidRPr="00B52615">
        <w:rPr>
          <w:rFonts w:ascii="Segoe UI" w:hAnsi="Segoe UI" w:cs="Segoe UI"/>
          <w:szCs w:val="22"/>
        </w:rPr>
        <w:t xml:space="preserve">harts, </w:t>
      </w:r>
      <w:r w:rsidR="005B06E5">
        <w:rPr>
          <w:rFonts w:ascii="Segoe UI" w:hAnsi="Segoe UI" w:cs="Segoe UI"/>
          <w:szCs w:val="22"/>
        </w:rPr>
        <w:t>p</w:t>
      </w:r>
      <w:r w:rsidR="00B52615" w:rsidRPr="00B52615">
        <w:rPr>
          <w:rFonts w:ascii="Segoe UI" w:hAnsi="Segoe UI" w:cs="Segoe UI"/>
          <w:szCs w:val="22"/>
        </w:rPr>
        <w:t xml:space="preserve">ublications, </w:t>
      </w:r>
      <w:r w:rsidR="00E662BA">
        <w:rPr>
          <w:rFonts w:ascii="Segoe UI" w:hAnsi="Segoe UI" w:cs="Segoe UI"/>
          <w:szCs w:val="22"/>
        </w:rPr>
        <w:t>s</w:t>
      </w:r>
      <w:r w:rsidR="00E662BA" w:rsidRPr="00B52615">
        <w:rPr>
          <w:rFonts w:ascii="Segoe UI" w:hAnsi="Segoe UI" w:cs="Segoe UI"/>
          <w:szCs w:val="22"/>
        </w:rPr>
        <w:t>ervice</w:t>
      </w:r>
      <w:r w:rsidR="00E662BA">
        <w:rPr>
          <w:rFonts w:ascii="Segoe UI" w:hAnsi="Segoe UI" w:cs="Segoe UI"/>
          <w:szCs w:val="22"/>
        </w:rPr>
        <w:t xml:space="preserve"> updates</w:t>
      </w:r>
      <w:r w:rsidR="00E662BA" w:rsidRPr="00B52615">
        <w:rPr>
          <w:rFonts w:ascii="Segoe UI" w:hAnsi="Segoe UI" w:cs="Segoe UI"/>
          <w:szCs w:val="22"/>
        </w:rPr>
        <w:t xml:space="preserve"> </w:t>
      </w:r>
      <w:r w:rsidR="00B52615" w:rsidRPr="00B52615">
        <w:rPr>
          <w:rFonts w:ascii="Segoe UI" w:hAnsi="Segoe UI" w:cs="Segoe UI"/>
          <w:szCs w:val="22"/>
        </w:rPr>
        <w:t xml:space="preserve">and associated </w:t>
      </w:r>
      <w:r w:rsidR="005B06E5">
        <w:rPr>
          <w:rFonts w:ascii="Segoe UI" w:hAnsi="Segoe UI" w:cs="Segoe UI"/>
          <w:szCs w:val="22"/>
        </w:rPr>
        <w:t>c</w:t>
      </w:r>
      <w:r w:rsidR="00B52615" w:rsidRPr="00B52615">
        <w:rPr>
          <w:rFonts w:ascii="Segoe UI" w:hAnsi="Segoe UI" w:cs="Segoe UI"/>
          <w:szCs w:val="22"/>
        </w:rPr>
        <w:t xml:space="preserve">harts </w:t>
      </w:r>
      <w:r w:rsidR="005B06E5">
        <w:rPr>
          <w:rFonts w:ascii="Segoe UI" w:hAnsi="Segoe UI" w:cs="Segoe UI"/>
          <w:szCs w:val="22"/>
        </w:rPr>
        <w:t>b</w:t>
      </w:r>
      <w:r w:rsidR="00B52615" w:rsidRPr="00B52615">
        <w:rPr>
          <w:rFonts w:ascii="Segoe UI" w:hAnsi="Segoe UI" w:cs="Segoe UI"/>
          <w:szCs w:val="22"/>
        </w:rPr>
        <w:t xml:space="preserve">usiness services to customers within </w:t>
      </w:r>
      <w:r w:rsidR="00B52615">
        <w:rPr>
          <w:rFonts w:ascii="Segoe UI" w:hAnsi="Segoe UI" w:cs="Segoe UI"/>
          <w:szCs w:val="22"/>
        </w:rPr>
        <w:t xml:space="preserve">the </w:t>
      </w:r>
      <w:r w:rsidR="00B52615" w:rsidRPr="00B52615">
        <w:rPr>
          <w:rFonts w:ascii="Segoe UI" w:hAnsi="Segoe UI" w:cs="Segoe UI"/>
          <w:szCs w:val="22"/>
        </w:rPr>
        <w:t xml:space="preserve">allocated region. </w:t>
      </w:r>
    </w:p>
    <w:p w14:paraId="6DCB843B" w14:textId="7660FC2B" w:rsidR="00FF7E55" w:rsidRDefault="00FF7E55" w:rsidP="00B52615">
      <w:pPr>
        <w:spacing w:line="260" w:lineRule="atLeast"/>
        <w:rPr>
          <w:rFonts w:ascii="Segoe UI" w:hAnsi="Segoe UI" w:cs="Segoe UI"/>
          <w:szCs w:val="22"/>
        </w:rPr>
      </w:pPr>
    </w:p>
    <w:p w14:paraId="69020EC2" w14:textId="26C5E995" w:rsidR="003011D3" w:rsidRPr="007467FA" w:rsidRDefault="00B12E63" w:rsidP="003011D3">
      <w:pPr>
        <w:rPr>
          <w:rFonts w:ascii="Segoe UI" w:hAnsi="Segoe UI" w:cs="Segoe UI"/>
        </w:rPr>
      </w:pPr>
      <w:r w:rsidRPr="007467FA">
        <w:rPr>
          <w:rFonts w:ascii="Segoe UI" w:hAnsi="Segoe UI" w:cs="Segoe UI"/>
        </w:rPr>
        <w:t xml:space="preserve">Commenting on his new role, </w:t>
      </w:r>
      <w:proofErr w:type="spellStart"/>
      <w:r w:rsidRPr="007467FA">
        <w:rPr>
          <w:rFonts w:ascii="Segoe UI" w:hAnsi="Segoe UI" w:cs="Segoe UI"/>
        </w:rPr>
        <w:t>Anvell</w:t>
      </w:r>
      <w:proofErr w:type="spellEnd"/>
      <w:r w:rsidRPr="007467FA">
        <w:rPr>
          <w:rFonts w:ascii="Segoe UI" w:hAnsi="Segoe UI" w:cs="Segoe UI"/>
        </w:rPr>
        <w:t xml:space="preserve"> said, </w:t>
      </w:r>
      <w:r w:rsidR="003011D3" w:rsidRPr="007467FA">
        <w:rPr>
          <w:rFonts w:ascii="Segoe UI" w:hAnsi="Segoe UI" w:cs="Segoe UI"/>
        </w:rPr>
        <w:t>“</w:t>
      </w:r>
      <w:r w:rsidR="006101AC" w:rsidRPr="007467FA">
        <w:rPr>
          <w:rFonts w:ascii="Segoe UI" w:hAnsi="Segoe UI" w:cs="Segoe UI"/>
        </w:rPr>
        <w:t xml:space="preserve">I have </w:t>
      </w:r>
      <w:r w:rsidR="003011D3" w:rsidRPr="007467FA">
        <w:rPr>
          <w:rFonts w:ascii="Segoe UI" w:hAnsi="Segoe UI" w:cs="Segoe UI"/>
        </w:rPr>
        <w:t>been passionate about shipping and business management throughout my career</w:t>
      </w:r>
      <w:r w:rsidRPr="007467FA">
        <w:rPr>
          <w:rFonts w:ascii="Segoe UI" w:hAnsi="Segoe UI" w:cs="Segoe UI"/>
        </w:rPr>
        <w:t xml:space="preserve"> </w:t>
      </w:r>
      <w:r w:rsidR="006101AC" w:rsidRPr="007467FA">
        <w:rPr>
          <w:rFonts w:ascii="Segoe UI" w:hAnsi="Segoe UI" w:cs="Segoe UI"/>
        </w:rPr>
        <w:t>and</w:t>
      </w:r>
      <w:r w:rsidRPr="007467FA">
        <w:rPr>
          <w:rFonts w:ascii="Segoe UI" w:hAnsi="Segoe UI" w:cs="Segoe UI"/>
        </w:rPr>
        <w:t xml:space="preserve"> </w:t>
      </w:r>
      <w:r w:rsidR="003011D3" w:rsidRPr="007467FA">
        <w:rPr>
          <w:rFonts w:ascii="Segoe UI" w:hAnsi="Segoe UI" w:cs="Segoe UI"/>
        </w:rPr>
        <w:t>I</w:t>
      </w:r>
      <w:r w:rsidRPr="007467FA">
        <w:rPr>
          <w:rFonts w:ascii="Segoe UI" w:hAnsi="Segoe UI" w:cs="Segoe UI"/>
        </w:rPr>
        <w:t xml:space="preserve"> am</w:t>
      </w:r>
      <w:r w:rsidR="003011D3" w:rsidRPr="007467FA">
        <w:rPr>
          <w:rFonts w:ascii="Segoe UI" w:hAnsi="Segoe UI" w:cs="Segoe UI"/>
        </w:rPr>
        <w:t xml:space="preserve"> </w:t>
      </w:r>
      <w:r w:rsidRPr="007467FA">
        <w:rPr>
          <w:rFonts w:ascii="Segoe UI" w:hAnsi="Segoe UI" w:cs="Segoe UI"/>
        </w:rPr>
        <w:t xml:space="preserve">thrilled </w:t>
      </w:r>
      <w:r w:rsidR="003011D3" w:rsidRPr="007467FA">
        <w:rPr>
          <w:rFonts w:ascii="Segoe UI" w:hAnsi="Segoe UI" w:cs="Segoe UI"/>
        </w:rPr>
        <w:t xml:space="preserve">to </w:t>
      </w:r>
      <w:r w:rsidR="006101AC" w:rsidRPr="007467FA">
        <w:rPr>
          <w:rFonts w:ascii="Segoe UI" w:hAnsi="Segoe UI" w:cs="Segoe UI"/>
        </w:rPr>
        <w:t xml:space="preserve">be combining </w:t>
      </w:r>
      <w:r w:rsidRPr="007467FA">
        <w:rPr>
          <w:rFonts w:ascii="Segoe UI" w:hAnsi="Segoe UI" w:cs="Segoe UI"/>
        </w:rPr>
        <w:t>both</w:t>
      </w:r>
      <w:r w:rsidR="006101AC" w:rsidRPr="007467FA">
        <w:rPr>
          <w:rFonts w:ascii="Segoe UI" w:hAnsi="Segoe UI" w:cs="Segoe UI"/>
        </w:rPr>
        <w:t xml:space="preserve"> </w:t>
      </w:r>
      <w:r w:rsidRPr="007467FA">
        <w:rPr>
          <w:rFonts w:ascii="Segoe UI" w:hAnsi="Segoe UI" w:cs="Segoe UI"/>
        </w:rPr>
        <w:t xml:space="preserve">fields in </w:t>
      </w:r>
      <w:r w:rsidR="003011D3" w:rsidRPr="007467FA">
        <w:rPr>
          <w:rFonts w:ascii="Segoe UI" w:hAnsi="Segoe UI" w:cs="Segoe UI"/>
        </w:rPr>
        <w:t>my</w:t>
      </w:r>
      <w:r w:rsidRPr="007467FA">
        <w:rPr>
          <w:rFonts w:ascii="Segoe UI" w:hAnsi="Segoe UI" w:cs="Segoe UI"/>
        </w:rPr>
        <w:t xml:space="preserve"> new position</w:t>
      </w:r>
      <w:r w:rsidR="003011D3" w:rsidRPr="007467FA">
        <w:rPr>
          <w:rFonts w:ascii="Segoe UI" w:hAnsi="Segoe UI" w:cs="Segoe UI"/>
        </w:rPr>
        <w:t>. ChartCo is a global forerunner in digital navigation</w:t>
      </w:r>
      <w:r w:rsidR="006101AC" w:rsidRPr="007467FA">
        <w:rPr>
          <w:rFonts w:ascii="Segoe UI" w:hAnsi="Segoe UI" w:cs="Segoe UI"/>
        </w:rPr>
        <w:t xml:space="preserve"> so </w:t>
      </w:r>
      <w:r w:rsidR="003011D3" w:rsidRPr="007467FA">
        <w:rPr>
          <w:rFonts w:ascii="Segoe UI" w:hAnsi="Segoe UI" w:cs="Segoe UI"/>
        </w:rPr>
        <w:t>it</w:t>
      </w:r>
      <w:r w:rsidRPr="007467FA">
        <w:rPr>
          <w:rFonts w:ascii="Segoe UI" w:hAnsi="Segoe UI" w:cs="Segoe UI"/>
        </w:rPr>
        <w:t xml:space="preserve"> was </w:t>
      </w:r>
      <w:r w:rsidR="003011D3" w:rsidRPr="007467FA">
        <w:rPr>
          <w:rFonts w:ascii="Segoe UI" w:hAnsi="Segoe UI" w:cs="Segoe UI"/>
        </w:rPr>
        <w:t>a natural path</w:t>
      </w:r>
      <w:r w:rsidRPr="007467FA">
        <w:rPr>
          <w:rFonts w:ascii="Segoe UI" w:hAnsi="Segoe UI" w:cs="Segoe UI"/>
        </w:rPr>
        <w:t xml:space="preserve"> for me</w:t>
      </w:r>
      <w:r w:rsidR="003011D3" w:rsidRPr="007467FA">
        <w:rPr>
          <w:rFonts w:ascii="Segoe UI" w:hAnsi="Segoe UI" w:cs="Segoe UI"/>
        </w:rPr>
        <w:t xml:space="preserve"> to join the company as Area Sales Manager </w:t>
      </w:r>
      <w:r w:rsidR="006101AC" w:rsidRPr="007467FA">
        <w:rPr>
          <w:rFonts w:ascii="Segoe UI" w:hAnsi="Segoe UI" w:cs="Segoe UI"/>
        </w:rPr>
        <w:t xml:space="preserve">for the </w:t>
      </w:r>
      <w:r w:rsidR="003011D3" w:rsidRPr="007467FA">
        <w:rPr>
          <w:rFonts w:ascii="Segoe UI" w:hAnsi="Segoe UI" w:cs="Segoe UI"/>
        </w:rPr>
        <w:t xml:space="preserve">Nordics. </w:t>
      </w:r>
      <w:proofErr w:type="spellStart"/>
      <w:r w:rsidR="003011D3" w:rsidRPr="007467FA">
        <w:rPr>
          <w:rFonts w:ascii="Segoe UI" w:hAnsi="Segoe UI" w:cs="Segoe UI"/>
        </w:rPr>
        <w:t>OneOcean</w:t>
      </w:r>
      <w:proofErr w:type="spellEnd"/>
      <w:r w:rsidR="003011D3" w:rsidRPr="007467FA">
        <w:rPr>
          <w:rFonts w:ascii="Segoe UI" w:hAnsi="Segoe UI" w:cs="Segoe UI"/>
        </w:rPr>
        <w:t xml:space="preserve">, our powerful </w:t>
      </w:r>
      <w:r w:rsidR="006101AC" w:rsidRPr="007467FA">
        <w:rPr>
          <w:rFonts w:ascii="Segoe UI" w:hAnsi="Segoe UI" w:cs="Segoe UI"/>
        </w:rPr>
        <w:t xml:space="preserve">integrated digital </w:t>
      </w:r>
      <w:r w:rsidR="003011D3" w:rsidRPr="007467FA">
        <w:rPr>
          <w:rFonts w:ascii="Segoe UI" w:hAnsi="Segoe UI" w:cs="Segoe UI"/>
        </w:rPr>
        <w:t>platform</w:t>
      </w:r>
      <w:r w:rsidR="006101AC" w:rsidRPr="007467FA">
        <w:rPr>
          <w:rFonts w:ascii="Segoe UI" w:hAnsi="Segoe UI" w:cs="Segoe UI"/>
        </w:rPr>
        <w:t>,</w:t>
      </w:r>
      <w:r w:rsidR="003011D3" w:rsidRPr="007467FA">
        <w:rPr>
          <w:rFonts w:ascii="Segoe UI" w:hAnsi="Segoe UI" w:cs="Segoe UI"/>
        </w:rPr>
        <w:t xml:space="preserve"> </w:t>
      </w:r>
      <w:r w:rsidR="006101AC" w:rsidRPr="007467FA">
        <w:rPr>
          <w:rFonts w:ascii="Segoe UI" w:hAnsi="Segoe UI" w:cs="Segoe UI"/>
        </w:rPr>
        <w:t>has been introduced to make life simpler for both mariners at sea and management teams ashore.</w:t>
      </w:r>
      <w:r w:rsidR="003011D3" w:rsidRPr="007467FA">
        <w:rPr>
          <w:rFonts w:ascii="Segoe UI" w:hAnsi="Segoe UI" w:cs="Segoe UI"/>
        </w:rPr>
        <w:t xml:space="preserve"> I</w:t>
      </w:r>
      <w:r w:rsidR="006101AC" w:rsidRPr="007467FA">
        <w:rPr>
          <w:rFonts w:ascii="Segoe UI" w:hAnsi="Segoe UI" w:cs="Segoe UI"/>
        </w:rPr>
        <w:t xml:space="preserve"> will</w:t>
      </w:r>
      <w:r w:rsidR="003011D3" w:rsidRPr="007467FA">
        <w:rPr>
          <w:rFonts w:ascii="Segoe UI" w:hAnsi="Segoe UI" w:cs="Segoe UI"/>
        </w:rPr>
        <w:t xml:space="preserve"> be focusing on maintaining relationships with ChartCo’s customers and creating long lasting partnerships</w:t>
      </w:r>
      <w:r w:rsidR="006101AC" w:rsidRPr="007467FA">
        <w:rPr>
          <w:rFonts w:ascii="Segoe UI" w:hAnsi="Segoe UI" w:cs="Segoe UI"/>
        </w:rPr>
        <w:t>. I</w:t>
      </w:r>
      <w:r w:rsidRPr="007467FA">
        <w:rPr>
          <w:rFonts w:ascii="Segoe UI" w:hAnsi="Segoe UI" w:cs="Segoe UI"/>
        </w:rPr>
        <w:t xml:space="preserve"> am </w:t>
      </w:r>
      <w:r w:rsidR="00874210" w:rsidRPr="007467FA">
        <w:rPr>
          <w:rFonts w:ascii="Segoe UI" w:hAnsi="Segoe UI" w:cs="Segoe UI"/>
        </w:rPr>
        <w:t>very much l</w:t>
      </w:r>
      <w:r w:rsidR="006101AC" w:rsidRPr="007467FA">
        <w:rPr>
          <w:rFonts w:ascii="Segoe UI" w:hAnsi="Segoe UI" w:cs="Segoe UI"/>
        </w:rPr>
        <w:t xml:space="preserve">ooking forward to </w:t>
      </w:r>
      <w:r w:rsidR="003011D3" w:rsidRPr="007467FA">
        <w:rPr>
          <w:rFonts w:ascii="Segoe UI" w:hAnsi="Segoe UI" w:cs="Segoe UI"/>
        </w:rPr>
        <w:t>be</w:t>
      </w:r>
      <w:r w:rsidR="006101AC" w:rsidRPr="007467FA">
        <w:rPr>
          <w:rFonts w:ascii="Segoe UI" w:hAnsi="Segoe UI" w:cs="Segoe UI"/>
        </w:rPr>
        <w:t>ing</w:t>
      </w:r>
      <w:r w:rsidR="003011D3" w:rsidRPr="007467FA">
        <w:rPr>
          <w:rFonts w:ascii="Segoe UI" w:hAnsi="Segoe UI" w:cs="Segoe UI"/>
        </w:rPr>
        <w:t xml:space="preserve"> part of </w:t>
      </w:r>
      <w:proofErr w:type="spellStart"/>
      <w:r w:rsidR="006101AC" w:rsidRPr="007467FA">
        <w:rPr>
          <w:rFonts w:ascii="Segoe UI" w:hAnsi="Segoe UI" w:cs="Segoe UI"/>
        </w:rPr>
        <w:t>ChartCo’s</w:t>
      </w:r>
      <w:proofErr w:type="spellEnd"/>
      <w:r w:rsidR="003011D3" w:rsidRPr="007467FA">
        <w:rPr>
          <w:rFonts w:ascii="Segoe UI" w:hAnsi="Segoe UI" w:cs="Segoe UI"/>
        </w:rPr>
        <w:t xml:space="preserve"> </w:t>
      </w:r>
      <w:r w:rsidR="00874210" w:rsidRPr="007467FA">
        <w:rPr>
          <w:rFonts w:ascii="Segoe UI" w:hAnsi="Segoe UI" w:cs="Segoe UI"/>
        </w:rPr>
        <w:t>team</w:t>
      </w:r>
      <w:r w:rsidRPr="007467FA">
        <w:rPr>
          <w:rFonts w:ascii="Segoe UI" w:hAnsi="Segoe UI" w:cs="Segoe UI"/>
        </w:rPr>
        <w:t>’.</w:t>
      </w:r>
      <w:r w:rsidR="003011D3" w:rsidRPr="007467FA">
        <w:rPr>
          <w:rFonts w:ascii="Segoe UI" w:hAnsi="Segoe UI" w:cs="Segoe UI"/>
        </w:rPr>
        <w:t>”</w:t>
      </w:r>
    </w:p>
    <w:p w14:paraId="766125F3" w14:textId="77777777" w:rsidR="00955BFF" w:rsidRPr="00FF7E55" w:rsidRDefault="00955BFF" w:rsidP="00B52615">
      <w:pPr>
        <w:spacing w:line="260" w:lineRule="atLeast"/>
        <w:rPr>
          <w:rFonts w:ascii="Segoe UI" w:hAnsi="Segoe UI" w:cs="Segoe UI"/>
          <w:szCs w:val="22"/>
        </w:rPr>
      </w:pPr>
    </w:p>
    <w:p w14:paraId="6346B57C" w14:textId="450BF273" w:rsidR="00FB1194" w:rsidRDefault="00112766" w:rsidP="001847AB">
      <w:pPr>
        <w:spacing w:line="260" w:lineRule="atLea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Commenting on </w:t>
      </w:r>
      <w:r w:rsidR="00FF7E55">
        <w:rPr>
          <w:rFonts w:ascii="Segoe UI" w:hAnsi="Segoe UI" w:cs="Segoe UI"/>
          <w:szCs w:val="22"/>
        </w:rPr>
        <w:t>Marcus</w:t>
      </w:r>
      <w:r w:rsidR="00955BFF">
        <w:rPr>
          <w:rFonts w:ascii="Segoe UI" w:hAnsi="Segoe UI" w:cs="Segoe UI"/>
          <w:szCs w:val="22"/>
        </w:rPr>
        <w:t xml:space="preserve">’s </w:t>
      </w:r>
      <w:r>
        <w:rPr>
          <w:rFonts w:ascii="Segoe UI" w:hAnsi="Segoe UI" w:cs="Segoe UI"/>
          <w:szCs w:val="22"/>
        </w:rPr>
        <w:t xml:space="preserve">appointment, </w:t>
      </w:r>
      <w:r w:rsidR="00955BFF">
        <w:rPr>
          <w:rFonts w:ascii="Segoe UI" w:hAnsi="Segoe UI" w:cs="Segoe UI"/>
          <w:szCs w:val="22"/>
        </w:rPr>
        <w:t>Andy Millar</w:t>
      </w:r>
      <w:r>
        <w:rPr>
          <w:rFonts w:ascii="Segoe UI" w:hAnsi="Segoe UI" w:cs="Segoe UI"/>
          <w:szCs w:val="22"/>
        </w:rPr>
        <w:t xml:space="preserve">, </w:t>
      </w:r>
      <w:r w:rsidR="00955BFF">
        <w:rPr>
          <w:rFonts w:ascii="Segoe UI" w:hAnsi="Segoe UI" w:cs="Segoe UI"/>
          <w:szCs w:val="22"/>
        </w:rPr>
        <w:t xml:space="preserve">Head of Sales </w:t>
      </w:r>
      <w:r>
        <w:rPr>
          <w:rFonts w:ascii="Segoe UI" w:hAnsi="Segoe UI" w:cs="Segoe UI"/>
          <w:szCs w:val="22"/>
        </w:rPr>
        <w:t>for ChartCo</w:t>
      </w:r>
      <w:r w:rsidR="00E662BA">
        <w:rPr>
          <w:rFonts w:ascii="Segoe UI" w:hAnsi="Segoe UI" w:cs="Segoe UI"/>
          <w:szCs w:val="22"/>
        </w:rPr>
        <w:t>,</w:t>
      </w:r>
      <w:r>
        <w:rPr>
          <w:rFonts w:ascii="Segoe UI" w:hAnsi="Segoe UI" w:cs="Segoe UI"/>
          <w:szCs w:val="22"/>
        </w:rPr>
        <w:t xml:space="preserve"> said:</w:t>
      </w:r>
    </w:p>
    <w:p w14:paraId="2D4B4F93" w14:textId="77777777" w:rsidR="00112766" w:rsidRDefault="00112766" w:rsidP="001847AB">
      <w:pPr>
        <w:spacing w:line="260" w:lineRule="atLeast"/>
        <w:rPr>
          <w:rFonts w:ascii="Segoe UI" w:hAnsi="Segoe UI" w:cs="Segoe UI"/>
          <w:szCs w:val="22"/>
        </w:rPr>
      </w:pPr>
    </w:p>
    <w:p w14:paraId="767F5BB8" w14:textId="70C63AF8" w:rsidR="005F10E3" w:rsidRPr="00112766" w:rsidRDefault="00BA5871" w:rsidP="00112766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“</w:t>
      </w:r>
      <w:r w:rsidR="00955BFF">
        <w:rPr>
          <w:rFonts w:ascii="Segoe UI" w:hAnsi="Segoe UI" w:cs="Segoe UI"/>
          <w:szCs w:val="22"/>
        </w:rPr>
        <w:t>We are very pleased to have Marcus on the team</w:t>
      </w:r>
      <w:r w:rsidR="009B578B">
        <w:rPr>
          <w:rFonts w:ascii="Segoe UI" w:hAnsi="Segoe UI" w:cs="Segoe UI"/>
          <w:szCs w:val="22"/>
        </w:rPr>
        <w:t xml:space="preserve">. With the integration of </w:t>
      </w:r>
      <w:proofErr w:type="spellStart"/>
      <w:r w:rsidR="009B578B">
        <w:rPr>
          <w:rFonts w:ascii="Segoe UI" w:hAnsi="Segoe UI" w:cs="Segoe UI"/>
          <w:szCs w:val="22"/>
        </w:rPr>
        <w:t>OneOcean</w:t>
      </w:r>
      <w:proofErr w:type="spellEnd"/>
      <w:r w:rsidR="009B578B">
        <w:rPr>
          <w:rFonts w:ascii="Segoe UI" w:hAnsi="Segoe UI" w:cs="Segoe UI"/>
          <w:szCs w:val="22"/>
        </w:rPr>
        <w:t xml:space="preserve"> and</w:t>
      </w:r>
      <w:r w:rsidR="00C02A76">
        <w:rPr>
          <w:rFonts w:ascii="Segoe UI" w:hAnsi="Segoe UI" w:cs="Segoe UI"/>
          <w:szCs w:val="22"/>
        </w:rPr>
        <w:t xml:space="preserve"> our </w:t>
      </w:r>
      <w:r w:rsidR="009B578B" w:rsidRPr="009B578B">
        <w:rPr>
          <w:rFonts w:ascii="Segoe UI" w:hAnsi="Segoe UI" w:cs="Segoe UI"/>
          <w:szCs w:val="22"/>
        </w:rPr>
        <w:t xml:space="preserve">forthcoming digital </w:t>
      </w:r>
      <w:r w:rsidR="005F10E3">
        <w:rPr>
          <w:rFonts w:ascii="Segoe UI" w:hAnsi="Segoe UI" w:cs="Segoe UI"/>
          <w:szCs w:val="22"/>
        </w:rPr>
        <w:t>operational reporting tool,</w:t>
      </w:r>
      <w:r w:rsidR="009B578B" w:rsidRPr="009B578B">
        <w:rPr>
          <w:rFonts w:ascii="Segoe UI" w:hAnsi="Segoe UI" w:cs="Segoe UI"/>
          <w:szCs w:val="22"/>
        </w:rPr>
        <w:t xml:space="preserve"> </w:t>
      </w:r>
      <w:proofErr w:type="spellStart"/>
      <w:r w:rsidR="009B578B" w:rsidRPr="009B578B">
        <w:rPr>
          <w:rFonts w:ascii="Segoe UI" w:hAnsi="Segoe UI" w:cs="Segoe UI"/>
          <w:szCs w:val="22"/>
        </w:rPr>
        <w:t>LogCentral</w:t>
      </w:r>
      <w:proofErr w:type="spellEnd"/>
      <w:r w:rsidR="00937C6C">
        <w:rPr>
          <w:rFonts w:ascii="Segoe UI" w:hAnsi="Segoe UI" w:cs="Segoe UI"/>
          <w:szCs w:val="22"/>
        </w:rPr>
        <w:t>,</w:t>
      </w:r>
      <w:r w:rsidR="009B578B">
        <w:rPr>
          <w:rFonts w:ascii="Segoe UI" w:hAnsi="Segoe UI" w:cs="Segoe UI"/>
          <w:szCs w:val="22"/>
        </w:rPr>
        <w:t xml:space="preserve"> it is</w:t>
      </w:r>
      <w:r w:rsidR="00E662BA">
        <w:rPr>
          <w:rFonts w:ascii="Segoe UI" w:hAnsi="Segoe UI" w:cs="Segoe UI"/>
          <w:szCs w:val="22"/>
        </w:rPr>
        <w:t xml:space="preserve"> an exciting time; and it’s</w:t>
      </w:r>
      <w:r w:rsidR="009B578B">
        <w:rPr>
          <w:rFonts w:ascii="Segoe UI" w:hAnsi="Segoe UI" w:cs="Segoe UI"/>
          <w:szCs w:val="22"/>
        </w:rPr>
        <w:t xml:space="preserve"> a delight to have such talented people joining the team to help us fulfil our potential as a</w:t>
      </w:r>
      <w:r w:rsidR="00937C6C">
        <w:rPr>
          <w:rFonts w:ascii="Segoe UI" w:hAnsi="Segoe UI" w:cs="Segoe UI"/>
          <w:szCs w:val="22"/>
        </w:rPr>
        <w:t xml:space="preserve"> fast-paced</w:t>
      </w:r>
      <w:r w:rsidR="00E662BA">
        <w:rPr>
          <w:rFonts w:ascii="Segoe UI" w:hAnsi="Segoe UI" w:cs="Segoe UI"/>
          <w:szCs w:val="22"/>
        </w:rPr>
        <w:t>,</w:t>
      </w:r>
      <w:r w:rsidR="00937C6C">
        <w:rPr>
          <w:rFonts w:ascii="Segoe UI" w:hAnsi="Segoe UI" w:cs="Segoe UI"/>
          <w:szCs w:val="22"/>
        </w:rPr>
        <w:t xml:space="preserve"> innovative</w:t>
      </w:r>
      <w:r w:rsidR="009B578B">
        <w:rPr>
          <w:rFonts w:ascii="Segoe UI" w:hAnsi="Segoe UI" w:cs="Segoe UI"/>
          <w:szCs w:val="22"/>
        </w:rPr>
        <w:t xml:space="preserve"> company</w:t>
      </w:r>
      <w:r w:rsidR="00937C6C">
        <w:rPr>
          <w:rFonts w:ascii="Segoe UI" w:hAnsi="Segoe UI" w:cs="Segoe UI"/>
          <w:szCs w:val="22"/>
        </w:rPr>
        <w:t>.”</w:t>
      </w:r>
    </w:p>
    <w:p w14:paraId="2AAD434B" w14:textId="72877B61" w:rsidR="00FB1194" w:rsidRDefault="00FB1194" w:rsidP="001847AB">
      <w:pPr>
        <w:spacing w:line="260" w:lineRule="atLeast"/>
        <w:rPr>
          <w:rFonts w:ascii="Segoe UI" w:hAnsi="Segoe UI" w:cs="Segoe UI"/>
          <w:szCs w:val="22"/>
        </w:rPr>
      </w:pPr>
    </w:p>
    <w:p w14:paraId="53FB67A4" w14:textId="1856E9B9" w:rsidR="00FB1194" w:rsidRPr="007467FA" w:rsidRDefault="00AA2160" w:rsidP="007467FA">
      <w:pPr>
        <w:spacing w:line="280" w:lineRule="atLeast"/>
        <w:ind w:right="425"/>
        <w:jc w:val="both"/>
        <w:rPr>
          <w:rFonts w:ascii="Segoe UI" w:hAnsi="Segoe UI" w:cs="Segoe UI"/>
          <w:color w:val="767171"/>
          <w:sz w:val="20"/>
          <w:szCs w:val="20"/>
          <w:lang w:val="en-US" w:eastAsia="en-GB"/>
        </w:rPr>
      </w:pPr>
      <w:r>
        <w:rPr>
          <w:rFonts w:ascii="Segoe UI" w:hAnsi="Segoe UI" w:cs="Segoe UI"/>
          <w:szCs w:val="22"/>
        </w:rPr>
        <w:t xml:space="preserve">If you are interested in meeting Marcus at the show, please get in touch with </w:t>
      </w:r>
      <w:r w:rsidR="00FA0403">
        <w:rPr>
          <w:rFonts w:ascii="Segoe UI" w:hAnsi="Segoe UI" w:cs="Segoe UI"/>
          <w:szCs w:val="22"/>
        </w:rPr>
        <w:t xml:space="preserve">Linda Hamstig </w:t>
      </w:r>
      <w:bookmarkStart w:id="1" w:name="_GoBack"/>
      <w:bookmarkEnd w:id="1"/>
      <w:r w:rsidR="00FA0403">
        <w:rPr>
          <w:rFonts w:ascii="Segoe UI" w:hAnsi="Segoe UI" w:cs="Segoe UI"/>
          <w:szCs w:val="22"/>
        </w:rPr>
        <w:t xml:space="preserve">from </w:t>
      </w:r>
      <w:r>
        <w:rPr>
          <w:rFonts w:ascii="Segoe UI" w:hAnsi="Segoe UI" w:cs="Segoe UI"/>
          <w:szCs w:val="22"/>
        </w:rPr>
        <w:t>our media team</w:t>
      </w:r>
      <w:r w:rsidR="00FB614A">
        <w:rPr>
          <w:rFonts w:ascii="Segoe UI" w:hAnsi="Segoe UI" w:cs="Segoe UI"/>
          <w:szCs w:val="22"/>
        </w:rPr>
        <w:t xml:space="preserve"> on</w:t>
      </w:r>
      <w:r w:rsidR="00FA0403">
        <w:rPr>
          <w:rFonts w:ascii="Segoe UI" w:hAnsi="Segoe UI" w:cs="Segoe UI"/>
          <w:szCs w:val="22"/>
        </w:rPr>
        <w:t xml:space="preserve"> </w:t>
      </w:r>
      <w:r w:rsidR="00FA0403" w:rsidRPr="007467FA">
        <w:rPr>
          <w:rFonts w:ascii="Segoe UI" w:hAnsi="Segoe UI" w:cs="Segoe UI"/>
          <w:szCs w:val="22"/>
        </w:rPr>
        <w:t>+44 (0)7471 992816</w:t>
      </w:r>
      <w:r w:rsidR="00FA0403">
        <w:rPr>
          <w:rFonts w:ascii="Segoe UI" w:hAnsi="Segoe UI" w:cs="Segoe UI"/>
          <w:color w:val="767171"/>
          <w:sz w:val="20"/>
          <w:szCs w:val="20"/>
          <w:lang w:val="en-US" w:eastAsia="en-GB"/>
        </w:rPr>
        <w:t>.</w:t>
      </w:r>
    </w:p>
    <w:bookmarkEnd w:id="0"/>
    <w:p w14:paraId="465051BE" w14:textId="77777777" w:rsidR="00955BFF" w:rsidRDefault="00955BFF" w:rsidP="001847AB">
      <w:pPr>
        <w:spacing w:line="260" w:lineRule="atLeast"/>
        <w:rPr>
          <w:rFonts w:ascii="Segoe UI" w:hAnsi="Segoe UI" w:cs="Segoe UI"/>
          <w:szCs w:val="22"/>
        </w:rPr>
      </w:pPr>
    </w:p>
    <w:p w14:paraId="6EC3DEC9" w14:textId="77777777" w:rsidR="00FB1194" w:rsidRPr="00AF3EBC" w:rsidRDefault="00FB1194" w:rsidP="00FB1194">
      <w:pPr>
        <w:spacing w:before="120" w:line="276" w:lineRule="auto"/>
        <w:ind w:right="969"/>
        <w:contextualSpacing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>ENDS</w:t>
      </w:r>
    </w:p>
    <w:p w14:paraId="737C93C5" w14:textId="03E38129" w:rsidR="00013091" w:rsidRDefault="00013091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49DEB778" w14:textId="00314B91" w:rsidR="006101AC" w:rsidRDefault="006101AC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7E2CAC66" w14:textId="77777777" w:rsidR="006101AC" w:rsidRDefault="006101AC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1096A0AC" w14:textId="71A8CAE4" w:rsidR="00FB1194" w:rsidRPr="00AF3EBC" w:rsidRDefault="00FB1194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About ChartC</w:t>
      </w:r>
      <w:r w:rsidRPr="00AF3EBC">
        <w:rPr>
          <w:rFonts w:ascii="Segoe UI" w:hAnsi="Segoe UI" w:cs="Segoe UI"/>
          <w:sz w:val="28"/>
          <w:szCs w:val="28"/>
        </w:rPr>
        <w:t>o</w:t>
      </w:r>
    </w:p>
    <w:p w14:paraId="4EFC720E" w14:textId="5116C2DB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ChartCo is a global leader in digital navigation s</w:t>
      </w:r>
      <w:r w:rsidR="00431055">
        <w:rPr>
          <w:rFonts w:ascii="Segoe UI" w:hAnsi="Segoe UI" w:cs="Segoe UI"/>
          <w:szCs w:val="22"/>
        </w:rPr>
        <w:t xml:space="preserve">ervices and voyage compliance. </w:t>
      </w:r>
      <w:r>
        <w:rPr>
          <w:rFonts w:ascii="Segoe UI" w:hAnsi="Segoe UI" w:cs="Segoe UI"/>
          <w:szCs w:val="22"/>
        </w:rPr>
        <w:t xml:space="preserve">We provide market-leading solutions that reduce the cost of ship operations, improve situational awareness to owners and crew and assist with the ever-increasing levels of regulatory compliance. </w:t>
      </w:r>
    </w:p>
    <w:p w14:paraId="45B059EE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</w:p>
    <w:p w14:paraId="1976C6F2" w14:textId="77777777" w:rsidR="006328C6" w:rsidRDefault="006328C6" w:rsidP="006328C6">
      <w:pPr>
        <w:spacing w:after="160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In September 2018, ChartCo launched its revolutionary new platform, </w:t>
      </w:r>
      <w:proofErr w:type="spellStart"/>
      <w:r>
        <w:rPr>
          <w:rFonts w:ascii="Segoe UI" w:hAnsi="Segoe UI" w:cs="Segoe UI"/>
          <w:szCs w:val="22"/>
        </w:rPr>
        <w:t>OneOcean</w:t>
      </w:r>
      <w:proofErr w:type="spellEnd"/>
      <w:r>
        <w:rPr>
          <w:rFonts w:ascii="Segoe UI" w:hAnsi="Segoe UI" w:cs="Segoe UI"/>
          <w:szCs w:val="22"/>
        </w:rPr>
        <w:t xml:space="preserve">, </w:t>
      </w:r>
      <w:bookmarkStart w:id="2" w:name="_Hlk10533875"/>
      <w:r>
        <w:rPr>
          <w:rFonts w:ascii="Segoe UI" w:hAnsi="Segoe UI" w:cs="Segoe UI"/>
          <w:szCs w:val="22"/>
        </w:rPr>
        <w:t>which fully integrates the entire suite of ChartCo’s navigation, compliance and shoreside monitoring applications</w:t>
      </w:r>
      <w:bookmarkEnd w:id="2"/>
      <w:r>
        <w:rPr>
          <w:rFonts w:ascii="Segoe UI" w:hAnsi="Segoe UI" w:cs="Segoe UI"/>
          <w:szCs w:val="22"/>
        </w:rPr>
        <w:t xml:space="preserve"> – </w:t>
      </w:r>
      <w:proofErr w:type="spellStart"/>
      <w:r>
        <w:rPr>
          <w:rFonts w:ascii="Segoe UI" w:hAnsi="Segoe UI" w:cs="Segoe UI"/>
          <w:szCs w:val="22"/>
        </w:rPr>
        <w:t>PassageManager</w:t>
      </w:r>
      <w:proofErr w:type="spellEnd"/>
      <w:r>
        <w:rPr>
          <w:rFonts w:ascii="Segoe UI" w:hAnsi="Segoe UI" w:cs="Segoe UI"/>
          <w:szCs w:val="22"/>
        </w:rPr>
        <w:t xml:space="preserve">, Regs4ships, </w:t>
      </w:r>
      <w:proofErr w:type="spellStart"/>
      <w:r>
        <w:rPr>
          <w:rFonts w:ascii="Segoe UI" w:hAnsi="Segoe UI" w:cs="Segoe UI"/>
          <w:szCs w:val="22"/>
        </w:rPr>
        <w:t>EnviroManager</w:t>
      </w:r>
      <w:proofErr w:type="spellEnd"/>
      <w:r>
        <w:rPr>
          <w:rFonts w:ascii="Segoe UI" w:hAnsi="Segoe UI" w:cs="Segoe UI"/>
          <w:szCs w:val="22"/>
        </w:rPr>
        <w:t xml:space="preserve">, </w:t>
      </w:r>
      <w:proofErr w:type="spellStart"/>
      <w:r>
        <w:rPr>
          <w:rFonts w:ascii="Segoe UI" w:hAnsi="Segoe UI" w:cs="Segoe UI"/>
          <w:szCs w:val="22"/>
        </w:rPr>
        <w:t>Docmap</w:t>
      </w:r>
      <w:proofErr w:type="spellEnd"/>
      <w:r>
        <w:rPr>
          <w:rFonts w:ascii="Segoe UI" w:hAnsi="Segoe UI" w:cs="Segoe UI"/>
          <w:szCs w:val="22"/>
        </w:rPr>
        <w:t xml:space="preserve"> and </w:t>
      </w:r>
      <w:proofErr w:type="spellStart"/>
      <w:r>
        <w:rPr>
          <w:rFonts w:ascii="Segoe UI" w:hAnsi="Segoe UI" w:cs="Segoe UI"/>
          <w:szCs w:val="22"/>
        </w:rPr>
        <w:t>FleetManager</w:t>
      </w:r>
      <w:proofErr w:type="spellEnd"/>
      <w:r>
        <w:rPr>
          <w:rFonts w:ascii="Segoe UI" w:hAnsi="Segoe UI" w:cs="Segoe UI"/>
          <w:szCs w:val="22"/>
        </w:rPr>
        <w:t xml:space="preserve"> – to provide the highest quality of service in route planning, navigation management, shoreside operations and maritime regulations management. </w:t>
      </w:r>
    </w:p>
    <w:p w14:paraId="7CBAF053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</w:p>
    <w:p w14:paraId="2AA2AC1F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Today we have more than 13,500 vessels purchasing our products and services each year. </w:t>
      </w:r>
    </w:p>
    <w:p w14:paraId="3DB1E06D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</w:p>
    <w:p w14:paraId="6BFB9428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We hold the 2018 SMART4SEA e-Navigation Award in recognition of our accomplishments in facilitating the transition to digital navigation in commercial shipping through our range of software solutions for vessels and shore side operators.</w:t>
      </w:r>
    </w:p>
    <w:p w14:paraId="7ADAD55A" w14:textId="77777777" w:rsidR="00FB1194" w:rsidRPr="00AF3EBC" w:rsidRDefault="00FB1194" w:rsidP="00FB1194">
      <w:pPr>
        <w:spacing w:before="120" w:after="120" w:line="280" w:lineRule="exact"/>
        <w:contextualSpacing/>
        <w:rPr>
          <w:rFonts w:ascii="Segoe UI" w:hAnsi="Segoe UI" w:cs="Segoe UI"/>
          <w:szCs w:val="22"/>
        </w:rPr>
      </w:pPr>
    </w:p>
    <w:p w14:paraId="3837CF23" w14:textId="77777777" w:rsidR="00FB1194" w:rsidRPr="00AF3EBC" w:rsidRDefault="00FB1194" w:rsidP="00FB1194">
      <w:pPr>
        <w:spacing w:before="120" w:after="120" w:line="28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 xml:space="preserve">For more information visit </w:t>
      </w:r>
      <w:hyperlink r:id="rId7" w:history="1">
        <w:r w:rsidRPr="008A1442">
          <w:rPr>
            <w:rFonts w:ascii="Segoe UI" w:hAnsi="Segoe UI" w:cs="Segoe UI"/>
            <w:szCs w:val="22"/>
          </w:rPr>
          <w:t>chartco.com</w:t>
        </w:r>
      </w:hyperlink>
      <w:r w:rsidRPr="008A1442">
        <w:rPr>
          <w:rFonts w:ascii="Segoe UI" w:hAnsi="Segoe UI" w:cs="Segoe UI"/>
          <w:szCs w:val="22"/>
        </w:rPr>
        <w:br/>
      </w:r>
    </w:p>
    <w:p w14:paraId="68F4D7BD" w14:textId="23B9C3DD" w:rsidR="00FB1194" w:rsidRDefault="00FB1194" w:rsidP="00BA5871">
      <w:pPr>
        <w:pStyle w:val="PlainText"/>
        <w:spacing w:before="60" w:after="60" w:line="240" w:lineRule="exact"/>
        <w:rPr>
          <w:rFonts w:ascii="Segoe UI" w:eastAsia="Comic Sans MS" w:hAnsi="Segoe UI" w:cs="Segoe UI"/>
          <w:szCs w:val="22"/>
        </w:rPr>
      </w:pPr>
      <w:r w:rsidRPr="00AF3EBC">
        <w:rPr>
          <w:rFonts w:ascii="Segoe UI" w:eastAsia="Comic Sans MS" w:hAnsi="Segoe UI" w:cs="Segoe UI"/>
          <w:szCs w:val="22"/>
        </w:rPr>
        <w:t xml:space="preserve">For press enquiries please contact: </w:t>
      </w:r>
    </w:p>
    <w:p w14:paraId="289BAFA8" w14:textId="6255267E" w:rsidR="00BA5871" w:rsidRPr="00BA5871" w:rsidRDefault="00BA5871" w:rsidP="00BA5871">
      <w:pPr>
        <w:pStyle w:val="PlainText"/>
        <w:spacing w:before="60" w:after="60" w:line="240" w:lineRule="exact"/>
        <w:rPr>
          <w:rFonts w:ascii="Segoe UI" w:eastAsia="Comic Sans MS" w:hAnsi="Segoe UI" w:cs="Segoe UI"/>
          <w:szCs w:val="22"/>
        </w:rPr>
      </w:pPr>
      <w:r>
        <w:rPr>
          <w:rFonts w:ascii="Segoe UI" w:eastAsia="Comic Sans MS" w:hAnsi="Segoe UI" w:cs="Segoe UI"/>
          <w:szCs w:val="22"/>
        </w:rPr>
        <w:t>Linda Hamstig</w:t>
      </w:r>
    </w:p>
    <w:p w14:paraId="14055CEF" w14:textId="3136463E" w:rsidR="00FB1194" w:rsidRPr="00AF3EBC" w:rsidRDefault="00BA5871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Marketing Communications Executive</w:t>
      </w:r>
    </w:p>
    <w:p w14:paraId="2CCAE630" w14:textId="57B8A648" w:rsidR="00FB1194" w:rsidRPr="00AF3EBC" w:rsidRDefault="00FB1194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>+44 (0)1992 8054</w:t>
      </w:r>
      <w:r w:rsidR="00013091">
        <w:rPr>
          <w:rFonts w:ascii="Segoe UI" w:hAnsi="Segoe UI" w:cs="Segoe UI"/>
          <w:szCs w:val="22"/>
        </w:rPr>
        <w:t>26</w:t>
      </w:r>
    </w:p>
    <w:p w14:paraId="7EED7D1A" w14:textId="7C40783D" w:rsidR="00FB1194" w:rsidRPr="008A1442" w:rsidRDefault="007467FA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hyperlink r:id="rId8" w:history="1">
        <w:r w:rsidR="00013091" w:rsidRPr="00813140">
          <w:rPr>
            <w:rStyle w:val="Hyperlink"/>
            <w:rFonts w:ascii="Segoe UI" w:hAnsi="Segoe UI" w:cs="Segoe UI"/>
            <w:szCs w:val="22"/>
          </w:rPr>
          <w:t>linda.hamstig@chartco.com</w:t>
        </w:r>
      </w:hyperlink>
    </w:p>
    <w:p w14:paraId="77E53B17" w14:textId="77777777" w:rsidR="00FB1194" w:rsidRPr="0080293F" w:rsidRDefault="00FB1194" w:rsidP="001847AB">
      <w:pPr>
        <w:spacing w:line="260" w:lineRule="atLeast"/>
        <w:rPr>
          <w:rFonts w:ascii="Arial" w:hAnsi="Arial" w:cs="Arial"/>
          <w:sz w:val="28"/>
          <w:szCs w:val="28"/>
        </w:rPr>
      </w:pPr>
    </w:p>
    <w:sectPr w:rsidR="00FB1194" w:rsidRPr="0080293F" w:rsidSect="0080293F">
      <w:headerReference w:type="default" r:id="rId9"/>
      <w:footerReference w:type="default" r:id="rId10"/>
      <w:pgSz w:w="11900" w:h="16840"/>
      <w:pgMar w:top="2523" w:right="1060" w:bottom="2948" w:left="1060" w:header="720" w:footer="8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07DA" w14:textId="77777777" w:rsidR="00D25216" w:rsidRDefault="00D25216" w:rsidP="002A32B3">
      <w:r>
        <w:separator/>
      </w:r>
    </w:p>
  </w:endnote>
  <w:endnote w:type="continuationSeparator" w:id="0">
    <w:p w14:paraId="00374BB4" w14:textId="77777777" w:rsidR="00D25216" w:rsidRDefault="00D25216" w:rsidP="002A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E28D" w14:textId="77777777" w:rsidR="0080293F" w:rsidRPr="001A1C39" w:rsidRDefault="00A151E5" w:rsidP="00CF2F5E">
    <w:pPr>
      <w:pStyle w:val="Footer"/>
      <w:rPr>
        <w:rFonts w:ascii="Arial" w:hAnsi="Arial"/>
        <w:color w:val="1E2865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371828" wp14:editId="61A69E6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9812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begin"/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instrText xml:space="preserve"> PAGE </w:instrText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separate"/>
    </w:r>
    <w:r w:rsidR="00C22008">
      <w:rPr>
        <w:rStyle w:val="PageNumber"/>
        <w:rFonts w:ascii="Arial" w:hAnsi="Arial"/>
        <w:noProof/>
        <w:color w:val="1E2865"/>
        <w:sz w:val="18"/>
        <w:szCs w:val="18"/>
      </w:rPr>
      <w:t>1</w:t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8904" w14:textId="77777777" w:rsidR="00D25216" w:rsidRDefault="00D25216" w:rsidP="002A32B3">
      <w:r>
        <w:separator/>
      </w:r>
    </w:p>
  </w:footnote>
  <w:footnote w:type="continuationSeparator" w:id="0">
    <w:p w14:paraId="1457EBA2" w14:textId="77777777" w:rsidR="00D25216" w:rsidRDefault="00D25216" w:rsidP="002A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0369" w14:textId="77777777" w:rsidR="0080293F" w:rsidRDefault="00A151E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4930FD" wp14:editId="56E924D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60337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5"/>
    <w:rsid w:val="00013091"/>
    <w:rsid w:val="000153CE"/>
    <w:rsid w:val="000344E5"/>
    <w:rsid w:val="00067785"/>
    <w:rsid w:val="000B4C91"/>
    <w:rsid w:val="000F7F86"/>
    <w:rsid w:val="00112766"/>
    <w:rsid w:val="001422DC"/>
    <w:rsid w:val="001446B2"/>
    <w:rsid w:val="001847AB"/>
    <w:rsid w:val="001A1C39"/>
    <w:rsid w:val="001A5B6F"/>
    <w:rsid w:val="001D7252"/>
    <w:rsid w:val="002114AA"/>
    <w:rsid w:val="00222B09"/>
    <w:rsid w:val="0022553A"/>
    <w:rsid w:val="002272E3"/>
    <w:rsid w:val="002A32B3"/>
    <w:rsid w:val="002A5592"/>
    <w:rsid w:val="003011D3"/>
    <w:rsid w:val="00360101"/>
    <w:rsid w:val="003B070B"/>
    <w:rsid w:val="00415148"/>
    <w:rsid w:val="00431055"/>
    <w:rsid w:val="00431787"/>
    <w:rsid w:val="00432C8F"/>
    <w:rsid w:val="004879B8"/>
    <w:rsid w:val="004F60BE"/>
    <w:rsid w:val="0050272E"/>
    <w:rsid w:val="00562642"/>
    <w:rsid w:val="00573F19"/>
    <w:rsid w:val="00581196"/>
    <w:rsid w:val="005B06E5"/>
    <w:rsid w:val="005F10E3"/>
    <w:rsid w:val="006101AC"/>
    <w:rsid w:val="006328C6"/>
    <w:rsid w:val="00675919"/>
    <w:rsid w:val="006C6424"/>
    <w:rsid w:val="0071646E"/>
    <w:rsid w:val="007467FA"/>
    <w:rsid w:val="007C07A5"/>
    <w:rsid w:val="007C5BA3"/>
    <w:rsid w:val="0080293F"/>
    <w:rsid w:val="00814A8E"/>
    <w:rsid w:val="008215BB"/>
    <w:rsid w:val="008361FC"/>
    <w:rsid w:val="00874210"/>
    <w:rsid w:val="00874C5B"/>
    <w:rsid w:val="008B7934"/>
    <w:rsid w:val="008E7D49"/>
    <w:rsid w:val="00937C6C"/>
    <w:rsid w:val="00955BFF"/>
    <w:rsid w:val="009B578B"/>
    <w:rsid w:val="009D2D8E"/>
    <w:rsid w:val="00A01F15"/>
    <w:rsid w:val="00A10DC5"/>
    <w:rsid w:val="00A151E5"/>
    <w:rsid w:val="00A63FD7"/>
    <w:rsid w:val="00AA2160"/>
    <w:rsid w:val="00B12E63"/>
    <w:rsid w:val="00B52615"/>
    <w:rsid w:val="00B52687"/>
    <w:rsid w:val="00BA5871"/>
    <w:rsid w:val="00C02A76"/>
    <w:rsid w:val="00C22008"/>
    <w:rsid w:val="00C47FEF"/>
    <w:rsid w:val="00C64333"/>
    <w:rsid w:val="00C966AE"/>
    <w:rsid w:val="00CA4367"/>
    <w:rsid w:val="00CD437E"/>
    <w:rsid w:val="00CF2F5E"/>
    <w:rsid w:val="00D25216"/>
    <w:rsid w:val="00D9320B"/>
    <w:rsid w:val="00DE5C05"/>
    <w:rsid w:val="00DF3DBE"/>
    <w:rsid w:val="00E662BA"/>
    <w:rsid w:val="00EE622C"/>
    <w:rsid w:val="00F03998"/>
    <w:rsid w:val="00F30615"/>
    <w:rsid w:val="00F30EF6"/>
    <w:rsid w:val="00F55966"/>
    <w:rsid w:val="00F703EC"/>
    <w:rsid w:val="00FA0403"/>
    <w:rsid w:val="00FB1194"/>
    <w:rsid w:val="00FB614A"/>
    <w:rsid w:val="00FF241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9826405"/>
  <w14:defaultImageDpi w14:val="32767"/>
  <w15:docId w15:val="{3FC4E0FF-3560-4689-8D00-A52CE96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omic Sans MS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2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32B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A32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B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153CE"/>
  </w:style>
  <w:style w:type="paragraph" w:styleId="BalloonText">
    <w:name w:val="Balloon Text"/>
    <w:basedOn w:val="Normal"/>
    <w:link w:val="BalloonTextChar"/>
    <w:uiPriority w:val="99"/>
    <w:semiHidden/>
    <w:unhideWhenUsed/>
    <w:rsid w:val="000153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3CE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B1194"/>
    <w:rPr>
      <w:rFonts w:eastAsia="Calibri" w:cs="Consolas"/>
      <w:szCs w:val="21"/>
    </w:rPr>
  </w:style>
  <w:style w:type="character" w:customStyle="1" w:styleId="PlainTextChar">
    <w:name w:val="Plain Text Char"/>
    <w:link w:val="PlainText"/>
    <w:uiPriority w:val="99"/>
    <w:rsid w:val="00FB1194"/>
    <w:rPr>
      <w:rFonts w:ascii="Calibri" w:eastAsia="Calibr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1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mstig@chart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rtc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bartlett\AppData\Local\Microsoft\Windows\INetCache\Content.Outlook\3SDIJFHJ\Press%20Release%20Template%202018-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D1C7A-E9C4-4632-89BB-113B0BBF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2018-FINAL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12" baseType="variant">
      <vt:variant>
        <vt:i4>5111863</vt:i4>
      </vt:variant>
      <vt:variant>
        <vt:i4>3</vt:i4>
      </vt:variant>
      <vt:variant>
        <vt:i4>0</vt:i4>
      </vt:variant>
      <vt:variant>
        <vt:i4>5</vt:i4>
      </vt:variant>
      <vt:variant>
        <vt:lpwstr>mailto:mima.bridgman@chartco.com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http://www.chartco.com/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Karen Bartlett</cp:lastModifiedBy>
  <cp:revision>3</cp:revision>
  <dcterms:created xsi:type="dcterms:W3CDTF">2019-06-05T10:36:00Z</dcterms:created>
  <dcterms:modified xsi:type="dcterms:W3CDTF">2019-06-05T10:38:00Z</dcterms:modified>
</cp:coreProperties>
</file>