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9CEB" w14:textId="77777777" w:rsidR="001843B4" w:rsidRDefault="00E40CDF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773374" wp14:editId="62FDD94F">
            <wp:simplePos x="0" y="0"/>
            <wp:positionH relativeFrom="column">
              <wp:posOffset>4658995</wp:posOffset>
            </wp:positionH>
            <wp:positionV relativeFrom="paragraph">
              <wp:posOffset>152400</wp:posOffset>
            </wp:positionV>
            <wp:extent cx="1462405" cy="224790"/>
            <wp:effectExtent l="0" t="0" r="10795" b="3810"/>
            <wp:wrapTight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ight>
            <wp:docPr id="1" name="Bild 7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2B0C6" w14:textId="77777777" w:rsidR="008B03A9" w:rsidRDefault="008B03A9"/>
    <w:p w14:paraId="69F467C1" w14:textId="77777777" w:rsidR="008B03A9" w:rsidRDefault="008B03A9"/>
    <w:p w14:paraId="603D506C" w14:textId="77777777" w:rsidR="008B03A9" w:rsidRDefault="008B03A9"/>
    <w:p w14:paraId="2B431BFF" w14:textId="77777777" w:rsidR="008B03A9" w:rsidRDefault="008B03A9" w:rsidP="008B03A9">
      <w:pPr>
        <w:jc w:val="center"/>
        <w:rPr>
          <w:rFonts w:ascii="Arial" w:hAnsi="Arial" w:cs="Arial"/>
          <w:b/>
          <w:sz w:val="28"/>
          <w:szCs w:val="28"/>
        </w:rPr>
      </w:pPr>
      <w:r w:rsidRPr="008B03A9">
        <w:rPr>
          <w:rFonts w:ascii="Arial" w:hAnsi="Arial" w:cs="Arial"/>
          <w:b/>
          <w:sz w:val="28"/>
          <w:szCs w:val="28"/>
        </w:rPr>
        <w:t>Samsung utvider sin portefølje av monitorer og lanserer en helt ny serie buede bildeskjermer</w:t>
      </w:r>
    </w:p>
    <w:p w14:paraId="4895DA88" w14:textId="77777777" w:rsidR="008B03A9" w:rsidRDefault="008B03A9" w:rsidP="008B03A9">
      <w:pPr>
        <w:jc w:val="center"/>
        <w:rPr>
          <w:rFonts w:ascii="Arial" w:hAnsi="Arial" w:cs="Arial"/>
          <w:i/>
          <w:sz w:val="22"/>
          <w:szCs w:val="22"/>
        </w:rPr>
      </w:pPr>
    </w:p>
    <w:p w14:paraId="37ED6587" w14:textId="77777777" w:rsidR="008B03A9" w:rsidRDefault="008B03A9" w:rsidP="008B03A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Ny design gir en virkelighetsnær og omsluttende seeropplevelse</w:t>
      </w:r>
    </w:p>
    <w:p w14:paraId="295CC8E1" w14:textId="77777777" w:rsidR="008B03A9" w:rsidRDefault="008B03A9" w:rsidP="008B03A9">
      <w:pPr>
        <w:jc w:val="center"/>
        <w:rPr>
          <w:rFonts w:ascii="Arial" w:hAnsi="Arial" w:cs="Arial"/>
          <w:i/>
          <w:sz w:val="22"/>
          <w:szCs w:val="22"/>
        </w:rPr>
      </w:pPr>
    </w:p>
    <w:p w14:paraId="67933B99" w14:textId="77777777" w:rsidR="008B03A9" w:rsidRDefault="008B03A9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Oslo – 26. Mars – </w:t>
      </w:r>
      <w:r>
        <w:rPr>
          <w:rFonts w:ascii="Arial" w:hAnsi="Arial" w:cs="Arial"/>
          <w:sz w:val="20"/>
          <w:szCs w:val="20"/>
        </w:rPr>
        <w:t xml:space="preserve">Samsung utvider sitt tilbud av bildeskjermer og lanserer en helt ny serie med fem buede modeller. Bildeskjermene er laget for å passe vår tids </w:t>
      </w:r>
      <w:proofErr w:type="spellStart"/>
      <w:r>
        <w:rPr>
          <w:rFonts w:ascii="Arial" w:hAnsi="Arial" w:cs="Arial"/>
          <w:sz w:val="20"/>
          <w:szCs w:val="20"/>
        </w:rPr>
        <w:t>multitasking</w:t>
      </w:r>
      <w:proofErr w:type="spellEnd"/>
      <w:r>
        <w:rPr>
          <w:rFonts w:ascii="Arial" w:hAnsi="Arial" w:cs="Arial"/>
          <w:sz w:val="20"/>
          <w:szCs w:val="20"/>
        </w:rPr>
        <w:t xml:space="preserve"> og digitale livsstil, og kommer i størrelser fra 23,5 tommer og opp til 31,5 tommer.</w:t>
      </w:r>
    </w:p>
    <w:p w14:paraId="166250F3" w14:textId="77777777" w:rsidR="008B03A9" w:rsidRDefault="008B03A9" w:rsidP="008B03A9">
      <w:pPr>
        <w:rPr>
          <w:rFonts w:ascii="Arial" w:hAnsi="Arial" w:cs="Arial"/>
          <w:sz w:val="20"/>
          <w:szCs w:val="20"/>
        </w:rPr>
      </w:pPr>
    </w:p>
    <w:p w14:paraId="54C83120" w14:textId="77777777" w:rsidR="008B03A9" w:rsidRDefault="008B03A9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Bildeskjermene er utrustet med </w:t>
      </w:r>
      <w:proofErr w:type="spellStart"/>
      <w:r>
        <w:rPr>
          <w:rFonts w:ascii="Arial" w:hAnsi="Arial" w:cs="Arial"/>
          <w:sz w:val="20"/>
          <w:szCs w:val="20"/>
        </w:rPr>
        <w:t>Vertical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Alignment</w:t>
      </w:r>
      <w:proofErr w:type="spellEnd"/>
      <w:r>
        <w:rPr>
          <w:rFonts w:ascii="Arial" w:hAnsi="Arial" w:cs="Arial"/>
          <w:sz w:val="20"/>
          <w:szCs w:val="20"/>
        </w:rPr>
        <w:t xml:space="preserve"> (VA)-teknologi</w:t>
      </w:r>
      <w:r w:rsidR="00716CF6">
        <w:rPr>
          <w:rFonts w:ascii="Arial" w:hAnsi="Arial" w:cs="Arial"/>
          <w:sz w:val="20"/>
          <w:szCs w:val="20"/>
        </w:rPr>
        <w:t xml:space="preserve"> for å maksimere kontrast- og fargegjengivelse og minimere lyslekkasjer. Kontrasten strekker seg fra 5000:1 for SE590C til 3000:1 for de enklere modellene, og har lysstyrke på opp til 350 cd/m2 for modellene SE590C og SE591C. Samtlige av skjermene gir dype svarttoner og skarpe farger, noe som gir en virkelighetsnær bildeopplevelse.</w:t>
      </w:r>
    </w:p>
    <w:p w14:paraId="1F1170F8" w14:textId="77777777" w:rsidR="00716CF6" w:rsidRDefault="00716CF6" w:rsidP="008B03A9">
      <w:pPr>
        <w:rPr>
          <w:rFonts w:ascii="Arial" w:hAnsi="Arial" w:cs="Arial"/>
          <w:sz w:val="20"/>
          <w:szCs w:val="20"/>
        </w:rPr>
      </w:pPr>
    </w:p>
    <w:p w14:paraId="7B27937C" w14:textId="77777777" w:rsidR="00716CF6" w:rsidRDefault="00716CF6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buede formen på skjermene stemmer over ens med den naturlige formen på menneskets øye</w:t>
      </w:r>
      <w:r w:rsidR="00323AF2">
        <w:rPr>
          <w:rFonts w:ascii="Arial" w:hAnsi="Arial" w:cs="Arial"/>
          <w:sz w:val="20"/>
          <w:szCs w:val="20"/>
        </w:rPr>
        <w:t>, det skaper en omsluttende seeropplevelse. En buet skjerm gir også et bredere synsfelt og et inntrykk av økt bildedybde – det gjør den spesielt egnet for spill- og filmopplevelser.</w:t>
      </w:r>
    </w:p>
    <w:p w14:paraId="3852017F" w14:textId="77777777" w:rsidR="00323AF2" w:rsidRDefault="00323AF2" w:rsidP="008B03A9">
      <w:pPr>
        <w:rPr>
          <w:rFonts w:ascii="Arial" w:hAnsi="Arial" w:cs="Arial"/>
          <w:sz w:val="20"/>
          <w:szCs w:val="20"/>
        </w:rPr>
      </w:pPr>
    </w:p>
    <w:p w14:paraId="3D102BF2" w14:textId="77777777" w:rsidR="00323AF2" w:rsidRDefault="00323AF2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”Med de nye buede bildeskjermene tar vi brukeropplevelsen til et helt nytt nivå. Akkurat som på TV-fronten kommer vi til å satse på det vi kaller </w:t>
      </w:r>
      <w:proofErr w:type="spellStart"/>
      <w:r>
        <w:rPr>
          <w:rFonts w:ascii="Arial" w:hAnsi="Arial" w:cs="Arial"/>
          <w:sz w:val="20"/>
          <w:szCs w:val="20"/>
        </w:rPr>
        <w:t>Curved</w:t>
      </w:r>
      <w:proofErr w:type="spellEnd"/>
      <w:r w:rsidR="00E40CDF">
        <w:rPr>
          <w:rFonts w:ascii="Arial" w:hAnsi="Arial" w:cs="Arial"/>
          <w:sz w:val="20"/>
          <w:szCs w:val="20"/>
        </w:rPr>
        <w:t xml:space="preserve"> Monitors</w:t>
      </w:r>
      <w:r>
        <w:rPr>
          <w:rFonts w:ascii="Arial" w:hAnsi="Arial" w:cs="Arial"/>
          <w:sz w:val="20"/>
          <w:szCs w:val="20"/>
        </w:rPr>
        <w:t>, da det både gir en økt opplevelse av dybde og forbedret</w:t>
      </w:r>
      <w:r w:rsidR="00E40CDF">
        <w:rPr>
          <w:rFonts w:ascii="Arial" w:hAnsi="Arial" w:cs="Arial"/>
          <w:sz w:val="20"/>
          <w:szCs w:val="20"/>
        </w:rPr>
        <w:t xml:space="preserve"> bildekvalitet, sier Jakob </w:t>
      </w:r>
      <w:proofErr w:type="spellStart"/>
      <w:r w:rsidR="00E40CDF">
        <w:rPr>
          <w:rFonts w:ascii="Arial" w:hAnsi="Arial" w:cs="Arial"/>
          <w:sz w:val="20"/>
          <w:szCs w:val="20"/>
        </w:rPr>
        <w:t>Hultk</w:t>
      </w:r>
      <w:r>
        <w:rPr>
          <w:rFonts w:ascii="Arial" w:hAnsi="Arial" w:cs="Arial"/>
          <w:sz w:val="20"/>
          <w:szCs w:val="20"/>
        </w:rPr>
        <w:t>vist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  <w:r>
        <w:rPr>
          <w:rFonts w:ascii="Arial" w:hAnsi="Arial" w:cs="Arial"/>
          <w:sz w:val="20"/>
          <w:szCs w:val="20"/>
        </w:rPr>
        <w:t xml:space="preserve"> Enterprise Business Samsung Nordics.</w:t>
      </w:r>
    </w:p>
    <w:p w14:paraId="3072AF58" w14:textId="77777777" w:rsidR="00323AF2" w:rsidRDefault="00323AF2" w:rsidP="008B03A9">
      <w:pPr>
        <w:rPr>
          <w:rFonts w:ascii="Arial" w:hAnsi="Arial" w:cs="Arial"/>
          <w:sz w:val="20"/>
          <w:szCs w:val="20"/>
        </w:rPr>
      </w:pPr>
    </w:p>
    <w:p w14:paraId="3ABD80EF" w14:textId="77777777" w:rsidR="00323AF2" w:rsidRDefault="00323AF2" w:rsidP="008B03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Forbedret teknologi for øyets beste</w:t>
      </w:r>
    </w:p>
    <w:p w14:paraId="130832FC" w14:textId="77777777" w:rsidR="00323AF2" w:rsidRDefault="00323AF2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Bildeskjermene er utrustet med </w:t>
      </w:r>
      <w:proofErr w:type="spellStart"/>
      <w:r>
        <w:rPr>
          <w:rFonts w:ascii="Arial" w:hAnsi="Arial" w:cs="Arial"/>
          <w:sz w:val="20"/>
          <w:szCs w:val="20"/>
        </w:rPr>
        <w:t>Eye</w:t>
      </w:r>
      <w:proofErr w:type="spellEnd"/>
      <w:r>
        <w:rPr>
          <w:rFonts w:ascii="Arial" w:hAnsi="Arial" w:cs="Arial"/>
          <w:sz w:val="20"/>
          <w:szCs w:val="20"/>
        </w:rPr>
        <w:t xml:space="preserve">-Saver Mode, en funksjon som reduserer blått lys, i tillegg til en funksjon som minsker skjermflimmer. Funksjonen Game Mode justerer kontrast og farger samt minimerer </w:t>
      </w:r>
      <w:proofErr w:type="spellStart"/>
      <w:r w:rsidR="00C42042">
        <w:rPr>
          <w:rFonts w:ascii="Arial" w:hAnsi="Arial" w:cs="Arial"/>
          <w:sz w:val="20"/>
          <w:szCs w:val="20"/>
        </w:rPr>
        <w:t>etterslepninger</w:t>
      </w:r>
      <w:proofErr w:type="spellEnd"/>
      <w:r w:rsidR="00C42042">
        <w:rPr>
          <w:rFonts w:ascii="Arial" w:hAnsi="Arial" w:cs="Arial"/>
          <w:sz w:val="20"/>
          <w:szCs w:val="20"/>
        </w:rPr>
        <w:t xml:space="preserve"> – alt for å forbedre spillopplevelsen.</w:t>
      </w:r>
    </w:p>
    <w:p w14:paraId="3C989F13" w14:textId="77777777" w:rsidR="00C42042" w:rsidRDefault="00C42042" w:rsidP="008B03A9">
      <w:pPr>
        <w:rPr>
          <w:rFonts w:ascii="Arial" w:hAnsi="Arial" w:cs="Arial"/>
          <w:sz w:val="20"/>
          <w:szCs w:val="20"/>
        </w:rPr>
      </w:pPr>
    </w:p>
    <w:p w14:paraId="461B7837" w14:textId="77777777" w:rsidR="00C42042" w:rsidRDefault="00C42042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nye skjermene blir tilgjengelig i butikk fra midten av april til følgende anbefalte priser:</w:t>
      </w:r>
    </w:p>
    <w:p w14:paraId="26DFA76E" w14:textId="77777777" w:rsidR="00C42042" w:rsidRDefault="00C42042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SE790C:</w:t>
      </w:r>
      <w:r w:rsidR="00780424">
        <w:rPr>
          <w:rFonts w:ascii="Arial" w:hAnsi="Arial" w:cs="Arial"/>
          <w:sz w:val="20"/>
          <w:szCs w:val="20"/>
        </w:rPr>
        <w:t xml:space="preserve"> 6000 kroner</w:t>
      </w:r>
    </w:p>
    <w:p w14:paraId="6D26EB71" w14:textId="77777777" w:rsidR="00C42042" w:rsidRDefault="00C42042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SE590C:</w:t>
      </w:r>
      <w:r w:rsidR="00780424">
        <w:rPr>
          <w:rFonts w:ascii="Arial" w:hAnsi="Arial" w:cs="Arial"/>
          <w:sz w:val="20"/>
          <w:szCs w:val="20"/>
        </w:rPr>
        <w:t xml:space="preserve"> 5100 kroner</w:t>
      </w:r>
    </w:p>
    <w:p w14:paraId="09234F02" w14:textId="77777777" w:rsidR="00C42042" w:rsidRDefault="00C42042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SE591C:</w:t>
      </w:r>
      <w:r w:rsidR="00780424">
        <w:rPr>
          <w:rFonts w:ascii="Arial" w:hAnsi="Arial" w:cs="Arial"/>
          <w:sz w:val="20"/>
          <w:szCs w:val="20"/>
        </w:rPr>
        <w:t xml:space="preserve"> 3200 kroner</w:t>
      </w:r>
    </w:p>
    <w:p w14:paraId="2A9AA412" w14:textId="77777777" w:rsidR="00C42042" w:rsidRDefault="00C42042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SE510C:</w:t>
      </w:r>
      <w:r w:rsidR="00780424">
        <w:rPr>
          <w:rFonts w:ascii="Arial" w:hAnsi="Arial" w:cs="Arial"/>
          <w:sz w:val="20"/>
          <w:szCs w:val="20"/>
        </w:rPr>
        <w:t xml:space="preserve"> 3000 kroner for 27 tommer og 2600 kroner for 24 tommer</w:t>
      </w:r>
    </w:p>
    <w:p w14:paraId="0994FDB1" w14:textId="77777777" w:rsidR="00D6339A" w:rsidRDefault="00D6339A" w:rsidP="008B03A9">
      <w:pPr>
        <w:rPr>
          <w:rFonts w:ascii="Arial" w:hAnsi="Arial" w:cs="Arial"/>
          <w:sz w:val="20"/>
          <w:szCs w:val="20"/>
        </w:rPr>
      </w:pPr>
    </w:p>
    <w:p w14:paraId="33D516CA" w14:textId="77777777" w:rsidR="00D6339A" w:rsidRDefault="00E40CDF" w:rsidP="008B03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Pressekontakt</w:t>
      </w:r>
    </w:p>
    <w:p w14:paraId="10D812A9" w14:textId="77777777" w:rsidR="00E40CDF" w:rsidRDefault="00E40CDF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Arve </w:t>
      </w:r>
      <w:proofErr w:type="spellStart"/>
      <w:r>
        <w:rPr>
          <w:rFonts w:ascii="Arial" w:hAnsi="Arial" w:cs="Arial"/>
          <w:sz w:val="20"/>
          <w:szCs w:val="20"/>
        </w:rPr>
        <w:t>Uggedal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+47 93 43 37 42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B818E2">
          <w:rPr>
            <w:rStyle w:val="Hyperkobling"/>
            <w:rFonts w:ascii="Arial" w:hAnsi="Arial" w:cs="Arial"/>
            <w:sz w:val="20"/>
            <w:szCs w:val="20"/>
          </w:rPr>
          <w:t>a.uggedal@samsung.com</w:t>
        </w:r>
      </w:hyperlink>
    </w:p>
    <w:p w14:paraId="4C50979D" w14:textId="77777777" w:rsidR="00E40CDF" w:rsidRDefault="00E40CDF" w:rsidP="008B03A9">
      <w:pPr>
        <w:rPr>
          <w:rFonts w:ascii="Arial" w:hAnsi="Arial" w:cs="Arial"/>
          <w:sz w:val="20"/>
          <w:szCs w:val="20"/>
        </w:rPr>
      </w:pPr>
    </w:p>
    <w:p w14:paraId="4AD5410B" w14:textId="77777777" w:rsidR="00E40CDF" w:rsidRDefault="00E40CDF" w:rsidP="008B03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Testprodukter</w:t>
      </w:r>
    </w:p>
    <w:p w14:paraId="722D291F" w14:textId="13C527F4" w:rsidR="00E40CDF" w:rsidRDefault="008D5A58" w:rsidP="008B03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Iben Andrea Syvertsen</w:t>
      </w:r>
      <w:r w:rsidR="00E40CDF">
        <w:rPr>
          <w:rFonts w:ascii="Arial" w:hAnsi="Arial" w:cs="Arial"/>
          <w:sz w:val="20"/>
          <w:szCs w:val="20"/>
        </w:rPr>
        <w:tab/>
      </w:r>
      <w:r w:rsidR="00E40CDF">
        <w:rPr>
          <w:rFonts w:ascii="Arial" w:hAnsi="Arial" w:cs="Arial"/>
          <w:sz w:val="20"/>
          <w:szCs w:val="20"/>
        </w:rPr>
        <w:tab/>
        <w:t>+47</w:t>
      </w:r>
      <w:r>
        <w:rPr>
          <w:rFonts w:ascii="Arial" w:hAnsi="Arial" w:cs="Arial"/>
          <w:sz w:val="20"/>
          <w:szCs w:val="20"/>
        </w:rPr>
        <w:t xml:space="preserve"> 91 32 39 19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="00E40CDF" w:rsidRPr="00B818E2">
          <w:rPr>
            <w:rStyle w:val="Hyperkobling"/>
            <w:rFonts w:ascii="Arial" w:hAnsi="Arial" w:cs="Arial"/>
            <w:sz w:val="20"/>
            <w:szCs w:val="20"/>
          </w:rPr>
          <w:t>iben@trigger.no</w:t>
        </w:r>
      </w:hyperlink>
    </w:p>
    <w:p w14:paraId="498F7A34" w14:textId="77777777" w:rsidR="00E40CDF" w:rsidRPr="00E40CDF" w:rsidRDefault="00E40CDF" w:rsidP="008B03A9">
      <w:pPr>
        <w:rPr>
          <w:rFonts w:ascii="Arial" w:hAnsi="Arial" w:cs="Arial"/>
          <w:sz w:val="20"/>
          <w:szCs w:val="20"/>
        </w:rPr>
      </w:pPr>
    </w:p>
    <w:p w14:paraId="2050051E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38E11CC7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2F19BFB5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09DC4C30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63638136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7B60E229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D12E2A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49E4D10E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6A34F115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0C119B28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1A7A0FEC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57C181A9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359821B0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p w14:paraId="285128FE" w14:textId="77777777" w:rsidR="00E40CDF" w:rsidRDefault="00E40CDF" w:rsidP="008B03A9">
      <w:pPr>
        <w:rPr>
          <w:rFonts w:ascii="Arial" w:hAnsi="Arial" w:cs="Arial"/>
          <w:sz w:val="20"/>
          <w:szCs w:val="20"/>
        </w:rPr>
      </w:pPr>
    </w:p>
    <w:p w14:paraId="4C9E59C3" w14:textId="77777777" w:rsidR="0048795F" w:rsidRPr="009B44C1" w:rsidRDefault="0048795F" w:rsidP="0048795F">
      <w:pPr>
        <w:pStyle w:val="Ingenmellomrom"/>
        <w:spacing w:after="100" w:afterAutospacing="1" w:line="276" w:lineRule="auto"/>
        <w:rPr>
          <w:rFonts w:ascii="Arial" w:hAnsi="Arial" w:cs="Arial"/>
          <w:sz w:val="20"/>
          <w:szCs w:val="20"/>
          <w:lang w:val="en-GB" w:eastAsia="ko-KR"/>
        </w:rPr>
      </w:pPr>
      <w:r w:rsidRPr="009B44C1">
        <w:rPr>
          <w:rFonts w:ascii="Arial" w:hAnsi="Arial" w:cs="Arial"/>
          <w:b/>
          <w:sz w:val="20"/>
          <w:szCs w:val="20"/>
          <w:lang w:eastAsia="ko-KR"/>
        </w:rPr>
        <w:lastRenderedPageBreak/>
        <w:t>KEY CURVED MONITOR SPECIFICATIONS</w:t>
      </w:r>
    </w:p>
    <w:tbl>
      <w:tblPr>
        <w:tblStyle w:val="TableGrid1"/>
        <w:tblW w:w="9715" w:type="dxa"/>
        <w:tblLayout w:type="fixed"/>
        <w:tblLook w:val="04A0" w:firstRow="1" w:lastRow="0" w:firstColumn="1" w:lastColumn="0" w:noHBand="0" w:noVBand="1"/>
      </w:tblPr>
      <w:tblGrid>
        <w:gridCol w:w="982"/>
        <w:gridCol w:w="1983"/>
        <w:gridCol w:w="2363"/>
        <w:gridCol w:w="2047"/>
        <w:gridCol w:w="23"/>
        <w:gridCol w:w="2317"/>
      </w:tblGrid>
      <w:tr w:rsidR="0048795F" w:rsidRPr="009B44C1" w14:paraId="2ABBF543" w14:textId="77777777" w:rsidTr="009050FF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71E65E3C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Model</w:t>
            </w:r>
          </w:p>
        </w:tc>
        <w:tc>
          <w:tcPr>
            <w:tcW w:w="2363" w:type="dxa"/>
            <w:shd w:val="clear" w:color="auto" w:fill="C6D9F1"/>
          </w:tcPr>
          <w:p w14:paraId="2DBA202E" w14:textId="77777777" w:rsidR="0048795F" w:rsidRPr="009B44C1" w:rsidDel="00E65F17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SE790C</w:t>
            </w:r>
          </w:p>
        </w:tc>
        <w:tc>
          <w:tcPr>
            <w:tcW w:w="2047" w:type="dxa"/>
            <w:shd w:val="clear" w:color="auto" w:fill="C6D9F1"/>
          </w:tcPr>
          <w:p w14:paraId="58714C44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SE590C</w:t>
            </w:r>
          </w:p>
        </w:tc>
        <w:tc>
          <w:tcPr>
            <w:tcW w:w="2340" w:type="dxa"/>
            <w:gridSpan w:val="2"/>
            <w:shd w:val="clear" w:color="auto" w:fill="C6D9F1"/>
          </w:tcPr>
          <w:p w14:paraId="0D87B874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SE591C</w:t>
            </w:r>
          </w:p>
        </w:tc>
      </w:tr>
      <w:tr w:rsidR="0048795F" w:rsidRPr="009B44C1" w14:paraId="67FF6079" w14:textId="77777777" w:rsidTr="009050FF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07BCCAE2" w14:textId="77777777" w:rsidR="0048795F" w:rsidRPr="009B44C1" w:rsidRDefault="0048795F" w:rsidP="009050FF">
            <w:pPr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Model Name</w:t>
            </w:r>
          </w:p>
        </w:tc>
        <w:tc>
          <w:tcPr>
            <w:tcW w:w="2363" w:type="dxa"/>
            <w:shd w:val="clear" w:color="auto" w:fill="C6D9F1"/>
          </w:tcPr>
          <w:p w14:paraId="70BFF4C6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S</w:t>
            </w:r>
            <w:r w:rsidRPr="009B44C1">
              <w:rPr>
                <w:rFonts w:ascii="Arial" w:eastAsia="Malgun Gothic" w:hAnsi="Arial" w:cs="Arial"/>
                <w:b/>
              </w:rPr>
              <w:t>29</w:t>
            </w:r>
            <w:r w:rsidRPr="009B44C1">
              <w:rPr>
                <w:rFonts w:ascii="Arial" w:eastAsia="Malgun Gothic" w:hAnsi="Arial" w:cs="Arial" w:hint="eastAsia"/>
                <w:b/>
              </w:rPr>
              <w:t>E790C</w:t>
            </w:r>
          </w:p>
        </w:tc>
        <w:tc>
          <w:tcPr>
            <w:tcW w:w="2047" w:type="dxa"/>
            <w:shd w:val="clear" w:color="auto" w:fill="C6D9F1"/>
          </w:tcPr>
          <w:p w14:paraId="0F1E445F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S</w:t>
            </w:r>
            <w:r w:rsidRPr="009B44C1">
              <w:rPr>
                <w:rFonts w:ascii="Arial" w:eastAsia="Malgun Gothic" w:hAnsi="Arial" w:cs="Arial"/>
                <w:b/>
              </w:rPr>
              <w:t>32</w:t>
            </w:r>
            <w:r w:rsidRPr="009B44C1">
              <w:rPr>
                <w:rFonts w:ascii="Arial" w:eastAsia="Malgun Gothic" w:hAnsi="Arial" w:cs="Arial" w:hint="eastAsia"/>
                <w:b/>
              </w:rPr>
              <w:t>E5</w:t>
            </w:r>
            <w:r w:rsidRPr="009B44C1">
              <w:rPr>
                <w:rFonts w:ascii="Arial" w:eastAsia="Malgun Gothic" w:hAnsi="Arial" w:cs="Arial"/>
                <w:b/>
              </w:rPr>
              <w:t>9</w:t>
            </w:r>
            <w:r w:rsidRPr="009B44C1">
              <w:rPr>
                <w:rFonts w:ascii="Arial" w:eastAsia="Malgun Gothic" w:hAnsi="Arial" w:cs="Arial" w:hint="eastAsia"/>
                <w:b/>
              </w:rPr>
              <w:t>0C</w:t>
            </w:r>
          </w:p>
        </w:tc>
        <w:tc>
          <w:tcPr>
            <w:tcW w:w="2340" w:type="dxa"/>
            <w:gridSpan w:val="2"/>
            <w:shd w:val="clear" w:color="auto" w:fill="C6D9F1"/>
          </w:tcPr>
          <w:p w14:paraId="1731AE7B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S27</w:t>
            </w:r>
            <w:r w:rsidRPr="009B44C1">
              <w:rPr>
                <w:rFonts w:ascii="Arial" w:eastAsia="Malgun Gothic" w:hAnsi="Arial" w:cs="Arial"/>
                <w:b/>
              </w:rPr>
              <w:t>E</w:t>
            </w:r>
            <w:r w:rsidRPr="009B44C1">
              <w:rPr>
                <w:rFonts w:ascii="Arial" w:eastAsia="Malgun Gothic" w:hAnsi="Arial" w:cs="Arial" w:hint="eastAsia"/>
                <w:b/>
              </w:rPr>
              <w:t>59</w:t>
            </w:r>
            <w:r w:rsidRPr="009B44C1">
              <w:rPr>
                <w:rFonts w:ascii="Arial" w:eastAsia="Malgun Gothic" w:hAnsi="Arial" w:cs="Arial"/>
                <w:b/>
              </w:rPr>
              <w:t>1</w:t>
            </w:r>
            <w:r w:rsidRPr="009B44C1">
              <w:rPr>
                <w:rFonts w:ascii="Arial" w:eastAsia="Malgun Gothic" w:hAnsi="Arial" w:cs="Arial" w:hint="eastAsia"/>
                <w:b/>
              </w:rPr>
              <w:t>C</w:t>
            </w:r>
          </w:p>
        </w:tc>
      </w:tr>
      <w:tr w:rsidR="0048795F" w:rsidRPr="009B44C1" w14:paraId="5EEBC2E8" w14:textId="77777777" w:rsidTr="009050FF"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50036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Design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6585F3ED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Curved Display</w:t>
            </w:r>
          </w:p>
        </w:tc>
      </w:tr>
      <w:tr w:rsidR="0048795F" w:rsidRPr="009B44C1" w14:paraId="27F56178" w14:textId="77777777" w:rsidTr="009050FF">
        <w:tc>
          <w:tcPr>
            <w:tcW w:w="982" w:type="dxa"/>
            <w:vMerge w:val="restart"/>
            <w:shd w:val="clear" w:color="auto" w:fill="C6D9F1"/>
            <w:vAlign w:val="center"/>
          </w:tcPr>
          <w:p w14:paraId="15A12922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Display</w:t>
            </w:r>
          </w:p>
        </w:tc>
        <w:tc>
          <w:tcPr>
            <w:tcW w:w="1983" w:type="dxa"/>
          </w:tcPr>
          <w:p w14:paraId="62B3B193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Size</w:t>
            </w:r>
          </w:p>
        </w:tc>
        <w:tc>
          <w:tcPr>
            <w:tcW w:w="2363" w:type="dxa"/>
          </w:tcPr>
          <w:p w14:paraId="22B04565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29" (21:9)</w:t>
            </w:r>
          </w:p>
        </w:tc>
        <w:tc>
          <w:tcPr>
            <w:tcW w:w="2047" w:type="dxa"/>
          </w:tcPr>
          <w:p w14:paraId="5F630A3B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31.5” (16:9)</w:t>
            </w:r>
          </w:p>
        </w:tc>
        <w:tc>
          <w:tcPr>
            <w:tcW w:w="2340" w:type="dxa"/>
            <w:gridSpan w:val="2"/>
          </w:tcPr>
          <w:p w14:paraId="758C71C4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27” (16:9)</w:t>
            </w:r>
          </w:p>
        </w:tc>
      </w:tr>
      <w:tr w:rsidR="0048795F" w:rsidRPr="009B44C1" w14:paraId="31BE34A6" w14:textId="77777777" w:rsidTr="009050FF">
        <w:tc>
          <w:tcPr>
            <w:tcW w:w="982" w:type="dxa"/>
            <w:vMerge/>
            <w:shd w:val="clear" w:color="auto" w:fill="C6D9F1"/>
          </w:tcPr>
          <w:p w14:paraId="0BA8F66A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</w:tcPr>
          <w:p w14:paraId="6C01EE5D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Curvature</w:t>
            </w:r>
          </w:p>
        </w:tc>
        <w:tc>
          <w:tcPr>
            <w:tcW w:w="2363" w:type="dxa"/>
          </w:tcPr>
          <w:p w14:paraId="212245EC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3000R</w:t>
            </w:r>
          </w:p>
        </w:tc>
        <w:tc>
          <w:tcPr>
            <w:tcW w:w="2047" w:type="dxa"/>
          </w:tcPr>
          <w:p w14:paraId="3AE12402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3000R</w:t>
            </w:r>
          </w:p>
        </w:tc>
        <w:tc>
          <w:tcPr>
            <w:tcW w:w="2340" w:type="dxa"/>
            <w:gridSpan w:val="2"/>
          </w:tcPr>
          <w:p w14:paraId="6A2F402F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4000R</w:t>
            </w:r>
          </w:p>
        </w:tc>
      </w:tr>
      <w:tr w:rsidR="0048795F" w:rsidRPr="009B44C1" w14:paraId="21FD4368" w14:textId="77777777" w:rsidTr="009050FF">
        <w:tc>
          <w:tcPr>
            <w:tcW w:w="982" w:type="dxa"/>
            <w:vMerge/>
            <w:shd w:val="clear" w:color="auto" w:fill="C6D9F1"/>
          </w:tcPr>
          <w:p w14:paraId="68F69B85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</w:tcPr>
          <w:p w14:paraId="57B927A3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Resolution</w:t>
            </w:r>
          </w:p>
        </w:tc>
        <w:tc>
          <w:tcPr>
            <w:tcW w:w="2363" w:type="dxa"/>
          </w:tcPr>
          <w:p w14:paraId="75328EC0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  <w:color w:val="000000" w:themeColor="text1"/>
              </w:rPr>
            </w:pPr>
            <w:r w:rsidRPr="009B44C1">
              <w:rPr>
                <w:rFonts w:ascii="Arial" w:eastAsia="Malgun Gothic" w:hAnsi="Arial" w:cs="Arial"/>
                <w:b/>
                <w:color w:val="000000" w:themeColor="text1"/>
              </w:rPr>
              <w:t xml:space="preserve">Wide </w:t>
            </w:r>
            <w:proofErr w:type="spellStart"/>
            <w:r w:rsidRPr="009B44C1">
              <w:rPr>
                <w:rFonts w:ascii="Arial" w:hAnsi="Arial" w:cs="Arial" w:hint="eastAsia"/>
                <w:b/>
                <w:color w:val="000000" w:themeColor="text1"/>
              </w:rPr>
              <w:t>F</w:t>
            </w:r>
            <w:r w:rsidRPr="009B44C1">
              <w:rPr>
                <w:rFonts w:ascii="Arial" w:eastAsia="Malgun Gothic" w:hAnsi="Arial" w:cs="Arial"/>
                <w:b/>
                <w:color w:val="000000" w:themeColor="text1"/>
              </w:rPr>
              <w:t>HD</w:t>
            </w:r>
            <w:proofErr w:type="spellEnd"/>
            <w:r w:rsidRPr="009B44C1">
              <w:rPr>
                <w:rFonts w:ascii="Arial" w:eastAsia="Malgun Gothic" w:hAnsi="Arial" w:cs="Arial"/>
                <w:b/>
                <w:color w:val="000000" w:themeColor="text1"/>
              </w:rPr>
              <w:t xml:space="preserve"> </w:t>
            </w:r>
          </w:p>
          <w:p w14:paraId="2F9B433A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(</w:t>
            </w:r>
            <w:r w:rsidRPr="009B44C1">
              <w:rPr>
                <w:rFonts w:ascii="Arial" w:eastAsia="Times New Roman" w:hAnsi="Arial" w:cs="Arial"/>
                <w:b/>
              </w:rPr>
              <w:t>2560x1080</w:t>
            </w:r>
            <w:r w:rsidRPr="009B44C1">
              <w:rPr>
                <w:rFonts w:ascii="Arial" w:eastAsia="Malgun Gothic" w:hAnsi="Arial" w:cs="Arial" w:hint="eastAsia"/>
                <w:b/>
              </w:rPr>
              <w:t>)</w:t>
            </w:r>
          </w:p>
        </w:tc>
        <w:tc>
          <w:tcPr>
            <w:tcW w:w="4387" w:type="dxa"/>
            <w:gridSpan w:val="3"/>
          </w:tcPr>
          <w:p w14:paraId="726EDC10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proofErr w:type="spellStart"/>
            <w:r w:rsidRPr="009B44C1">
              <w:rPr>
                <w:rFonts w:ascii="Arial" w:eastAsia="Malgun Gothic" w:hAnsi="Arial" w:cs="Arial" w:hint="eastAsia"/>
                <w:b/>
              </w:rPr>
              <w:t>FHD</w:t>
            </w:r>
            <w:proofErr w:type="spellEnd"/>
            <w:r w:rsidRPr="009B44C1">
              <w:rPr>
                <w:rFonts w:ascii="Arial" w:eastAsia="Malgun Gothic" w:hAnsi="Arial" w:cs="Arial"/>
                <w:b/>
              </w:rPr>
              <w:t xml:space="preserve"> </w:t>
            </w:r>
            <w:r w:rsidRPr="009B44C1">
              <w:rPr>
                <w:rFonts w:ascii="Arial" w:eastAsia="Malgun Gothic" w:hAnsi="Arial" w:cs="Arial" w:hint="eastAsia"/>
                <w:b/>
              </w:rPr>
              <w:t>(</w:t>
            </w:r>
            <w:r w:rsidRPr="009B44C1">
              <w:rPr>
                <w:rFonts w:ascii="Arial" w:eastAsia="Times New Roman" w:hAnsi="Arial" w:cs="Arial"/>
                <w:b/>
              </w:rPr>
              <w:t>1920x1080</w:t>
            </w:r>
            <w:r w:rsidRPr="009B44C1">
              <w:rPr>
                <w:rFonts w:ascii="Arial" w:eastAsia="Malgun Gothic" w:hAnsi="Arial" w:cs="Arial" w:hint="eastAsia"/>
                <w:b/>
              </w:rPr>
              <w:t>)</w:t>
            </w:r>
          </w:p>
        </w:tc>
      </w:tr>
      <w:tr w:rsidR="0048795F" w:rsidRPr="009B44C1" w14:paraId="621FD302" w14:textId="77777777" w:rsidTr="009050FF">
        <w:tc>
          <w:tcPr>
            <w:tcW w:w="982" w:type="dxa"/>
            <w:vMerge/>
            <w:shd w:val="clear" w:color="auto" w:fill="C6D9F1"/>
          </w:tcPr>
          <w:p w14:paraId="0C0FAE59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</w:tcPr>
          <w:p w14:paraId="50A03D56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Response Time</w:t>
            </w:r>
          </w:p>
        </w:tc>
        <w:tc>
          <w:tcPr>
            <w:tcW w:w="6750" w:type="dxa"/>
            <w:gridSpan w:val="4"/>
          </w:tcPr>
          <w:p w14:paraId="2E5DDE24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4ms (</w:t>
            </w:r>
            <w:proofErr w:type="spellStart"/>
            <w:r w:rsidRPr="009B44C1">
              <w:rPr>
                <w:rFonts w:ascii="Arial" w:eastAsia="Times New Roman" w:hAnsi="Arial" w:cs="Arial"/>
                <w:b/>
              </w:rPr>
              <w:t>GTG</w:t>
            </w:r>
            <w:proofErr w:type="spellEnd"/>
            <w:r w:rsidRPr="009B44C1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48795F" w:rsidRPr="009B44C1" w14:paraId="28CDD3B5" w14:textId="77777777" w:rsidTr="009050FF">
        <w:tc>
          <w:tcPr>
            <w:tcW w:w="982" w:type="dxa"/>
            <w:vMerge/>
            <w:shd w:val="clear" w:color="auto" w:fill="C6D9F1"/>
          </w:tcPr>
          <w:p w14:paraId="79EEDBF3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</w:tcPr>
          <w:p w14:paraId="5B78EC84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Brightness</w:t>
            </w:r>
          </w:p>
        </w:tc>
        <w:tc>
          <w:tcPr>
            <w:tcW w:w="2363" w:type="dxa"/>
          </w:tcPr>
          <w:p w14:paraId="49166BE1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300 cd/m</w:t>
            </w:r>
            <w:r w:rsidRPr="009B44C1">
              <w:rPr>
                <w:rFonts w:ascii="Arial" w:eastAsia="Times New Roman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4387" w:type="dxa"/>
            <w:gridSpan w:val="3"/>
          </w:tcPr>
          <w:p w14:paraId="7C356E1A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  <w:bCs/>
              </w:rPr>
              <w:t>350 cd/m</w:t>
            </w:r>
            <w:r w:rsidRPr="009B44C1">
              <w:rPr>
                <w:rFonts w:ascii="Arial" w:eastAsia="Times New Roman" w:hAnsi="Arial" w:cs="Arial"/>
                <w:b/>
                <w:bCs/>
                <w:vertAlign w:val="superscript"/>
              </w:rPr>
              <w:t>2</w:t>
            </w:r>
          </w:p>
        </w:tc>
      </w:tr>
      <w:tr w:rsidR="0048795F" w:rsidRPr="009B44C1" w14:paraId="21710DFE" w14:textId="77777777" w:rsidTr="009050FF">
        <w:tc>
          <w:tcPr>
            <w:tcW w:w="982" w:type="dxa"/>
            <w:vMerge/>
            <w:shd w:val="clear" w:color="auto" w:fill="C6D9F1"/>
          </w:tcPr>
          <w:p w14:paraId="7B3F8EC2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</w:tcPr>
          <w:p w14:paraId="505497AB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Contrast Ratio</w:t>
            </w:r>
          </w:p>
        </w:tc>
        <w:tc>
          <w:tcPr>
            <w:tcW w:w="2363" w:type="dxa"/>
          </w:tcPr>
          <w:p w14:paraId="584B6A3D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hAnsi="Arial" w:cs="Arial" w:hint="eastAsia"/>
                <w:b/>
              </w:rPr>
              <w:t>3000:1</w:t>
            </w:r>
          </w:p>
        </w:tc>
        <w:tc>
          <w:tcPr>
            <w:tcW w:w="2070" w:type="dxa"/>
            <w:gridSpan w:val="2"/>
          </w:tcPr>
          <w:p w14:paraId="60378E4F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5000:1</w:t>
            </w:r>
          </w:p>
        </w:tc>
        <w:tc>
          <w:tcPr>
            <w:tcW w:w="2317" w:type="dxa"/>
          </w:tcPr>
          <w:p w14:paraId="4E5B58F8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3000:1</w:t>
            </w:r>
          </w:p>
        </w:tc>
      </w:tr>
      <w:tr w:rsidR="0048795F" w:rsidRPr="009B44C1" w14:paraId="7DB9E5D1" w14:textId="77777777" w:rsidTr="009050FF">
        <w:tc>
          <w:tcPr>
            <w:tcW w:w="982" w:type="dxa"/>
            <w:vMerge/>
            <w:shd w:val="clear" w:color="auto" w:fill="C6D9F1"/>
          </w:tcPr>
          <w:p w14:paraId="09329255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</w:tcPr>
          <w:p w14:paraId="74247E2C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Color Support</w:t>
            </w:r>
          </w:p>
        </w:tc>
        <w:tc>
          <w:tcPr>
            <w:tcW w:w="6750" w:type="dxa"/>
            <w:gridSpan w:val="4"/>
          </w:tcPr>
          <w:p w14:paraId="37096023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16.7M (8 bit)</w:t>
            </w:r>
          </w:p>
        </w:tc>
      </w:tr>
      <w:tr w:rsidR="0048795F" w:rsidRPr="009B44C1" w14:paraId="47D70A61" w14:textId="77777777" w:rsidTr="009050FF"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C6D9F1"/>
          </w:tcPr>
          <w:p w14:paraId="5FB29196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8821B3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Viewing angle</w:t>
            </w:r>
          </w:p>
        </w:tc>
        <w:tc>
          <w:tcPr>
            <w:tcW w:w="6750" w:type="dxa"/>
            <w:gridSpan w:val="4"/>
          </w:tcPr>
          <w:p w14:paraId="6181B3AE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 xml:space="preserve">178:178 </w:t>
            </w:r>
            <w:r w:rsidRPr="009B44C1">
              <w:rPr>
                <w:rFonts w:ascii="Arial" w:eastAsia="Malgun Gothic" w:hAnsi="Arial" w:cs="Arial" w:hint="eastAsia"/>
                <w:b/>
              </w:rPr>
              <w:t>(H/V)</w:t>
            </w:r>
          </w:p>
        </w:tc>
      </w:tr>
      <w:tr w:rsidR="0048795F" w:rsidRPr="009B44C1" w14:paraId="43041B8B" w14:textId="77777777" w:rsidTr="009050FF">
        <w:tc>
          <w:tcPr>
            <w:tcW w:w="982" w:type="dxa"/>
            <w:vMerge w:val="restart"/>
            <w:shd w:val="clear" w:color="auto" w:fill="C6D9F1"/>
            <w:vAlign w:val="center"/>
          </w:tcPr>
          <w:p w14:paraId="1FB601DC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Design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4720780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Color(s)</w:t>
            </w:r>
          </w:p>
        </w:tc>
        <w:tc>
          <w:tcPr>
            <w:tcW w:w="2363" w:type="dxa"/>
          </w:tcPr>
          <w:p w14:paraId="45968447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Black</w:t>
            </w:r>
            <w:r w:rsidRPr="009B44C1">
              <w:rPr>
                <w:rFonts w:ascii="Arial" w:hAnsi="Arial" w:cs="Arial" w:hint="eastAsia"/>
                <w:b/>
              </w:rPr>
              <w:t xml:space="preserve"> &amp; Metallic Silver</w:t>
            </w:r>
            <w:r w:rsidRPr="009B44C1">
              <w:rPr>
                <w:rFonts w:ascii="Arial" w:eastAsia="Malgun Gothic" w:hAnsi="Arial" w:cs="Arial"/>
                <w:b/>
              </w:rPr>
              <w:t xml:space="preserve"> </w:t>
            </w:r>
          </w:p>
        </w:tc>
        <w:tc>
          <w:tcPr>
            <w:tcW w:w="2047" w:type="dxa"/>
          </w:tcPr>
          <w:p w14:paraId="3A5D7C46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Black</w:t>
            </w:r>
            <w:r w:rsidRPr="009B44C1">
              <w:rPr>
                <w:rFonts w:ascii="Arial" w:hAnsi="Arial" w:cs="Arial" w:hint="eastAsia"/>
                <w:b/>
              </w:rPr>
              <w:t xml:space="preserve"> &amp; Metallic Silver</w:t>
            </w:r>
          </w:p>
        </w:tc>
        <w:tc>
          <w:tcPr>
            <w:tcW w:w="2340" w:type="dxa"/>
            <w:gridSpan w:val="2"/>
          </w:tcPr>
          <w:p w14:paraId="2F755329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White High Glossy</w:t>
            </w:r>
          </w:p>
        </w:tc>
      </w:tr>
      <w:tr w:rsidR="0048795F" w:rsidRPr="009B44C1" w14:paraId="31F35700" w14:textId="77777777" w:rsidTr="009050FF">
        <w:tc>
          <w:tcPr>
            <w:tcW w:w="982" w:type="dxa"/>
            <w:vMerge/>
            <w:shd w:val="clear" w:color="auto" w:fill="C6D9F1"/>
          </w:tcPr>
          <w:p w14:paraId="0FA1808F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1CDB85A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Stand Type</w:t>
            </w:r>
          </w:p>
        </w:tc>
        <w:tc>
          <w:tcPr>
            <w:tcW w:w="6750" w:type="dxa"/>
            <w:gridSpan w:val="4"/>
          </w:tcPr>
          <w:p w14:paraId="0C263CB3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Curved T-Shape</w:t>
            </w:r>
          </w:p>
        </w:tc>
      </w:tr>
      <w:tr w:rsidR="0048795F" w:rsidRPr="009B44C1" w14:paraId="4180F01C" w14:textId="77777777" w:rsidTr="009050FF">
        <w:tc>
          <w:tcPr>
            <w:tcW w:w="982" w:type="dxa"/>
            <w:vMerge/>
            <w:shd w:val="clear" w:color="auto" w:fill="C6D9F1"/>
          </w:tcPr>
          <w:p w14:paraId="5F5D68C6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D89629A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 xml:space="preserve">Height Adjustable Stand (HAS) </w:t>
            </w:r>
          </w:p>
        </w:tc>
        <w:tc>
          <w:tcPr>
            <w:tcW w:w="2363" w:type="dxa"/>
          </w:tcPr>
          <w:p w14:paraId="3A986C49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100 mm</w:t>
            </w:r>
          </w:p>
        </w:tc>
        <w:tc>
          <w:tcPr>
            <w:tcW w:w="2047" w:type="dxa"/>
          </w:tcPr>
          <w:p w14:paraId="047F0B28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N/A</w:t>
            </w:r>
          </w:p>
        </w:tc>
        <w:tc>
          <w:tcPr>
            <w:tcW w:w="2340" w:type="dxa"/>
            <w:gridSpan w:val="2"/>
          </w:tcPr>
          <w:p w14:paraId="18DBC0D2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N/A</w:t>
            </w:r>
          </w:p>
        </w:tc>
      </w:tr>
      <w:tr w:rsidR="0048795F" w:rsidRPr="009B44C1" w14:paraId="6080D758" w14:textId="77777777" w:rsidTr="009050FF">
        <w:tc>
          <w:tcPr>
            <w:tcW w:w="982" w:type="dxa"/>
            <w:vMerge/>
            <w:shd w:val="clear" w:color="auto" w:fill="C6D9F1"/>
          </w:tcPr>
          <w:p w14:paraId="0A884861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94D5B6D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Tilt</w:t>
            </w:r>
          </w:p>
        </w:tc>
        <w:tc>
          <w:tcPr>
            <w:tcW w:w="2363" w:type="dxa"/>
          </w:tcPr>
          <w:p w14:paraId="17B92231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-2º ~ 20º</w:t>
            </w:r>
          </w:p>
        </w:tc>
        <w:tc>
          <w:tcPr>
            <w:tcW w:w="2047" w:type="dxa"/>
          </w:tcPr>
          <w:p w14:paraId="3461711E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hAnsi="Arial" w:cs="Arial" w:hint="eastAsia"/>
                <w:b/>
              </w:rPr>
              <w:t>0</w:t>
            </w:r>
            <w:r w:rsidRPr="009B44C1">
              <w:rPr>
                <w:rFonts w:ascii="Arial" w:eastAsia="Malgun Gothic" w:hAnsi="Arial" w:cs="Arial"/>
                <w:b/>
              </w:rPr>
              <w:t>º ~ 15º</w:t>
            </w:r>
          </w:p>
        </w:tc>
        <w:tc>
          <w:tcPr>
            <w:tcW w:w="2340" w:type="dxa"/>
            <w:gridSpan w:val="2"/>
          </w:tcPr>
          <w:p w14:paraId="193D5209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-2º ~ 20º</w:t>
            </w:r>
          </w:p>
        </w:tc>
      </w:tr>
      <w:tr w:rsidR="0048795F" w:rsidRPr="009B44C1" w14:paraId="64C71201" w14:textId="77777777" w:rsidTr="009050FF"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C6D9F1"/>
          </w:tcPr>
          <w:p w14:paraId="49D22E06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F3C7AF7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Wall Mount</w:t>
            </w:r>
          </w:p>
        </w:tc>
        <w:tc>
          <w:tcPr>
            <w:tcW w:w="2363" w:type="dxa"/>
          </w:tcPr>
          <w:p w14:paraId="6E4626F3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100x100</w:t>
            </w:r>
          </w:p>
        </w:tc>
        <w:tc>
          <w:tcPr>
            <w:tcW w:w="2047" w:type="dxa"/>
          </w:tcPr>
          <w:p w14:paraId="14513496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200x200</w:t>
            </w:r>
          </w:p>
        </w:tc>
        <w:tc>
          <w:tcPr>
            <w:tcW w:w="2340" w:type="dxa"/>
            <w:gridSpan w:val="2"/>
          </w:tcPr>
          <w:p w14:paraId="0A5B1F29" w14:textId="77777777" w:rsidR="0048795F" w:rsidRPr="009B44C1" w:rsidRDefault="0048795F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100x100</w:t>
            </w:r>
          </w:p>
        </w:tc>
      </w:tr>
      <w:tr w:rsidR="0048795F" w:rsidRPr="009B44C1" w14:paraId="416D64A6" w14:textId="77777777" w:rsidTr="009050FF">
        <w:trPr>
          <w:trHeight w:val="1420"/>
        </w:trPr>
        <w:tc>
          <w:tcPr>
            <w:tcW w:w="2965" w:type="dxa"/>
            <w:gridSpan w:val="2"/>
            <w:shd w:val="clear" w:color="auto" w:fill="C6D9F1"/>
            <w:vAlign w:val="center"/>
          </w:tcPr>
          <w:p w14:paraId="440A8D59" w14:textId="77777777" w:rsidR="0048795F" w:rsidRPr="009B44C1" w:rsidRDefault="0048795F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Essential Features</w:t>
            </w:r>
          </w:p>
        </w:tc>
        <w:tc>
          <w:tcPr>
            <w:tcW w:w="2363" w:type="dxa"/>
          </w:tcPr>
          <w:p w14:paraId="63DD7921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 xml:space="preserve">PIP 2.0, </w:t>
            </w:r>
            <w:proofErr w:type="spellStart"/>
            <w:r w:rsidRPr="009B44C1">
              <w:rPr>
                <w:rFonts w:ascii="Arial" w:eastAsia="Times New Roman" w:hAnsi="Arial" w:cs="Arial"/>
                <w:b/>
              </w:rPr>
              <w:t>PBP</w:t>
            </w:r>
            <w:proofErr w:type="spellEnd"/>
            <w:r w:rsidRPr="009B44C1">
              <w:rPr>
                <w:rFonts w:ascii="Arial" w:eastAsia="Times New Roman" w:hAnsi="Arial" w:cs="Arial"/>
                <w:b/>
              </w:rPr>
              <w:t xml:space="preserve">, </w:t>
            </w:r>
          </w:p>
          <w:p w14:paraId="427CD31C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 xml:space="preserve">Flicker Free, Eye Saver Mode, Game Mode, Off Timer, Image Size, Samsung </w:t>
            </w:r>
            <w:proofErr w:type="spellStart"/>
            <w:r w:rsidRPr="009B44C1">
              <w:rPr>
                <w:rFonts w:ascii="Arial" w:eastAsia="Times New Roman" w:hAnsi="Arial" w:cs="Arial"/>
                <w:b/>
              </w:rPr>
              <w:t>MagicBright</w:t>
            </w:r>
            <w:proofErr w:type="spellEnd"/>
            <w:r w:rsidRPr="009B44C1">
              <w:rPr>
                <w:rFonts w:ascii="Arial" w:eastAsia="Times New Roman" w:hAnsi="Arial" w:cs="Arial"/>
                <w:b/>
              </w:rPr>
              <w:t xml:space="preserve">, Sound Mode, </w:t>
            </w:r>
            <w:r w:rsidRPr="009B44C1">
              <w:rPr>
                <w:rFonts w:ascii="Arial" w:eastAsia="Times New Roman" w:hAnsi="Arial" w:cs="Arial"/>
                <w:b/>
              </w:rPr>
              <w:br/>
              <w:t>Eco Saving Plus</w:t>
            </w:r>
          </w:p>
        </w:tc>
        <w:tc>
          <w:tcPr>
            <w:tcW w:w="4387" w:type="dxa"/>
            <w:gridSpan w:val="3"/>
          </w:tcPr>
          <w:p w14:paraId="49BBB722" w14:textId="77777777" w:rsidR="0048795F" w:rsidRPr="009B44C1" w:rsidRDefault="0048795F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 xml:space="preserve">Flicker Free, Eye Saver Mode, Game Mode, Off Timer, Image Size, Samsung </w:t>
            </w:r>
            <w:proofErr w:type="spellStart"/>
            <w:r w:rsidRPr="009B44C1">
              <w:rPr>
                <w:rFonts w:ascii="Arial" w:eastAsia="Times New Roman" w:hAnsi="Arial" w:cs="Arial"/>
                <w:b/>
              </w:rPr>
              <w:t>MagicBright</w:t>
            </w:r>
            <w:proofErr w:type="spellEnd"/>
            <w:r w:rsidRPr="009B44C1">
              <w:rPr>
                <w:rFonts w:ascii="Arial" w:eastAsia="Times New Roman" w:hAnsi="Arial" w:cs="Arial"/>
                <w:b/>
              </w:rPr>
              <w:t>, Sound Mode, Eco Saving Plus</w:t>
            </w:r>
          </w:p>
        </w:tc>
      </w:tr>
    </w:tbl>
    <w:p w14:paraId="1CBB1138" w14:textId="77777777" w:rsidR="0048795F" w:rsidRDefault="0048795F" w:rsidP="008B03A9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737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2430"/>
        <w:gridCol w:w="23"/>
        <w:gridCol w:w="1957"/>
      </w:tblGrid>
      <w:tr w:rsidR="00037930" w:rsidRPr="009B44C1" w14:paraId="749942A2" w14:textId="77777777" w:rsidTr="009050FF">
        <w:trPr>
          <w:trHeight w:val="233"/>
        </w:trPr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4F904DCF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Model</w:t>
            </w:r>
          </w:p>
        </w:tc>
        <w:tc>
          <w:tcPr>
            <w:tcW w:w="4410" w:type="dxa"/>
            <w:gridSpan w:val="3"/>
            <w:shd w:val="clear" w:color="auto" w:fill="C6D9F1"/>
          </w:tcPr>
          <w:p w14:paraId="6E05EE70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SE510C</w:t>
            </w:r>
          </w:p>
        </w:tc>
      </w:tr>
      <w:tr w:rsidR="00037930" w:rsidRPr="009B44C1" w14:paraId="653B2D61" w14:textId="77777777" w:rsidTr="009050FF">
        <w:trPr>
          <w:trHeight w:val="233"/>
        </w:trPr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369E3C1C" w14:textId="77777777" w:rsidR="00037930" w:rsidRPr="009B44C1" w:rsidRDefault="00037930" w:rsidP="009050FF">
            <w:pPr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Model Name</w:t>
            </w:r>
          </w:p>
        </w:tc>
        <w:tc>
          <w:tcPr>
            <w:tcW w:w="2430" w:type="dxa"/>
            <w:shd w:val="clear" w:color="auto" w:fill="C6D9F1"/>
          </w:tcPr>
          <w:p w14:paraId="6F74D05E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S</w:t>
            </w:r>
            <w:r w:rsidRPr="009B44C1">
              <w:rPr>
                <w:rFonts w:ascii="Arial" w:eastAsia="Malgun Gothic" w:hAnsi="Arial" w:cs="Arial"/>
                <w:b/>
              </w:rPr>
              <w:t>24E510C</w:t>
            </w:r>
          </w:p>
        </w:tc>
        <w:tc>
          <w:tcPr>
            <w:tcW w:w="1980" w:type="dxa"/>
            <w:gridSpan w:val="2"/>
            <w:shd w:val="clear" w:color="auto" w:fill="C6D9F1"/>
          </w:tcPr>
          <w:p w14:paraId="6F6A89F3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 w:hint="eastAsia"/>
                <w:b/>
              </w:rPr>
              <w:t>S</w:t>
            </w:r>
            <w:r w:rsidRPr="009B44C1">
              <w:rPr>
                <w:rFonts w:ascii="Arial" w:eastAsia="Malgun Gothic" w:hAnsi="Arial" w:cs="Arial"/>
                <w:b/>
              </w:rPr>
              <w:t>27E510C</w:t>
            </w:r>
          </w:p>
        </w:tc>
      </w:tr>
      <w:tr w:rsidR="00037930" w:rsidRPr="009B44C1" w14:paraId="05BBE538" w14:textId="77777777" w:rsidTr="009050FF">
        <w:trPr>
          <w:trHeight w:val="233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8D70E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Design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476EEE61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Curved Display</w:t>
            </w:r>
          </w:p>
        </w:tc>
      </w:tr>
      <w:tr w:rsidR="00037930" w:rsidRPr="009B44C1" w14:paraId="0FFCF35E" w14:textId="77777777" w:rsidTr="009050FF">
        <w:trPr>
          <w:trHeight w:val="233"/>
        </w:trPr>
        <w:tc>
          <w:tcPr>
            <w:tcW w:w="985" w:type="dxa"/>
            <w:vMerge w:val="restart"/>
            <w:shd w:val="clear" w:color="auto" w:fill="C6D9F1"/>
            <w:vAlign w:val="center"/>
          </w:tcPr>
          <w:p w14:paraId="145550FD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Display</w:t>
            </w:r>
          </w:p>
        </w:tc>
        <w:tc>
          <w:tcPr>
            <w:tcW w:w="1980" w:type="dxa"/>
          </w:tcPr>
          <w:p w14:paraId="2810C3DE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Size</w:t>
            </w:r>
          </w:p>
        </w:tc>
        <w:tc>
          <w:tcPr>
            <w:tcW w:w="2430" w:type="dxa"/>
          </w:tcPr>
          <w:p w14:paraId="2636D9D7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23.</w:t>
            </w:r>
            <w:r w:rsidRPr="009B44C1" w:rsidDel="00400429">
              <w:rPr>
                <w:rFonts w:ascii="Arial" w:eastAsia="Times New Roman" w:hAnsi="Arial" w:cs="Arial"/>
                <w:b/>
              </w:rPr>
              <w:t xml:space="preserve"> </w:t>
            </w:r>
            <w:r w:rsidRPr="009B44C1">
              <w:rPr>
                <w:rFonts w:ascii="Arial" w:hAnsi="Arial" w:cs="Arial" w:hint="eastAsia"/>
                <w:b/>
              </w:rPr>
              <w:t>5</w:t>
            </w:r>
            <w:r w:rsidRPr="009B44C1">
              <w:rPr>
                <w:rFonts w:ascii="Arial" w:eastAsia="Times New Roman" w:hAnsi="Arial" w:cs="Arial"/>
                <w:b/>
              </w:rPr>
              <w:t>" (16:9)</w:t>
            </w:r>
          </w:p>
        </w:tc>
        <w:tc>
          <w:tcPr>
            <w:tcW w:w="1980" w:type="dxa"/>
            <w:gridSpan w:val="2"/>
          </w:tcPr>
          <w:p w14:paraId="214FDDCE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27” (16:9)</w:t>
            </w:r>
          </w:p>
        </w:tc>
      </w:tr>
      <w:tr w:rsidR="00037930" w:rsidRPr="009B44C1" w14:paraId="4BB45833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76111438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</w:tcPr>
          <w:p w14:paraId="08419598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Curvature</w:t>
            </w:r>
          </w:p>
        </w:tc>
        <w:tc>
          <w:tcPr>
            <w:tcW w:w="4410" w:type="dxa"/>
            <w:gridSpan w:val="3"/>
          </w:tcPr>
          <w:p w14:paraId="57149566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4000R</w:t>
            </w:r>
          </w:p>
        </w:tc>
      </w:tr>
      <w:tr w:rsidR="00037930" w:rsidRPr="009B44C1" w14:paraId="6134DCA7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60A876D0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</w:tcPr>
          <w:p w14:paraId="39E3050C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Resolution</w:t>
            </w:r>
          </w:p>
        </w:tc>
        <w:tc>
          <w:tcPr>
            <w:tcW w:w="4410" w:type="dxa"/>
            <w:gridSpan w:val="3"/>
          </w:tcPr>
          <w:p w14:paraId="55455E06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proofErr w:type="spellStart"/>
            <w:r w:rsidRPr="009B44C1">
              <w:rPr>
                <w:rFonts w:ascii="Arial" w:eastAsia="Malgun Gothic" w:hAnsi="Arial" w:cs="Arial" w:hint="eastAsia"/>
                <w:b/>
              </w:rPr>
              <w:t>FHD</w:t>
            </w:r>
            <w:proofErr w:type="spellEnd"/>
            <w:r w:rsidRPr="009B44C1">
              <w:rPr>
                <w:rFonts w:ascii="Arial" w:eastAsia="Malgun Gothic" w:hAnsi="Arial" w:cs="Arial"/>
                <w:b/>
              </w:rPr>
              <w:t xml:space="preserve"> </w:t>
            </w:r>
            <w:r w:rsidRPr="009B44C1">
              <w:rPr>
                <w:rFonts w:ascii="Arial" w:eastAsia="Malgun Gothic" w:hAnsi="Arial" w:cs="Arial" w:hint="eastAsia"/>
                <w:b/>
              </w:rPr>
              <w:t>(</w:t>
            </w:r>
            <w:r w:rsidRPr="009B44C1">
              <w:rPr>
                <w:rFonts w:ascii="Arial" w:eastAsia="Times New Roman" w:hAnsi="Arial" w:cs="Arial"/>
                <w:b/>
              </w:rPr>
              <w:t>1920x1080</w:t>
            </w:r>
            <w:r w:rsidRPr="009B44C1">
              <w:rPr>
                <w:rFonts w:ascii="Arial" w:eastAsia="Malgun Gothic" w:hAnsi="Arial" w:cs="Arial" w:hint="eastAsia"/>
                <w:b/>
              </w:rPr>
              <w:t>)</w:t>
            </w:r>
          </w:p>
        </w:tc>
      </w:tr>
      <w:tr w:rsidR="00037930" w:rsidRPr="009B44C1" w14:paraId="43A6F2A8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4401CFA7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</w:tcPr>
          <w:p w14:paraId="14882378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Response Time</w:t>
            </w:r>
          </w:p>
        </w:tc>
        <w:tc>
          <w:tcPr>
            <w:tcW w:w="4410" w:type="dxa"/>
            <w:gridSpan w:val="3"/>
          </w:tcPr>
          <w:p w14:paraId="45C5785A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4ms (G2G)</w:t>
            </w:r>
          </w:p>
        </w:tc>
      </w:tr>
      <w:tr w:rsidR="00037930" w:rsidRPr="009B44C1" w14:paraId="5FC470D7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76B7E853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</w:tcPr>
          <w:p w14:paraId="0858BB6E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Brightness</w:t>
            </w:r>
          </w:p>
        </w:tc>
        <w:tc>
          <w:tcPr>
            <w:tcW w:w="4410" w:type="dxa"/>
            <w:gridSpan w:val="3"/>
          </w:tcPr>
          <w:p w14:paraId="4F1B276D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250 cd/m</w:t>
            </w:r>
            <w:r w:rsidRPr="009B44C1">
              <w:rPr>
                <w:rFonts w:ascii="Arial" w:eastAsia="Times New Roman" w:hAnsi="Arial" w:cs="Arial"/>
                <w:b/>
                <w:bCs/>
                <w:vertAlign w:val="superscript"/>
              </w:rPr>
              <w:t>2</w:t>
            </w:r>
          </w:p>
        </w:tc>
      </w:tr>
      <w:tr w:rsidR="00037930" w:rsidRPr="009B44C1" w14:paraId="13E0BF8B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0E29C5B2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</w:tcPr>
          <w:p w14:paraId="7391EC1E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Contrast Ratio</w:t>
            </w:r>
          </w:p>
        </w:tc>
        <w:tc>
          <w:tcPr>
            <w:tcW w:w="4410" w:type="dxa"/>
            <w:gridSpan w:val="3"/>
          </w:tcPr>
          <w:p w14:paraId="401C2C6A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3000:1</w:t>
            </w:r>
          </w:p>
        </w:tc>
      </w:tr>
      <w:tr w:rsidR="00037930" w:rsidRPr="009B44C1" w14:paraId="50E761C8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3020F397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</w:tcPr>
          <w:p w14:paraId="7B2DB541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Color Support</w:t>
            </w:r>
          </w:p>
        </w:tc>
        <w:tc>
          <w:tcPr>
            <w:tcW w:w="4410" w:type="dxa"/>
            <w:gridSpan w:val="3"/>
          </w:tcPr>
          <w:p w14:paraId="238F70CE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16.7M (8 bit)</w:t>
            </w:r>
          </w:p>
        </w:tc>
      </w:tr>
      <w:tr w:rsidR="00037930" w:rsidRPr="009B44C1" w14:paraId="0AB0F8FE" w14:textId="77777777" w:rsidTr="009050FF">
        <w:trPr>
          <w:trHeight w:val="248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C6D9F1"/>
          </w:tcPr>
          <w:p w14:paraId="579F126B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9267C5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Viewing angle</w:t>
            </w:r>
          </w:p>
        </w:tc>
        <w:tc>
          <w:tcPr>
            <w:tcW w:w="4410" w:type="dxa"/>
            <w:gridSpan w:val="3"/>
          </w:tcPr>
          <w:p w14:paraId="67A39C53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 xml:space="preserve">178:178 </w:t>
            </w:r>
            <w:r w:rsidRPr="009B44C1">
              <w:rPr>
                <w:rFonts w:ascii="Arial" w:eastAsia="Malgun Gothic" w:hAnsi="Arial" w:cs="Arial" w:hint="eastAsia"/>
                <w:b/>
              </w:rPr>
              <w:t>(H/V)</w:t>
            </w:r>
          </w:p>
        </w:tc>
      </w:tr>
      <w:tr w:rsidR="00037930" w:rsidRPr="009B44C1" w14:paraId="3874AD7D" w14:textId="77777777" w:rsidTr="009050FF">
        <w:trPr>
          <w:trHeight w:val="233"/>
        </w:trPr>
        <w:tc>
          <w:tcPr>
            <w:tcW w:w="985" w:type="dxa"/>
            <w:vMerge w:val="restart"/>
            <w:shd w:val="clear" w:color="auto" w:fill="C6D9F1"/>
            <w:vAlign w:val="center"/>
          </w:tcPr>
          <w:p w14:paraId="424CDDC6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Design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E4C2EF" w14:textId="77777777" w:rsidR="00037930" w:rsidRPr="009B44C1" w:rsidRDefault="00037930" w:rsidP="009050FF">
            <w:pPr>
              <w:rPr>
                <w:rFonts w:ascii="Arial" w:eastAsia="Times New Roman" w:hAnsi="Arial" w:cs="Arial"/>
              </w:rPr>
            </w:pPr>
            <w:r w:rsidRPr="009B44C1">
              <w:rPr>
                <w:rFonts w:ascii="Arial" w:eastAsia="Times New Roman" w:hAnsi="Arial" w:cs="Arial"/>
                <w:b/>
              </w:rPr>
              <w:t>Color</w:t>
            </w:r>
          </w:p>
        </w:tc>
        <w:tc>
          <w:tcPr>
            <w:tcW w:w="2430" w:type="dxa"/>
          </w:tcPr>
          <w:p w14:paraId="781701AB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 xml:space="preserve">Black </w:t>
            </w:r>
          </w:p>
        </w:tc>
        <w:tc>
          <w:tcPr>
            <w:tcW w:w="1980" w:type="dxa"/>
            <w:gridSpan w:val="2"/>
          </w:tcPr>
          <w:p w14:paraId="25A7FBD4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 xml:space="preserve">Black </w:t>
            </w:r>
          </w:p>
        </w:tc>
      </w:tr>
      <w:tr w:rsidR="00037930" w:rsidRPr="009B44C1" w14:paraId="37FAEBF5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6F305419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172C0F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Stand Type</w:t>
            </w:r>
          </w:p>
        </w:tc>
        <w:tc>
          <w:tcPr>
            <w:tcW w:w="4410" w:type="dxa"/>
            <w:gridSpan w:val="3"/>
          </w:tcPr>
          <w:p w14:paraId="1002015C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Curved T-Shape</w:t>
            </w:r>
          </w:p>
        </w:tc>
      </w:tr>
      <w:tr w:rsidR="00037930" w:rsidRPr="009B44C1" w14:paraId="3EF67D66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303ADF0F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D8C201C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HAS</w:t>
            </w:r>
          </w:p>
        </w:tc>
        <w:tc>
          <w:tcPr>
            <w:tcW w:w="4410" w:type="dxa"/>
            <w:gridSpan w:val="3"/>
          </w:tcPr>
          <w:p w14:paraId="63B8ADF5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N/A</w:t>
            </w:r>
          </w:p>
        </w:tc>
      </w:tr>
      <w:tr w:rsidR="00037930" w:rsidRPr="009B44C1" w14:paraId="3648C88E" w14:textId="77777777" w:rsidTr="009050FF">
        <w:trPr>
          <w:trHeight w:val="248"/>
        </w:trPr>
        <w:tc>
          <w:tcPr>
            <w:tcW w:w="985" w:type="dxa"/>
            <w:vMerge/>
            <w:shd w:val="clear" w:color="auto" w:fill="C6D9F1"/>
          </w:tcPr>
          <w:p w14:paraId="11359364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6414EE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Tilt</w:t>
            </w:r>
          </w:p>
        </w:tc>
        <w:tc>
          <w:tcPr>
            <w:tcW w:w="2453" w:type="dxa"/>
            <w:gridSpan w:val="2"/>
          </w:tcPr>
          <w:p w14:paraId="4D83D1BE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1º ~ 20º</w:t>
            </w:r>
          </w:p>
        </w:tc>
        <w:tc>
          <w:tcPr>
            <w:tcW w:w="1957" w:type="dxa"/>
          </w:tcPr>
          <w:p w14:paraId="55123359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-2º ~ 20º</w:t>
            </w:r>
          </w:p>
        </w:tc>
      </w:tr>
      <w:tr w:rsidR="00037930" w:rsidRPr="009B44C1" w14:paraId="50A7BB3A" w14:textId="77777777" w:rsidTr="009050FF">
        <w:trPr>
          <w:trHeight w:val="248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C6D9F1"/>
          </w:tcPr>
          <w:p w14:paraId="2142C6A8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CBD10F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Wall Mount</w:t>
            </w:r>
          </w:p>
        </w:tc>
        <w:tc>
          <w:tcPr>
            <w:tcW w:w="4410" w:type="dxa"/>
            <w:gridSpan w:val="3"/>
          </w:tcPr>
          <w:p w14:paraId="3B1FDE80" w14:textId="77777777" w:rsidR="00037930" w:rsidRPr="009B44C1" w:rsidRDefault="00037930" w:rsidP="009050FF">
            <w:pPr>
              <w:jc w:val="center"/>
              <w:rPr>
                <w:rFonts w:ascii="Arial" w:eastAsia="Malgun Gothic" w:hAnsi="Arial" w:cs="Arial"/>
                <w:b/>
              </w:rPr>
            </w:pPr>
            <w:r w:rsidRPr="009B44C1">
              <w:rPr>
                <w:rFonts w:ascii="Arial" w:eastAsia="Malgun Gothic" w:hAnsi="Arial" w:cs="Arial"/>
                <w:b/>
              </w:rPr>
              <w:t>100x100</w:t>
            </w:r>
          </w:p>
        </w:tc>
      </w:tr>
      <w:tr w:rsidR="00037930" w:rsidRPr="009B44C1" w14:paraId="66A27E2C" w14:textId="77777777" w:rsidTr="009050FF">
        <w:trPr>
          <w:trHeight w:val="260"/>
        </w:trPr>
        <w:tc>
          <w:tcPr>
            <w:tcW w:w="2965" w:type="dxa"/>
            <w:gridSpan w:val="2"/>
            <w:shd w:val="clear" w:color="auto" w:fill="C6D9F1"/>
            <w:vAlign w:val="center"/>
          </w:tcPr>
          <w:p w14:paraId="4DC67B08" w14:textId="77777777" w:rsidR="00037930" w:rsidRPr="009B44C1" w:rsidRDefault="00037930" w:rsidP="009050FF">
            <w:pPr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>Essential Features</w:t>
            </w:r>
          </w:p>
        </w:tc>
        <w:tc>
          <w:tcPr>
            <w:tcW w:w="4410" w:type="dxa"/>
            <w:gridSpan w:val="3"/>
          </w:tcPr>
          <w:p w14:paraId="526ACF60" w14:textId="77777777" w:rsidR="00037930" w:rsidRPr="009B44C1" w:rsidRDefault="00037930" w:rsidP="009050F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44C1">
              <w:rPr>
                <w:rFonts w:ascii="Arial" w:eastAsia="Times New Roman" w:hAnsi="Arial" w:cs="Arial"/>
                <w:b/>
              </w:rPr>
              <w:t xml:space="preserve">Flicker Free, Eye Saver Mode, Game Mode, Magic Upscale, Off Timer, Image Size, Samsung </w:t>
            </w:r>
            <w:proofErr w:type="spellStart"/>
            <w:r w:rsidRPr="009B44C1">
              <w:rPr>
                <w:rFonts w:ascii="Arial" w:eastAsia="Times New Roman" w:hAnsi="Arial" w:cs="Arial"/>
                <w:b/>
              </w:rPr>
              <w:t>MagicBright</w:t>
            </w:r>
            <w:proofErr w:type="spellEnd"/>
            <w:r w:rsidRPr="009B44C1">
              <w:rPr>
                <w:rFonts w:ascii="Arial" w:eastAsia="Times New Roman" w:hAnsi="Arial" w:cs="Arial"/>
                <w:b/>
              </w:rPr>
              <w:t>, Eco Saving Plus</w:t>
            </w:r>
          </w:p>
        </w:tc>
      </w:tr>
    </w:tbl>
    <w:p w14:paraId="02CF5832" w14:textId="77777777" w:rsidR="00037930" w:rsidRPr="00D6339A" w:rsidRDefault="00037930" w:rsidP="008B03A9">
      <w:pPr>
        <w:rPr>
          <w:rFonts w:ascii="Arial" w:hAnsi="Arial" w:cs="Arial"/>
          <w:sz w:val="20"/>
          <w:szCs w:val="20"/>
        </w:rPr>
      </w:pPr>
    </w:p>
    <w:sectPr w:rsidR="00037930" w:rsidRPr="00D6339A" w:rsidSect="0018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A9"/>
    <w:rsid w:val="00037930"/>
    <w:rsid w:val="001843B4"/>
    <w:rsid w:val="00323AF2"/>
    <w:rsid w:val="0048795F"/>
    <w:rsid w:val="00716CF6"/>
    <w:rsid w:val="00780424"/>
    <w:rsid w:val="008B03A9"/>
    <w:rsid w:val="008D5A58"/>
    <w:rsid w:val="00C42042"/>
    <w:rsid w:val="00D6339A"/>
    <w:rsid w:val="00E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4A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795F"/>
    <w:rPr>
      <w:rFonts w:ascii="Calibri" w:eastAsia="Malgun Gothic" w:hAnsi="Calibri" w:cs="Times New Roman"/>
      <w:sz w:val="22"/>
      <w:szCs w:val="22"/>
      <w:lang w:val="en-US" w:eastAsia="en-US"/>
    </w:rPr>
  </w:style>
  <w:style w:type="table" w:customStyle="1" w:styleId="TableGrid1">
    <w:name w:val="Table Grid1"/>
    <w:basedOn w:val="Vanligtabell"/>
    <w:next w:val="Tabellrutenett"/>
    <w:uiPriority w:val="59"/>
    <w:rsid w:val="0048795F"/>
    <w:rPr>
      <w:rFonts w:ascii="Batang" w:hAnsi="Batang" w:cs="Batang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48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40CD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D5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795F"/>
    <w:rPr>
      <w:rFonts w:ascii="Calibri" w:eastAsia="Malgun Gothic" w:hAnsi="Calibri" w:cs="Times New Roman"/>
      <w:sz w:val="22"/>
      <w:szCs w:val="22"/>
      <w:lang w:val="en-US" w:eastAsia="en-US"/>
    </w:rPr>
  </w:style>
  <w:style w:type="table" w:customStyle="1" w:styleId="TableGrid1">
    <w:name w:val="Table Grid1"/>
    <w:basedOn w:val="Vanligtabell"/>
    <w:next w:val="Tabellrutenett"/>
    <w:uiPriority w:val="59"/>
    <w:rsid w:val="0048795F"/>
    <w:rPr>
      <w:rFonts w:ascii="Batang" w:hAnsi="Batang" w:cs="Batang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48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40CD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D5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.uggedal@samsung.com" TargetMode="External"/><Relationship Id="rId7" Type="http://schemas.openxmlformats.org/officeDocument/2006/relationships/hyperlink" Target="mailto:iben@trigger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569</Words>
  <Characters>3021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3</cp:revision>
  <dcterms:created xsi:type="dcterms:W3CDTF">2015-03-24T15:31:00Z</dcterms:created>
  <dcterms:modified xsi:type="dcterms:W3CDTF">2015-03-25T20:51:00Z</dcterms:modified>
</cp:coreProperties>
</file>