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CAF" w:rsidRPr="00C73942" w:rsidRDefault="00B44CAF" w:rsidP="00B44CAF">
      <w:pPr>
        <w:pStyle w:val="Ingenafstand"/>
        <w:rPr>
          <w:b/>
          <w:sz w:val="24"/>
          <w:szCs w:val="24"/>
        </w:rPr>
      </w:pPr>
      <w:bookmarkStart w:id="0" w:name="_Hlk494716380"/>
      <w:bookmarkStart w:id="1" w:name="_GoBack"/>
      <w:r w:rsidRPr="00C73942">
        <w:rPr>
          <w:b/>
          <w:sz w:val="24"/>
          <w:szCs w:val="24"/>
        </w:rPr>
        <w:t>PRESSEMEDDELELSE</w:t>
      </w:r>
    </w:p>
    <w:p w:rsidR="00B44CAF" w:rsidRDefault="00B44CAF" w:rsidP="00B44CAF">
      <w:pPr>
        <w:pStyle w:val="Ingenafstand"/>
      </w:pPr>
    </w:p>
    <w:p w:rsidR="00B44CAF" w:rsidRDefault="00B44CAF" w:rsidP="00B44CAF">
      <w:pPr>
        <w:pStyle w:val="Ingenafstand"/>
      </w:pPr>
      <w:r>
        <w:t>SWEDOOR JELD-WEN</w:t>
      </w:r>
    </w:p>
    <w:p w:rsidR="00B44CAF" w:rsidRPr="00DE4FEB" w:rsidRDefault="006E575F" w:rsidP="00B44CAF">
      <w:pPr>
        <w:pStyle w:val="Ingenafstand"/>
      </w:pPr>
      <w:r>
        <w:t>Løgstør, den 10. oktober</w:t>
      </w:r>
      <w:r w:rsidR="00B44CAF">
        <w:t xml:space="preserve"> 2017</w:t>
      </w:r>
    </w:p>
    <w:p w:rsidR="00B44CAF" w:rsidRPr="00DE4FEB" w:rsidRDefault="006E575F" w:rsidP="00B44CAF">
      <w:pPr>
        <w:pStyle w:val="Ingenafstand"/>
      </w:pPr>
      <w:r>
        <w:pict>
          <v:rect id="_x0000_i1025" style="width:0;height:1.5pt" o:hralign="center" o:hrstd="t" o:hr="t" fillcolor="#a0a0a0" stroked="f"/>
        </w:pict>
      </w:r>
    </w:p>
    <w:p w:rsidR="00437476" w:rsidRPr="00D53A4F" w:rsidRDefault="00437476" w:rsidP="00437476">
      <w:pPr>
        <w:rPr>
          <w:b/>
          <w:sz w:val="44"/>
          <w:szCs w:val="48"/>
        </w:rPr>
      </w:pPr>
      <w:bookmarkStart w:id="2" w:name="_Hlk494716402"/>
      <w:r w:rsidRPr="00D53A4F">
        <w:rPr>
          <w:b/>
          <w:sz w:val="44"/>
          <w:szCs w:val="48"/>
        </w:rPr>
        <w:t xml:space="preserve">Aalborgs første DGNB-certificerede børnehave vælger </w:t>
      </w:r>
      <w:r w:rsidR="007A119C" w:rsidRPr="00D53A4F">
        <w:rPr>
          <w:b/>
          <w:sz w:val="44"/>
          <w:szCs w:val="48"/>
        </w:rPr>
        <w:t>bæredygtige trædøre</w:t>
      </w:r>
    </w:p>
    <w:p w:rsidR="00F2750A" w:rsidRDefault="007928E1" w:rsidP="00997EFB">
      <w:r w:rsidRPr="00D53A4F">
        <w:rPr>
          <w:b/>
          <w:i/>
        </w:rPr>
        <w:t>Dørproducenten SWEDOOR</w:t>
      </w:r>
      <w:r w:rsidR="00437476" w:rsidRPr="00D53A4F">
        <w:rPr>
          <w:b/>
          <w:i/>
        </w:rPr>
        <w:t xml:space="preserve"> har leveret 39 døre</w:t>
      </w:r>
      <w:r w:rsidR="003D0BE4" w:rsidRPr="00D53A4F">
        <w:rPr>
          <w:b/>
          <w:i/>
        </w:rPr>
        <w:t xml:space="preserve"> og </w:t>
      </w:r>
      <w:r w:rsidR="003D0BE4" w:rsidRPr="00D53A4F">
        <w:rPr>
          <w:b/>
          <w:i/>
          <w:color w:val="000000" w:themeColor="text1"/>
        </w:rPr>
        <w:t xml:space="preserve">8 </w:t>
      </w:r>
      <w:r w:rsidR="00E35FD5" w:rsidRPr="00D53A4F">
        <w:rPr>
          <w:b/>
          <w:i/>
          <w:color w:val="000000" w:themeColor="text1"/>
        </w:rPr>
        <w:t>glaspartier</w:t>
      </w:r>
      <w:r w:rsidR="00437476" w:rsidRPr="00D53A4F">
        <w:rPr>
          <w:b/>
          <w:i/>
          <w:color w:val="000000" w:themeColor="text1"/>
        </w:rPr>
        <w:t xml:space="preserve"> til den</w:t>
      </w:r>
      <w:r w:rsidR="00997EFB">
        <w:rPr>
          <w:b/>
          <w:i/>
          <w:color w:val="000000" w:themeColor="text1"/>
        </w:rPr>
        <w:t xml:space="preserve"> nybyggede børnehave Karolinelund</w:t>
      </w:r>
      <w:r w:rsidR="00437476" w:rsidRPr="00D53A4F">
        <w:rPr>
          <w:b/>
          <w:i/>
          <w:color w:val="000000" w:themeColor="text1"/>
        </w:rPr>
        <w:t xml:space="preserve">, der har den højeste mulige præcertificeringsstandard i forbindelse </w:t>
      </w:r>
      <w:r w:rsidR="00437476" w:rsidRPr="00D53A4F">
        <w:rPr>
          <w:b/>
          <w:i/>
        </w:rPr>
        <w:t xml:space="preserve">med bæredygtige byggerier. </w:t>
      </w:r>
      <w:r w:rsidR="00997EFB">
        <w:br/>
      </w:r>
      <w:r w:rsidR="00997EFB">
        <w:br/>
      </w:r>
      <w:bookmarkStart w:id="3" w:name="_Hlk494716889"/>
      <w:r w:rsidR="00997EFB">
        <w:t xml:space="preserve">Den nye børnehave Karolinelund er netop åbnet, og dermed </w:t>
      </w:r>
      <w:r w:rsidR="003D0BE4">
        <w:t xml:space="preserve">er </w:t>
      </w:r>
      <w:r w:rsidR="00437476">
        <w:t>Aalborg</w:t>
      </w:r>
      <w:r w:rsidR="00E01986">
        <w:t>s</w:t>
      </w:r>
      <w:r w:rsidR="00437476">
        <w:t xml:space="preserve"> første bæredygtige børnehave en realitet. </w:t>
      </w:r>
      <w:r w:rsidR="00E01986">
        <w:t xml:space="preserve">Børnehaven er opført på </w:t>
      </w:r>
      <w:r w:rsidR="00820E96">
        <w:t xml:space="preserve">en del af </w:t>
      </w:r>
      <w:r w:rsidR="00E01986">
        <w:t>den gamle tivoligrund</w:t>
      </w:r>
      <w:r w:rsidR="00ED2293">
        <w:t xml:space="preserve">, Karolinelund, hvor byggeriet </w:t>
      </w:r>
      <w:r w:rsidR="00E01986">
        <w:t xml:space="preserve">har været i gang gennem det seneste år. </w:t>
      </w:r>
      <w:bookmarkEnd w:id="3"/>
    </w:p>
    <w:p w:rsidR="00AC6294" w:rsidRDefault="00E01986">
      <w:r>
        <w:t>Byggeriet er præcertificeret til DGNB-Platin, hvilket er den højeste standard inden for bæredygtige byggerier. Certificeringen stiller adskillige krav til byggeriet, der be</w:t>
      </w:r>
      <w:r w:rsidR="00D32EAE">
        <w:t>dømmes ud fra hel</w:t>
      </w:r>
      <w:r w:rsidR="00F2750A">
        <w:t>e 49</w:t>
      </w:r>
      <w:r w:rsidR="007C48C2">
        <w:t xml:space="preserve"> kriterier, og derfor kræver børnehaven</w:t>
      </w:r>
      <w:r w:rsidR="0024479E">
        <w:t xml:space="preserve"> også nogle helt særlige døre. </w:t>
      </w:r>
    </w:p>
    <w:p w:rsidR="00AC6294" w:rsidRDefault="00991028">
      <w:r w:rsidRPr="00991028">
        <w:rPr>
          <w:i/>
        </w:rPr>
        <w:t>- Selv den mindste detalje har afgørende betydning, når det gælder et DGNB-Platin-certificeret byggeri. Derfor er det vigtigt med gode og anerkendte leverandører, hvis produkter har de rette certificeringer i forbindelse med bæredygtigt byggeri</w:t>
      </w:r>
      <w:r>
        <w:t xml:space="preserve">, fortæller </w:t>
      </w:r>
      <w:r w:rsidR="00E95C16">
        <w:t xml:space="preserve">Mark Krebs </w:t>
      </w:r>
      <w:r w:rsidR="0038444A">
        <w:t xml:space="preserve">fra arkitektfirmaet Bjerg Arkitektur. </w:t>
      </w:r>
    </w:p>
    <w:p w:rsidR="00E27D28" w:rsidRDefault="005C4D2C">
      <w:r>
        <w:t>I den forbindelse er der</w:t>
      </w:r>
      <w:r w:rsidR="0038444A">
        <w:t xml:space="preserve"> til byggeriet</w:t>
      </w:r>
      <w:r w:rsidR="0024479E">
        <w:t xml:space="preserve"> valgt 39 </w:t>
      </w:r>
      <w:r w:rsidR="0024479E" w:rsidRPr="00D53A4F">
        <w:rPr>
          <w:color w:val="000000" w:themeColor="text1"/>
        </w:rPr>
        <w:t xml:space="preserve">døre og 8 </w:t>
      </w:r>
      <w:r w:rsidR="00E35FD5" w:rsidRPr="00D53A4F">
        <w:rPr>
          <w:color w:val="000000" w:themeColor="text1"/>
        </w:rPr>
        <w:t>glas</w:t>
      </w:r>
      <w:r w:rsidR="0024479E" w:rsidRPr="00D53A4F">
        <w:rPr>
          <w:color w:val="000000" w:themeColor="text1"/>
        </w:rPr>
        <w:t xml:space="preserve">partier fra </w:t>
      </w:r>
      <w:r w:rsidR="0038444A" w:rsidRPr="00D53A4F">
        <w:rPr>
          <w:color w:val="000000" w:themeColor="text1"/>
        </w:rPr>
        <w:t xml:space="preserve">dørproducenten </w:t>
      </w:r>
      <w:r w:rsidR="007928E1">
        <w:t>SWEDOOR</w:t>
      </w:r>
      <w:r w:rsidR="0024479E">
        <w:t>, der længe har specialiser</w:t>
      </w:r>
      <w:r>
        <w:t>et sig i miljørigtige døre</w:t>
      </w:r>
      <w:r w:rsidR="0024479E">
        <w:t>.</w:t>
      </w:r>
      <w:r w:rsidR="00E27D28" w:rsidRPr="00E27D28">
        <w:t xml:space="preserve"> </w:t>
      </w:r>
    </w:p>
    <w:p w:rsidR="00F93F60" w:rsidRDefault="0024479E">
      <w:pPr>
        <w:rPr>
          <w:i/>
        </w:rPr>
      </w:pPr>
      <w:r>
        <w:t>-</w:t>
      </w:r>
      <w:r w:rsidR="00B116CB">
        <w:t xml:space="preserve"> </w:t>
      </w:r>
      <w:r w:rsidR="00AC6294" w:rsidRPr="008B4AED">
        <w:rPr>
          <w:i/>
        </w:rPr>
        <w:t>Vi har de seneste mange år satset massivt på at udv</w:t>
      </w:r>
      <w:r w:rsidR="005C4D2C">
        <w:rPr>
          <w:i/>
        </w:rPr>
        <w:t xml:space="preserve">ikle bæredygtige </w:t>
      </w:r>
      <w:r w:rsidR="00AC6294">
        <w:rPr>
          <w:i/>
        </w:rPr>
        <w:t>døre, og denne leverance er endnu et eksempel på, at</w:t>
      </w:r>
      <w:r w:rsidR="00AC6294" w:rsidRPr="008B4AED">
        <w:rPr>
          <w:i/>
        </w:rPr>
        <w:t xml:space="preserve"> den satsning for alvor begynder at bære frugt</w:t>
      </w:r>
      <w:r w:rsidR="00AC6294">
        <w:rPr>
          <w:i/>
        </w:rPr>
        <w:t xml:space="preserve">. </w:t>
      </w:r>
      <w:r w:rsidR="00F93F60">
        <w:rPr>
          <w:i/>
        </w:rPr>
        <w:t xml:space="preserve">Vi er </w:t>
      </w:r>
      <w:r w:rsidR="00AC6294">
        <w:rPr>
          <w:i/>
        </w:rPr>
        <w:t>FSC-certificeret</w:t>
      </w:r>
      <w:r w:rsidR="00F93F60">
        <w:rPr>
          <w:i/>
        </w:rPr>
        <w:t>, hvilket er en garanti for</w:t>
      </w:r>
      <w:r w:rsidR="004C6218">
        <w:rPr>
          <w:i/>
        </w:rPr>
        <w:t>,</w:t>
      </w:r>
      <w:r w:rsidR="00F93F60">
        <w:rPr>
          <w:i/>
        </w:rPr>
        <w:t xml:space="preserve"> at vores døre kommer fra leverandører og producenter, som overholder kravene til bæredygtigt skovbrug, </w:t>
      </w:r>
      <w:r w:rsidR="00F93F60">
        <w:t>f</w:t>
      </w:r>
      <w:r w:rsidR="001D492A">
        <w:t xml:space="preserve">ortæller Peter Sejling, salgsdirektør for Nordeuropa i SWEDOOR </w:t>
      </w:r>
      <w:r w:rsidR="00F93F60">
        <w:t>og fortsætter:</w:t>
      </w:r>
    </w:p>
    <w:p w:rsidR="008B4AED" w:rsidRPr="00D53A4F" w:rsidRDefault="00F93F60">
      <w:pPr>
        <w:rPr>
          <w:i/>
          <w:color w:val="000000" w:themeColor="text1"/>
        </w:rPr>
      </w:pPr>
      <w:r>
        <w:rPr>
          <w:i/>
        </w:rPr>
        <w:t>Netop v</w:t>
      </w:r>
      <w:r w:rsidRPr="008B4AED">
        <w:rPr>
          <w:i/>
        </w:rPr>
        <w:t>ed et DGNB-byggeri</w:t>
      </w:r>
      <w:r w:rsidR="00B116CB" w:rsidRPr="008B4AED">
        <w:rPr>
          <w:i/>
        </w:rPr>
        <w:t xml:space="preserve"> er</w:t>
      </w:r>
      <w:r>
        <w:rPr>
          <w:i/>
        </w:rPr>
        <w:t xml:space="preserve"> der</w:t>
      </w:r>
      <w:r w:rsidR="00B116CB" w:rsidRPr="008B4AED">
        <w:rPr>
          <w:i/>
        </w:rPr>
        <w:t xml:space="preserve"> strenge krav til andelen af FSC-certificeret træ</w:t>
      </w:r>
      <w:r>
        <w:rPr>
          <w:i/>
        </w:rPr>
        <w:t xml:space="preserve">, og </w:t>
      </w:r>
      <w:r w:rsidR="00B116CB" w:rsidRPr="008B4AED">
        <w:rPr>
          <w:i/>
        </w:rPr>
        <w:t xml:space="preserve">dørene udgør en stor </w:t>
      </w:r>
      <w:r w:rsidR="00B116CB" w:rsidRPr="00256E54">
        <w:rPr>
          <w:i/>
        </w:rPr>
        <w:t>del træforbruget</w:t>
      </w:r>
      <w:r w:rsidR="00AC6294" w:rsidRPr="00256E54">
        <w:rPr>
          <w:i/>
        </w:rPr>
        <w:t xml:space="preserve"> i forbindelse med byggeriet</w:t>
      </w:r>
      <w:r w:rsidRPr="00256E54">
        <w:rPr>
          <w:i/>
        </w:rPr>
        <w:t>. Derfor er bæredygtige døre essentielle, hvis byggeriet skal leve op til de høje DGNB-</w:t>
      </w:r>
      <w:r w:rsidRPr="00D53A4F">
        <w:rPr>
          <w:i/>
          <w:color w:val="000000" w:themeColor="text1"/>
        </w:rPr>
        <w:t>standarder.</w:t>
      </w:r>
      <w:r w:rsidR="00ED2293" w:rsidRPr="00D53A4F">
        <w:rPr>
          <w:i/>
          <w:color w:val="000000" w:themeColor="text1"/>
        </w:rPr>
        <w:t xml:space="preserve"> Desuden handler </w:t>
      </w:r>
      <w:r w:rsidR="008B4AED" w:rsidRPr="00D53A4F">
        <w:rPr>
          <w:i/>
          <w:color w:val="000000" w:themeColor="text1"/>
        </w:rPr>
        <w:t>det ikke kun om bæredygtighedskrav, mens også de krav, de</w:t>
      </w:r>
      <w:r w:rsidR="00B35CCB" w:rsidRPr="00D53A4F">
        <w:rPr>
          <w:i/>
          <w:color w:val="000000" w:themeColor="text1"/>
        </w:rPr>
        <w:t>r sti</w:t>
      </w:r>
      <w:r w:rsidR="00692883" w:rsidRPr="00D53A4F">
        <w:rPr>
          <w:i/>
          <w:color w:val="000000" w:themeColor="text1"/>
        </w:rPr>
        <w:t>lles til en børneh</w:t>
      </w:r>
      <w:r w:rsidR="00997EFB">
        <w:rPr>
          <w:i/>
          <w:color w:val="000000" w:themeColor="text1"/>
        </w:rPr>
        <w:t>ave. Alle dørene til Karolinelund</w:t>
      </w:r>
      <w:r w:rsidR="00ED2293" w:rsidRPr="00D53A4F">
        <w:rPr>
          <w:i/>
          <w:color w:val="000000" w:themeColor="text1"/>
        </w:rPr>
        <w:t xml:space="preserve"> er eksempelvis udstyret med </w:t>
      </w:r>
      <w:r w:rsidR="00E35FD5" w:rsidRPr="00D53A4F">
        <w:rPr>
          <w:i/>
          <w:color w:val="000000" w:themeColor="text1"/>
        </w:rPr>
        <w:t>klemsikring</w:t>
      </w:r>
      <w:r w:rsidR="008B4AED" w:rsidRPr="00D53A4F">
        <w:rPr>
          <w:i/>
          <w:color w:val="000000" w:themeColor="text1"/>
        </w:rPr>
        <w:t>, så bør</w:t>
      </w:r>
      <w:r w:rsidR="005C4D2C" w:rsidRPr="00D53A4F">
        <w:rPr>
          <w:i/>
          <w:color w:val="000000" w:themeColor="text1"/>
        </w:rPr>
        <w:t>nene ikke får fingrene i klemme</w:t>
      </w:r>
      <w:r w:rsidR="005C4D2C" w:rsidRPr="00D53A4F">
        <w:rPr>
          <w:color w:val="000000" w:themeColor="text1"/>
        </w:rPr>
        <w:t xml:space="preserve">, siger han. </w:t>
      </w:r>
    </w:p>
    <w:p w:rsidR="005C4D2C" w:rsidRDefault="00087058">
      <w:r w:rsidRPr="00D53A4F">
        <w:rPr>
          <w:color w:val="000000" w:themeColor="text1"/>
        </w:rPr>
        <w:t xml:space="preserve">Alle 39 døre er </w:t>
      </w:r>
      <w:r w:rsidR="00B44CAF" w:rsidRPr="00D53A4F">
        <w:rPr>
          <w:color w:val="000000" w:themeColor="text1"/>
        </w:rPr>
        <w:t>BD30</w:t>
      </w:r>
      <w:r w:rsidR="00E35FD5" w:rsidRPr="00D53A4F">
        <w:rPr>
          <w:color w:val="000000" w:themeColor="text1"/>
        </w:rPr>
        <w:t>/DB30</w:t>
      </w:r>
      <w:r w:rsidR="00B44CAF" w:rsidRPr="00D53A4F">
        <w:rPr>
          <w:color w:val="000000" w:themeColor="text1"/>
        </w:rPr>
        <w:t xml:space="preserve"> brand</w:t>
      </w:r>
      <w:r w:rsidR="00E35FD5" w:rsidRPr="00D53A4F">
        <w:rPr>
          <w:color w:val="000000" w:themeColor="text1"/>
        </w:rPr>
        <w:t>/lyd-</w:t>
      </w:r>
      <w:r w:rsidR="00B44CAF" w:rsidRPr="00D53A4F">
        <w:rPr>
          <w:color w:val="000000" w:themeColor="text1"/>
        </w:rPr>
        <w:t>døre med</w:t>
      </w:r>
      <w:r w:rsidRPr="00D53A4F">
        <w:rPr>
          <w:color w:val="000000" w:themeColor="text1"/>
        </w:rPr>
        <w:t xml:space="preserve"> hæve-sænke</w:t>
      </w:r>
      <w:r w:rsidR="00E35FD5" w:rsidRPr="00D53A4F">
        <w:rPr>
          <w:color w:val="000000" w:themeColor="text1"/>
        </w:rPr>
        <w:t>tætning i bunden af døren.</w:t>
      </w:r>
      <w:r w:rsidRPr="00D53A4F">
        <w:rPr>
          <w:color w:val="000000" w:themeColor="text1"/>
        </w:rPr>
        <w:t xml:space="preserve"> </w:t>
      </w:r>
      <w:r w:rsidR="00E35FD5" w:rsidRPr="00D53A4F">
        <w:rPr>
          <w:color w:val="000000" w:themeColor="text1"/>
        </w:rPr>
        <w:t xml:space="preserve">Dels for at leve op til de stillede lydkrav og dels </w:t>
      </w:r>
      <w:r w:rsidRPr="00D53A4F">
        <w:rPr>
          <w:color w:val="000000" w:themeColor="text1"/>
        </w:rPr>
        <w:t xml:space="preserve">for </w:t>
      </w:r>
      <w:r w:rsidR="00E35FD5" w:rsidRPr="00D53A4F">
        <w:rPr>
          <w:color w:val="000000" w:themeColor="text1"/>
        </w:rPr>
        <w:t xml:space="preserve">at </w:t>
      </w:r>
      <w:r w:rsidRPr="00D53A4F">
        <w:rPr>
          <w:color w:val="000000" w:themeColor="text1"/>
        </w:rPr>
        <w:t xml:space="preserve">personalet </w:t>
      </w:r>
      <w:r w:rsidR="00E35FD5" w:rsidRPr="00D53A4F">
        <w:rPr>
          <w:color w:val="000000" w:themeColor="text1"/>
        </w:rPr>
        <w:t xml:space="preserve">lettere kan </w:t>
      </w:r>
      <w:r w:rsidRPr="00D53A4F">
        <w:rPr>
          <w:color w:val="000000" w:themeColor="text1"/>
        </w:rPr>
        <w:t xml:space="preserve">bevæge sig rundt med eksempelvis rengøringsudstyr. </w:t>
      </w:r>
      <w:r w:rsidR="005C4D2C" w:rsidRPr="00D53A4F">
        <w:rPr>
          <w:color w:val="000000" w:themeColor="text1"/>
        </w:rPr>
        <w:br/>
      </w:r>
      <w:r w:rsidR="005C4D2C">
        <w:br/>
      </w:r>
      <w:r w:rsidR="00997EFB">
        <w:t>Børnehaven Karolinelund</w:t>
      </w:r>
      <w:r w:rsidR="005C4D2C" w:rsidRPr="00001563">
        <w:t xml:space="preserve"> </w:t>
      </w:r>
      <w:r w:rsidR="00997EFB">
        <w:t>åbnede d. 15. september</w:t>
      </w:r>
      <w:r w:rsidR="005C4D2C">
        <w:t xml:space="preserve"> og </w:t>
      </w:r>
      <w:r w:rsidR="00ED2293">
        <w:t xml:space="preserve">er </w:t>
      </w:r>
      <w:r w:rsidR="005C4D2C">
        <w:t xml:space="preserve">normeret til 90 børnehavebørn. </w:t>
      </w:r>
    </w:p>
    <w:bookmarkEnd w:id="2"/>
    <w:p w:rsidR="00B44CAF" w:rsidRPr="009337D9" w:rsidRDefault="006E575F" w:rsidP="00B44CAF">
      <w:pPr>
        <w:pStyle w:val="Ingenafstand"/>
      </w:pPr>
      <w:r>
        <w:pict>
          <v:rect id="_x0000_i1026" style="width:0;height:1.5pt" o:hralign="center" o:hrstd="t" o:hr="t" fillcolor="#a0a0a0" stroked="f"/>
        </w:pict>
      </w:r>
    </w:p>
    <w:p w:rsidR="00B44CAF" w:rsidRPr="009337D9" w:rsidRDefault="00B44CAF" w:rsidP="00B44CAF">
      <w:pPr>
        <w:pStyle w:val="Ingenafstand"/>
      </w:pPr>
    </w:p>
    <w:p w:rsidR="00B44CAF" w:rsidRPr="005C4D2C" w:rsidRDefault="00B44CAF" w:rsidP="005C4D2C">
      <w:pPr>
        <w:pStyle w:val="Ingenafstand"/>
        <w:rPr>
          <w:b/>
        </w:rPr>
      </w:pPr>
      <w:r w:rsidRPr="009337D9">
        <w:rPr>
          <w:b/>
        </w:rPr>
        <w:t xml:space="preserve">For yderligere oplysninger, kontakt venligst: </w:t>
      </w:r>
    </w:p>
    <w:p w:rsidR="00B44CAF" w:rsidRPr="00CA04B0" w:rsidRDefault="00B44CAF" w:rsidP="00B44CAF">
      <w:pPr>
        <w:pStyle w:val="Ingenafstand"/>
        <w:numPr>
          <w:ilvl w:val="0"/>
          <w:numId w:val="1"/>
        </w:numPr>
        <w:rPr>
          <w:b/>
        </w:rPr>
      </w:pPr>
      <w:r>
        <w:t>Presseservice: Kathrine Kanne, Publicity, 20 26 79 81</w:t>
      </w:r>
      <w:r w:rsidRPr="009337D9">
        <w:t xml:space="preserve">, </w:t>
      </w:r>
      <w:hyperlink r:id="rId7" w:history="1">
        <w:r w:rsidRPr="00E6433D">
          <w:rPr>
            <w:rStyle w:val="Hyperlink"/>
          </w:rPr>
          <w:t>kathrine@publicity.dk</w:t>
        </w:r>
      </w:hyperlink>
    </w:p>
    <w:p w:rsidR="00B44CAF" w:rsidRDefault="00B44CAF" w:rsidP="00B44CAF">
      <w:pPr>
        <w:pStyle w:val="Ingenafstand"/>
      </w:pPr>
    </w:p>
    <w:p w:rsidR="00B44CAF" w:rsidRDefault="006E575F" w:rsidP="00B44CAF">
      <w:pPr>
        <w:pStyle w:val="Ingenafstand"/>
      </w:pPr>
      <w:r>
        <w:pict>
          <v:rect id="_x0000_i1027" style="width:0;height:1.5pt" o:hralign="center" o:hrstd="t" o:hr="t" fillcolor="#a0a0a0" stroked="f"/>
        </w:pict>
      </w:r>
    </w:p>
    <w:p w:rsidR="00B44CAF" w:rsidRPr="009337D9" w:rsidRDefault="00B44CAF" w:rsidP="00B44CAF">
      <w:pPr>
        <w:pStyle w:val="Ingenafstand"/>
      </w:pPr>
    </w:p>
    <w:p w:rsidR="00B44CAF" w:rsidRPr="00EC4C39" w:rsidRDefault="00B44CAF" w:rsidP="00B44CAF">
      <w:pPr>
        <w:pStyle w:val="Ingenafstand"/>
        <w:rPr>
          <w:szCs w:val="20"/>
        </w:rPr>
      </w:pPr>
      <w:r w:rsidRPr="009337D9">
        <w:rPr>
          <w:b/>
        </w:rPr>
        <w:t>Om JELD-WEN*</w:t>
      </w:r>
      <w:r w:rsidRPr="009337D9">
        <w:rPr>
          <w:b/>
        </w:rPr>
        <w:br/>
      </w:r>
      <w:r w:rsidRPr="009337D9">
        <w:t xml:space="preserve">JELD-WEN er en af de førende, globale producenter af vinduer, døre og behandlede kompositplader og </w:t>
      </w:r>
      <w:r w:rsidRPr="009337D9">
        <w:br/>
        <w:t>-paneler. Virksomheden opererer i mere end 20 lande med 3,</w:t>
      </w:r>
      <w:r>
        <w:t>5 milliarder dollars i omsætning</w:t>
      </w:r>
      <w:r w:rsidRPr="009337D9">
        <w:t>, hvoraf halvdelen kommer fra lande uden for USA. Med hovedsæde i Charlotte, North Carolina, leverer virksomheden produkter, som forbedrer æstetikken og funktionaliteten på boliger og kommercielle bygninger. JELD-</w:t>
      </w:r>
      <w:proofErr w:type="spellStart"/>
      <w:r w:rsidRPr="009337D9">
        <w:t>WENs</w:t>
      </w:r>
      <w:proofErr w:type="spellEnd"/>
      <w:r w:rsidRPr="009337D9">
        <w:t xml:space="preserve"> fulde spænd af produkter har opnået adskillige priser og påtegninger for pålidelighed, innovation og ekspertise. Derudover bidrager JELD-WEN med løsninger, som giver exceptionel værdi for bygherrer, arkitekter og husejere i hele verden. </w:t>
      </w:r>
      <w:r w:rsidRPr="009337D9">
        <w:br/>
      </w:r>
      <w:r w:rsidRPr="009337D9">
        <w:br/>
      </w:r>
      <w:r w:rsidRPr="009337D9">
        <w:rPr>
          <w:color w:val="000000"/>
        </w:rPr>
        <w:t>* I Skandinavien markedsføres JELD-</w:t>
      </w:r>
      <w:proofErr w:type="spellStart"/>
      <w:r w:rsidRPr="009337D9">
        <w:rPr>
          <w:color w:val="000000"/>
        </w:rPr>
        <w:t>WENs</w:t>
      </w:r>
      <w:proofErr w:type="spellEnd"/>
      <w:r w:rsidRPr="009337D9">
        <w:rPr>
          <w:color w:val="000000"/>
        </w:rPr>
        <w:t xml:space="preserve"> produkter under </w:t>
      </w:r>
      <w:r w:rsidRPr="009337D9">
        <w:t xml:space="preserve">varemærket SWEDOOR. </w:t>
      </w:r>
      <w:r w:rsidRPr="009337D9">
        <w:rPr>
          <w:szCs w:val="20"/>
        </w:rPr>
        <w:t xml:space="preserve">Læs mere om SWEDOOR JELD-WEN på </w:t>
      </w:r>
      <w:hyperlink r:id="rId8" w:history="1">
        <w:r w:rsidRPr="009337D9">
          <w:rPr>
            <w:rStyle w:val="Hyperlink"/>
            <w:szCs w:val="20"/>
          </w:rPr>
          <w:t>www.swedoor.dk</w:t>
        </w:r>
      </w:hyperlink>
      <w:r w:rsidRPr="009337D9">
        <w:rPr>
          <w:szCs w:val="20"/>
        </w:rPr>
        <w:t>.</w:t>
      </w:r>
    </w:p>
    <w:p w:rsidR="00B44CAF" w:rsidRPr="00FA610C" w:rsidRDefault="00B44CAF" w:rsidP="00B44CAF">
      <w:pPr>
        <w:pStyle w:val="Ingenafstand"/>
        <w:rPr>
          <w:color w:val="FF0000"/>
        </w:rPr>
      </w:pPr>
    </w:p>
    <w:p w:rsidR="00B44CAF" w:rsidRPr="00FA610C" w:rsidRDefault="00B44CAF" w:rsidP="00B44CAF">
      <w:pPr>
        <w:pStyle w:val="Ingenafstand"/>
        <w:rPr>
          <w:color w:val="FF0000"/>
        </w:rPr>
      </w:pPr>
    </w:p>
    <w:bookmarkEnd w:id="0"/>
    <w:bookmarkEnd w:id="1"/>
    <w:p w:rsidR="00BB778A" w:rsidRDefault="00BB778A"/>
    <w:sectPr w:rsidR="00BB778A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05" w:rsidRDefault="003F6005" w:rsidP="00B44CAF">
      <w:pPr>
        <w:spacing w:after="0" w:line="240" w:lineRule="auto"/>
      </w:pPr>
      <w:r>
        <w:separator/>
      </w:r>
    </w:p>
  </w:endnote>
  <w:endnote w:type="continuationSeparator" w:id="0">
    <w:p w:rsidR="003F6005" w:rsidRDefault="003F6005" w:rsidP="00B4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05" w:rsidRDefault="003F6005" w:rsidP="00B44CAF">
      <w:pPr>
        <w:spacing w:after="0" w:line="240" w:lineRule="auto"/>
      </w:pPr>
      <w:r>
        <w:separator/>
      </w:r>
    </w:p>
  </w:footnote>
  <w:footnote w:type="continuationSeparator" w:id="0">
    <w:p w:rsidR="003F6005" w:rsidRDefault="003F6005" w:rsidP="00B4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8EA" w:rsidRDefault="002578EA" w:rsidP="00B44CAF">
    <w:pPr>
      <w:pStyle w:val="Sidehoved"/>
      <w:jc w:val="right"/>
    </w:pPr>
    <w:r w:rsidRPr="0071150A">
      <w:rPr>
        <w:b/>
        <w:noProof/>
        <w:sz w:val="28"/>
        <w:lang w:eastAsia="da-DK"/>
      </w:rPr>
      <w:drawing>
        <wp:inline distT="0" distB="0" distL="0" distR="0">
          <wp:extent cx="1580155" cy="173653"/>
          <wp:effectExtent l="0" t="0" r="1270" b="0"/>
          <wp:docPr id="8" name="Billede 8" descr="F:\Kunder\JELD-WEN Door Solutions\Artwork og billedmateriale\Logo\Swedoor_JW_Logo_4c_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:\Kunder\JELD-WEN Door Solutions\Artwork og billedmateriale\Logo\Swedoor_JW_Logo_4c_ST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155" cy="173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F5E09"/>
    <w:multiLevelType w:val="hybridMultilevel"/>
    <w:tmpl w:val="B562E4A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e-DE" w:vendorID="64" w:dllVersion="6" w:nlCheck="1" w:checkStyle="1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3E"/>
    <w:rsid w:val="00087058"/>
    <w:rsid w:val="001930A0"/>
    <w:rsid w:val="001D492A"/>
    <w:rsid w:val="0024479E"/>
    <w:rsid w:val="00256E54"/>
    <w:rsid w:val="002578EA"/>
    <w:rsid w:val="0038444A"/>
    <w:rsid w:val="003D0BE4"/>
    <w:rsid w:val="003F6005"/>
    <w:rsid w:val="00437476"/>
    <w:rsid w:val="004937A7"/>
    <w:rsid w:val="004C6218"/>
    <w:rsid w:val="0050032E"/>
    <w:rsid w:val="005C4D2C"/>
    <w:rsid w:val="00692883"/>
    <w:rsid w:val="006D427D"/>
    <w:rsid w:val="006E575F"/>
    <w:rsid w:val="0071203E"/>
    <w:rsid w:val="007928E1"/>
    <w:rsid w:val="007A119C"/>
    <w:rsid w:val="007C48C2"/>
    <w:rsid w:val="00820E96"/>
    <w:rsid w:val="00841291"/>
    <w:rsid w:val="008B4AED"/>
    <w:rsid w:val="00991028"/>
    <w:rsid w:val="00997EFB"/>
    <w:rsid w:val="009F6BFF"/>
    <w:rsid w:val="00A65D63"/>
    <w:rsid w:val="00AC6294"/>
    <w:rsid w:val="00B116CB"/>
    <w:rsid w:val="00B35CCB"/>
    <w:rsid w:val="00B44CAF"/>
    <w:rsid w:val="00BB778A"/>
    <w:rsid w:val="00C10E96"/>
    <w:rsid w:val="00D32EAE"/>
    <w:rsid w:val="00D53A4F"/>
    <w:rsid w:val="00E01986"/>
    <w:rsid w:val="00E27D28"/>
    <w:rsid w:val="00E35FD5"/>
    <w:rsid w:val="00E95C16"/>
    <w:rsid w:val="00ED2293"/>
    <w:rsid w:val="00F24D7E"/>
    <w:rsid w:val="00F2750A"/>
    <w:rsid w:val="00F63CF4"/>
    <w:rsid w:val="00F9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25A079"/>
  <w15:docId w15:val="{18BE1506-1592-454E-B43C-280FA58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4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44CAF"/>
    <w:pPr>
      <w:spacing w:after="0" w:line="240" w:lineRule="auto"/>
    </w:pPr>
    <w:rPr>
      <w:rFonts w:ascii="Calibri" w:eastAsia="Times New Roman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B4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4CAF"/>
  </w:style>
  <w:style w:type="paragraph" w:styleId="Sidefod">
    <w:name w:val="footer"/>
    <w:basedOn w:val="Normal"/>
    <w:link w:val="SidefodTegn"/>
    <w:uiPriority w:val="99"/>
    <w:unhideWhenUsed/>
    <w:rsid w:val="00B4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4CAF"/>
  </w:style>
  <w:style w:type="character" w:styleId="Hyperlink">
    <w:name w:val="Hyperlink"/>
    <w:basedOn w:val="Standardskrifttypeiafsnit"/>
    <w:uiPriority w:val="99"/>
    <w:unhideWhenUsed/>
    <w:rsid w:val="00B44C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oor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rine@publicity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2987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ITSecurity A/S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Mogensen</dc:creator>
  <cp:lastModifiedBy>Kathrine Ærthøj Kanne</cp:lastModifiedBy>
  <cp:revision>5</cp:revision>
  <dcterms:created xsi:type="dcterms:W3CDTF">2017-08-28T14:46:00Z</dcterms:created>
  <dcterms:modified xsi:type="dcterms:W3CDTF">2017-10-10T05:54:00Z</dcterms:modified>
</cp:coreProperties>
</file>