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7CD77" w14:textId="77777777" w:rsidR="00C052B4" w:rsidRDefault="00C052B4" w:rsidP="00F7066D">
      <w:pPr>
        <w:pStyle w:val="3mncr"/>
        <w:spacing w:before="120" w:beforeAutospacing="0" w:after="0" w:afterAutospacing="0"/>
        <w:rPr>
          <w:rFonts w:asciiTheme="minorHAnsi" w:hAnsiTheme="minorHAnsi" w:cs="Arial"/>
          <w:b/>
          <w:color w:val="222222"/>
          <w:sz w:val="28"/>
          <w:szCs w:val="28"/>
        </w:rPr>
      </w:pPr>
    </w:p>
    <w:p w14:paraId="7CB20958" w14:textId="77777777" w:rsidR="007345B0" w:rsidRDefault="007345B0" w:rsidP="00F7066D">
      <w:pPr>
        <w:pStyle w:val="3mncr"/>
        <w:spacing w:before="120" w:beforeAutospacing="0" w:after="0" w:afterAutospacing="0"/>
        <w:rPr>
          <w:rFonts w:asciiTheme="minorHAnsi" w:hAnsiTheme="minorHAnsi" w:cs="Arial"/>
          <w:b/>
          <w:color w:val="222222"/>
          <w:sz w:val="28"/>
          <w:szCs w:val="28"/>
        </w:rPr>
      </w:pPr>
    </w:p>
    <w:p w14:paraId="551D813C" w14:textId="77777777" w:rsidR="00BB082B" w:rsidRPr="000D2A8E" w:rsidRDefault="00C052B4" w:rsidP="00F7066D">
      <w:pPr>
        <w:pStyle w:val="3mncr"/>
        <w:spacing w:before="120" w:beforeAutospacing="0" w:after="0" w:afterAutospacing="0"/>
        <w:rPr>
          <w:rFonts w:asciiTheme="minorHAnsi" w:hAnsiTheme="minorHAnsi" w:cs="Arial"/>
          <w:b/>
          <w:color w:val="222222"/>
          <w:sz w:val="40"/>
          <w:szCs w:val="40"/>
        </w:rPr>
      </w:pPr>
      <w:r w:rsidRPr="000D2A8E">
        <w:rPr>
          <w:rFonts w:asciiTheme="minorHAnsi" w:hAnsiTheme="minorHAnsi" w:cs="Arial"/>
          <w:b/>
          <w:color w:val="222222"/>
          <w:sz w:val="40"/>
          <w:szCs w:val="40"/>
        </w:rPr>
        <w:t>Svenska Mäklarhuset om nya</w:t>
      </w:r>
      <w:r w:rsidR="00BB082B" w:rsidRPr="000D2A8E">
        <w:rPr>
          <w:rFonts w:asciiTheme="minorHAnsi" w:hAnsiTheme="minorHAnsi" w:cs="Arial"/>
          <w:b/>
          <w:color w:val="222222"/>
          <w:sz w:val="40"/>
          <w:szCs w:val="40"/>
        </w:rPr>
        <w:t xml:space="preserve"> amorteringskravet</w:t>
      </w:r>
    </w:p>
    <w:p w14:paraId="67F3B5D5" w14:textId="77777777" w:rsidR="000D2A8E" w:rsidRPr="000D2A8E" w:rsidRDefault="000D2A8E" w:rsidP="000D2A8E">
      <w:pPr>
        <w:rPr>
          <w:rFonts w:ascii="Calibri" w:hAnsi="Calibri" w:cs="Times New Roman"/>
          <w:color w:val="000000"/>
          <w:lang w:eastAsia="sv-SE"/>
        </w:rPr>
      </w:pPr>
      <w:r w:rsidRPr="000D2A8E">
        <w:rPr>
          <w:rFonts w:ascii="Calibri" w:hAnsi="Calibri" w:cs="Times New Roman"/>
          <w:b/>
          <w:bCs/>
          <w:color w:val="000000"/>
          <w:sz w:val="22"/>
          <w:szCs w:val="22"/>
          <w:lang w:eastAsia="sv-SE"/>
        </w:rPr>
        <w:t> </w:t>
      </w:r>
    </w:p>
    <w:p w14:paraId="0B93A0D2" w14:textId="77777777" w:rsidR="000D2A8E" w:rsidRPr="000D2A8E" w:rsidRDefault="000D2A8E" w:rsidP="000D2A8E">
      <w:pPr>
        <w:rPr>
          <w:rFonts w:ascii="Calibri" w:hAnsi="Calibri" w:cs="Times New Roman"/>
          <w:color w:val="000000"/>
          <w:lang w:eastAsia="sv-SE"/>
        </w:rPr>
      </w:pPr>
      <w:r w:rsidRPr="000D2A8E">
        <w:rPr>
          <w:rFonts w:ascii="Calibri" w:hAnsi="Calibri" w:cs="Times New Roman"/>
          <w:color w:val="000000"/>
          <w:sz w:val="22"/>
          <w:szCs w:val="22"/>
          <w:lang w:eastAsia="sv-SE"/>
        </w:rPr>
        <w:t>Igår sa Regeringen ja till Finansinspektionens (FI) förslag på utökade amorteringskrav. Det nya kravet innebär att när bolån totalt överstiger 4,5 gånger hushållets bruttoinkomst (lön före skatt) så ska ytterligare en procent amorteras årligen tills dess att lånen hamnar under den gränsen. Kravet gäller bara nya lån och den nya regeln ska införas den 1 mars 2018.</w:t>
      </w:r>
    </w:p>
    <w:p w14:paraId="398D561B" w14:textId="77777777" w:rsidR="000D2A8E" w:rsidRPr="000D2A8E" w:rsidRDefault="000D2A8E" w:rsidP="000D2A8E">
      <w:pPr>
        <w:rPr>
          <w:rFonts w:ascii="Calibri" w:hAnsi="Calibri" w:cs="Times New Roman"/>
          <w:color w:val="000000"/>
          <w:lang w:eastAsia="sv-SE"/>
        </w:rPr>
      </w:pPr>
      <w:r w:rsidRPr="000D2A8E">
        <w:rPr>
          <w:rFonts w:ascii="Calibri" w:hAnsi="Calibri" w:cs="Times New Roman"/>
          <w:color w:val="000000"/>
          <w:sz w:val="22"/>
          <w:szCs w:val="22"/>
          <w:lang w:eastAsia="sv-SE"/>
        </w:rPr>
        <w:t> </w:t>
      </w:r>
    </w:p>
    <w:p w14:paraId="7E2D1E06" w14:textId="77777777" w:rsidR="000D2A8E" w:rsidRPr="000D2A8E" w:rsidRDefault="000D2A8E" w:rsidP="000D2A8E">
      <w:pPr>
        <w:numPr>
          <w:ilvl w:val="0"/>
          <w:numId w:val="2"/>
        </w:numPr>
        <w:rPr>
          <w:rFonts w:ascii="Calibri" w:eastAsia="Times New Roman" w:hAnsi="Calibri" w:cs="Times New Roman"/>
          <w:color w:val="000000"/>
          <w:lang w:eastAsia="sv-SE"/>
        </w:rPr>
      </w:pPr>
      <w:r w:rsidRPr="000D2A8E">
        <w:rPr>
          <w:rFonts w:ascii="Calibri" w:eastAsia="Times New Roman" w:hAnsi="Calibri" w:cs="Times New Roman"/>
          <w:color w:val="000000"/>
          <w:sz w:val="22"/>
          <w:szCs w:val="22"/>
          <w:lang w:eastAsia="sv-SE"/>
        </w:rPr>
        <w:t>De som kommer att påverkas mest av de skärpa kraven är förmodligen de som vill flytta till dyra områden, men även förstagångsköpare och barnfamiljer som behöver flytta till större kommer förmodligen att beröras, säger Niclas Spång chef på Svenska Mäklarhuset.</w:t>
      </w:r>
    </w:p>
    <w:p w14:paraId="23E5D2AE" w14:textId="77777777" w:rsidR="000D2A8E" w:rsidRPr="000D2A8E" w:rsidRDefault="000D2A8E" w:rsidP="000D2A8E">
      <w:pPr>
        <w:ind w:left="720"/>
        <w:rPr>
          <w:rFonts w:ascii="Calibri" w:hAnsi="Calibri" w:cs="Times New Roman"/>
          <w:color w:val="000000"/>
          <w:lang w:eastAsia="sv-SE"/>
        </w:rPr>
      </w:pPr>
      <w:r w:rsidRPr="000D2A8E">
        <w:rPr>
          <w:rFonts w:ascii="Calibri" w:hAnsi="Calibri" w:cs="Times New Roman"/>
          <w:color w:val="000000"/>
          <w:sz w:val="22"/>
          <w:szCs w:val="22"/>
          <w:lang w:eastAsia="sv-SE"/>
        </w:rPr>
        <w:t> </w:t>
      </w:r>
    </w:p>
    <w:p w14:paraId="42D0127C" w14:textId="77777777" w:rsidR="000D2A8E" w:rsidRPr="000D2A8E" w:rsidRDefault="000D2A8E" w:rsidP="000D2A8E">
      <w:pPr>
        <w:rPr>
          <w:rFonts w:ascii="Calibri" w:hAnsi="Calibri" w:cs="Times New Roman"/>
          <w:color w:val="000000"/>
          <w:lang w:eastAsia="sv-SE"/>
        </w:rPr>
      </w:pPr>
      <w:r w:rsidRPr="000D2A8E">
        <w:rPr>
          <w:rFonts w:ascii="Calibri" w:hAnsi="Calibri" w:cs="Times New Roman"/>
          <w:color w:val="000000"/>
          <w:sz w:val="22"/>
          <w:szCs w:val="22"/>
          <w:lang w:eastAsia="sv-SE"/>
        </w:rPr>
        <w:t>Sedan tidigare gäller dessutom att bostadslån ska amo</w:t>
      </w:r>
      <w:bookmarkStart w:id="0" w:name="_GoBack"/>
      <w:bookmarkEnd w:id="0"/>
      <w:r w:rsidRPr="000D2A8E">
        <w:rPr>
          <w:rFonts w:ascii="Calibri" w:hAnsi="Calibri" w:cs="Times New Roman"/>
          <w:color w:val="000000"/>
          <w:sz w:val="22"/>
          <w:szCs w:val="22"/>
          <w:lang w:eastAsia="sv-SE"/>
        </w:rPr>
        <w:t>rteras med två procent årligen om lånet överstiger 70 procent av bostadens marknadsvärde. Därefter sjunker amorteringen till en procent av lånet ner till 50 procent i belåningsgrad.</w:t>
      </w:r>
    </w:p>
    <w:p w14:paraId="4361FE81" w14:textId="77777777" w:rsidR="000D2A8E" w:rsidRPr="000D2A8E" w:rsidRDefault="000D2A8E" w:rsidP="000D2A8E">
      <w:pPr>
        <w:rPr>
          <w:rFonts w:ascii="Calibri" w:hAnsi="Calibri" w:cs="Times New Roman"/>
          <w:color w:val="000000"/>
          <w:lang w:eastAsia="sv-SE"/>
        </w:rPr>
      </w:pPr>
      <w:r w:rsidRPr="000D2A8E">
        <w:rPr>
          <w:rFonts w:ascii="Calibri" w:hAnsi="Calibri" w:cs="Times New Roman"/>
          <w:color w:val="000000"/>
          <w:sz w:val="22"/>
          <w:szCs w:val="22"/>
          <w:lang w:eastAsia="sv-SE"/>
        </w:rPr>
        <w:t> </w:t>
      </w:r>
    </w:p>
    <w:p w14:paraId="216D8470" w14:textId="77777777" w:rsidR="000D2A8E" w:rsidRPr="000D2A8E" w:rsidRDefault="000D2A8E" w:rsidP="000D2A8E">
      <w:pPr>
        <w:numPr>
          <w:ilvl w:val="0"/>
          <w:numId w:val="3"/>
        </w:numPr>
        <w:rPr>
          <w:rFonts w:ascii="Calibri" w:eastAsia="Times New Roman" w:hAnsi="Calibri" w:cs="Times New Roman"/>
          <w:color w:val="000000"/>
          <w:lang w:eastAsia="sv-SE"/>
        </w:rPr>
      </w:pPr>
      <w:r w:rsidRPr="000D2A8E">
        <w:rPr>
          <w:rFonts w:ascii="Calibri" w:eastAsia="Times New Roman" w:hAnsi="Calibri" w:cs="Times New Roman"/>
          <w:color w:val="000000"/>
          <w:sz w:val="22"/>
          <w:szCs w:val="22"/>
          <w:lang w:eastAsia="sv-SE"/>
        </w:rPr>
        <w:t>Hur det nya amorteringskravet påverkar bostadsmarknaden är svårt att säga, men på kort sikt kan det skapa en positiv effekt genom att många vill köpa innan det nya kravet träder i kraft. På lite längre sikt tror vi inte att de nya reglerna har så stor effekt på bostadsmarknaden, tidigare åtstramningar har redan tagit ner nivåerna och kylt av marknaden. Positivt för bostadsmarknaden är att vi nu vet och människor slipper sväva i ovisshet menar Niclas Spång. </w:t>
      </w:r>
    </w:p>
    <w:p w14:paraId="017E93E8" w14:textId="77777777" w:rsidR="000D2A8E" w:rsidRPr="000D2A8E" w:rsidRDefault="000D2A8E" w:rsidP="000D2A8E">
      <w:pPr>
        <w:rPr>
          <w:rFonts w:ascii="Calibri" w:hAnsi="Calibri" w:cs="Times New Roman"/>
          <w:color w:val="000000"/>
          <w:lang w:eastAsia="sv-SE"/>
        </w:rPr>
      </w:pPr>
      <w:r w:rsidRPr="000D2A8E">
        <w:rPr>
          <w:rFonts w:ascii="Calibri" w:hAnsi="Calibri" w:cs="Times New Roman"/>
          <w:color w:val="000000"/>
          <w:sz w:val="22"/>
          <w:szCs w:val="22"/>
          <w:lang w:eastAsia="sv-SE"/>
        </w:rPr>
        <w:t> </w:t>
      </w:r>
    </w:p>
    <w:p w14:paraId="6FFCEF3D" w14:textId="77777777" w:rsidR="000D2A8E" w:rsidRPr="000D2A8E" w:rsidRDefault="000D2A8E" w:rsidP="000D2A8E">
      <w:pPr>
        <w:rPr>
          <w:rFonts w:ascii="Calibri" w:hAnsi="Calibri" w:cs="Times New Roman"/>
          <w:color w:val="000000"/>
          <w:lang w:eastAsia="sv-SE"/>
        </w:rPr>
      </w:pPr>
      <w:r w:rsidRPr="000D2A8E">
        <w:rPr>
          <w:rFonts w:ascii="Calibri" w:hAnsi="Calibri" w:cs="Times New Roman"/>
          <w:b/>
          <w:bCs/>
          <w:color w:val="000000"/>
          <w:sz w:val="22"/>
          <w:szCs w:val="22"/>
          <w:lang w:eastAsia="sv-SE"/>
        </w:rPr>
        <w:t>Hur ska man tänka om man går i köp- och säljtankar?</w:t>
      </w:r>
    </w:p>
    <w:p w14:paraId="5572EDB2" w14:textId="77777777" w:rsidR="000D2A8E" w:rsidRPr="000D2A8E" w:rsidRDefault="000D2A8E" w:rsidP="000D2A8E">
      <w:pPr>
        <w:rPr>
          <w:rFonts w:ascii="Calibri" w:hAnsi="Calibri" w:cs="Times New Roman"/>
          <w:color w:val="000000"/>
          <w:lang w:eastAsia="sv-SE"/>
        </w:rPr>
      </w:pPr>
      <w:r w:rsidRPr="000D2A8E">
        <w:rPr>
          <w:rFonts w:ascii="Calibri" w:hAnsi="Calibri" w:cs="Times New Roman"/>
          <w:color w:val="000000"/>
          <w:sz w:val="22"/>
          <w:szCs w:val="22"/>
          <w:lang w:eastAsia="sv-SE"/>
        </w:rPr>
        <w:t> </w:t>
      </w:r>
    </w:p>
    <w:p w14:paraId="3515B8AE" w14:textId="77777777" w:rsidR="000D2A8E" w:rsidRPr="000D2A8E" w:rsidRDefault="000D2A8E" w:rsidP="000D2A8E">
      <w:pPr>
        <w:rPr>
          <w:rFonts w:ascii="Calibri" w:hAnsi="Calibri" w:cs="Times New Roman"/>
          <w:color w:val="000000"/>
          <w:lang w:eastAsia="sv-SE"/>
        </w:rPr>
      </w:pPr>
      <w:r w:rsidRPr="000D2A8E">
        <w:rPr>
          <w:rFonts w:ascii="Calibri" w:hAnsi="Calibri" w:cs="Times New Roman"/>
          <w:color w:val="000000"/>
          <w:sz w:val="22"/>
          <w:szCs w:val="22"/>
          <w:lang w:eastAsia="sv-SE"/>
        </w:rPr>
        <w:t>Som alltid är det viktigt att inte ta för stora risker. Nu hjälper förstås de nya kraven och bankerna till med det, men det är viktigt att ha koll på sin egen ekonomi och ta höjd för räntehöjningar och förhöjda amorteringar. Innan du börjar gå på visningar, kolla av med din bank så du vet hur mycket du kan låna och gör din kalkyl, på så sätt blir hela flyttprocessen ärligare och tryggare.</w:t>
      </w:r>
    </w:p>
    <w:p w14:paraId="1D5ABE16" w14:textId="77777777" w:rsidR="000D2A8E" w:rsidRPr="000D2A8E" w:rsidRDefault="000D2A8E" w:rsidP="000D2A8E">
      <w:pPr>
        <w:rPr>
          <w:rFonts w:ascii="Calibri" w:hAnsi="Calibri" w:cs="Times New Roman"/>
          <w:color w:val="000000"/>
          <w:lang w:eastAsia="sv-SE"/>
        </w:rPr>
      </w:pPr>
      <w:r w:rsidRPr="000D2A8E">
        <w:rPr>
          <w:rFonts w:ascii="Calibri" w:hAnsi="Calibri" w:cs="Times New Roman"/>
          <w:color w:val="000000"/>
          <w:sz w:val="22"/>
          <w:szCs w:val="22"/>
          <w:lang w:eastAsia="sv-SE"/>
        </w:rPr>
        <w:t> </w:t>
      </w:r>
    </w:p>
    <w:p w14:paraId="3D3B016C" w14:textId="77777777" w:rsidR="000D2A8E" w:rsidRPr="000D2A8E" w:rsidRDefault="000D2A8E" w:rsidP="000D2A8E">
      <w:pPr>
        <w:rPr>
          <w:rFonts w:ascii="Calibri" w:hAnsi="Calibri" w:cs="Times New Roman"/>
          <w:color w:val="000000"/>
          <w:lang w:eastAsia="sv-SE"/>
        </w:rPr>
      </w:pPr>
      <w:r w:rsidRPr="000D2A8E">
        <w:rPr>
          <w:rFonts w:ascii="Calibri" w:hAnsi="Calibri" w:cs="Times New Roman"/>
          <w:color w:val="000000"/>
          <w:sz w:val="22"/>
          <w:szCs w:val="22"/>
          <w:lang w:eastAsia="sv-SE"/>
        </w:rPr>
        <w:t> </w:t>
      </w:r>
    </w:p>
    <w:p w14:paraId="1BB26540" w14:textId="77777777" w:rsidR="00E23356" w:rsidRPr="000D2A8E" w:rsidRDefault="000D2A8E">
      <w:pPr>
        <w:rPr>
          <w:rFonts w:ascii="Calibri" w:hAnsi="Calibri" w:cs="Times New Roman"/>
          <w:color w:val="000000"/>
          <w:lang w:eastAsia="sv-SE"/>
        </w:rPr>
      </w:pPr>
      <w:r w:rsidRPr="000D2A8E">
        <w:rPr>
          <w:rFonts w:ascii="Calibri" w:hAnsi="Calibri" w:cs="Times New Roman"/>
          <w:color w:val="000000"/>
          <w:sz w:val="22"/>
          <w:szCs w:val="22"/>
          <w:lang w:eastAsia="sv-SE"/>
        </w:rPr>
        <w:t>För mer information, kontakta Niclas Spång chef Svenska Mäklarhuset </w:t>
      </w:r>
      <w:hyperlink r:id="rId5" w:history="1">
        <w:r w:rsidRPr="000D2A8E">
          <w:rPr>
            <w:rFonts w:ascii="Calibri" w:hAnsi="Calibri" w:cs="Times New Roman"/>
            <w:color w:val="954F72"/>
            <w:sz w:val="22"/>
            <w:szCs w:val="22"/>
            <w:u w:val="single"/>
            <w:lang w:eastAsia="sv-SE"/>
          </w:rPr>
          <w:t>niclas.spang@smh.se</w:t>
        </w:r>
      </w:hyperlink>
      <w:r w:rsidRPr="000D2A8E">
        <w:rPr>
          <w:rFonts w:ascii="Calibri" w:hAnsi="Calibri" w:cs="Times New Roman"/>
          <w:color w:val="000000"/>
          <w:sz w:val="22"/>
          <w:szCs w:val="22"/>
          <w:lang w:eastAsia="sv-SE"/>
        </w:rPr>
        <w:t> </w:t>
      </w:r>
      <w:proofErr w:type="spellStart"/>
      <w:r w:rsidRPr="000D2A8E">
        <w:rPr>
          <w:rFonts w:ascii="Calibri" w:hAnsi="Calibri" w:cs="Times New Roman"/>
          <w:color w:val="000000"/>
          <w:sz w:val="22"/>
          <w:szCs w:val="22"/>
          <w:lang w:eastAsia="sv-SE"/>
        </w:rPr>
        <w:t>tel</w:t>
      </w:r>
      <w:proofErr w:type="spellEnd"/>
      <w:r w:rsidRPr="000D2A8E">
        <w:rPr>
          <w:rFonts w:ascii="Calibri" w:hAnsi="Calibri" w:cs="Times New Roman"/>
          <w:color w:val="000000"/>
          <w:sz w:val="22"/>
          <w:szCs w:val="22"/>
          <w:lang w:eastAsia="sv-SE"/>
        </w:rPr>
        <w:t>: 070-838 45 92 eller Andreas Mühlich Marknadschef Svenska Mäklarhuset </w:t>
      </w:r>
      <w:hyperlink r:id="rId6" w:history="1">
        <w:r w:rsidRPr="000D2A8E">
          <w:rPr>
            <w:rFonts w:ascii="Calibri" w:hAnsi="Calibri" w:cs="Times New Roman"/>
            <w:color w:val="954F72"/>
            <w:sz w:val="22"/>
            <w:szCs w:val="22"/>
            <w:u w:val="single"/>
            <w:lang w:eastAsia="sv-SE"/>
          </w:rPr>
          <w:t>andreas.muhlich@smh.se</w:t>
        </w:r>
      </w:hyperlink>
      <w:r w:rsidRPr="000D2A8E">
        <w:rPr>
          <w:rFonts w:ascii="Calibri" w:hAnsi="Calibri" w:cs="Times New Roman"/>
          <w:color w:val="000000"/>
          <w:sz w:val="22"/>
          <w:szCs w:val="22"/>
          <w:lang w:eastAsia="sv-SE"/>
        </w:rPr>
        <w:t> </w:t>
      </w:r>
      <w:proofErr w:type="spellStart"/>
      <w:r w:rsidRPr="000D2A8E">
        <w:rPr>
          <w:rFonts w:ascii="Calibri" w:hAnsi="Calibri" w:cs="Times New Roman"/>
          <w:color w:val="000000"/>
          <w:sz w:val="22"/>
          <w:szCs w:val="22"/>
          <w:lang w:eastAsia="sv-SE"/>
        </w:rPr>
        <w:t>tel</w:t>
      </w:r>
      <w:proofErr w:type="spellEnd"/>
      <w:r w:rsidRPr="000D2A8E">
        <w:rPr>
          <w:rFonts w:ascii="Calibri" w:hAnsi="Calibri" w:cs="Times New Roman"/>
          <w:color w:val="000000"/>
          <w:sz w:val="22"/>
          <w:szCs w:val="22"/>
          <w:lang w:eastAsia="sv-SE"/>
        </w:rPr>
        <w:t>: 0734-42 46 32.</w:t>
      </w:r>
    </w:p>
    <w:sectPr w:rsidR="00E23356" w:rsidRPr="000D2A8E" w:rsidSect="009231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C04"/>
    <w:multiLevelType w:val="multilevel"/>
    <w:tmpl w:val="F7D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02423"/>
    <w:multiLevelType w:val="multilevel"/>
    <w:tmpl w:val="3CE8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A72358"/>
    <w:multiLevelType w:val="hybridMultilevel"/>
    <w:tmpl w:val="32149B32"/>
    <w:lvl w:ilvl="0" w:tplc="187A44E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C"/>
    <w:rsid w:val="00026A95"/>
    <w:rsid w:val="00050289"/>
    <w:rsid w:val="000D2A8E"/>
    <w:rsid w:val="00223EAC"/>
    <w:rsid w:val="00344476"/>
    <w:rsid w:val="00496A6B"/>
    <w:rsid w:val="00555F0B"/>
    <w:rsid w:val="00627540"/>
    <w:rsid w:val="007345B0"/>
    <w:rsid w:val="00846360"/>
    <w:rsid w:val="008F40BE"/>
    <w:rsid w:val="009231FF"/>
    <w:rsid w:val="00B80758"/>
    <w:rsid w:val="00BB082B"/>
    <w:rsid w:val="00C052B4"/>
    <w:rsid w:val="00CE69EA"/>
    <w:rsid w:val="00CF04FD"/>
    <w:rsid w:val="00D4391D"/>
    <w:rsid w:val="00DC1D7F"/>
    <w:rsid w:val="00E23356"/>
    <w:rsid w:val="00E41505"/>
    <w:rsid w:val="00F02615"/>
    <w:rsid w:val="00F7066D"/>
    <w:rsid w:val="00F94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3708F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link w:val="Rubrik2Char"/>
    <w:uiPriority w:val="9"/>
    <w:qFormat/>
    <w:rsid w:val="00BB082B"/>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mncr">
    <w:name w:val="_3mncr"/>
    <w:basedOn w:val="Normal"/>
    <w:rsid w:val="00F7066D"/>
    <w:pPr>
      <w:spacing w:before="100" w:beforeAutospacing="1" w:after="100" w:afterAutospacing="1"/>
    </w:pPr>
    <w:rPr>
      <w:rFonts w:ascii="Times New Roman" w:hAnsi="Times New Roman" w:cs="Times New Roman"/>
      <w:lang w:eastAsia="sv-SE"/>
    </w:rPr>
  </w:style>
  <w:style w:type="character" w:customStyle="1" w:styleId="Rubrik2Char">
    <w:name w:val="Rubrik 2 Char"/>
    <w:basedOn w:val="Standardstycketeckensnitt"/>
    <w:link w:val="Rubrik2"/>
    <w:uiPriority w:val="9"/>
    <w:rsid w:val="00BB082B"/>
    <w:rPr>
      <w:rFonts w:ascii="Times New Roman" w:hAnsi="Times New Roman" w:cs="Times New Roman"/>
      <w:b/>
      <w:bCs/>
      <w:sz w:val="36"/>
      <w:szCs w:val="36"/>
      <w:lang w:eastAsia="sv-SE"/>
    </w:rPr>
  </w:style>
  <w:style w:type="paragraph" w:customStyle="1" w:styleId="3mrix">
    <w:name w:val="_3mrix"/>
    <w:basedOn w:val="Normal"/>
    <w:rsid w:val="00BB082B"/>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BB082B"/>
  </w:style>
  <w:style w:type="character" w:styleId="Hyperlnk">
    <w:name w:val="Hyperlink"/>
    <w:basedOn w:val="Standardstycketeckensnitt"/>
    <w:uiPriority w:val="99"/>
    <w:unhideWhenUsed/>
    <w:rsid w:val="00BB082B"/>
    <w:rPr>
      <w:color w:val="0000FF"/>
      <w:u w:val="single"/>
    </w:rPr>
  </w:style>
  <w:style w:type="character" w:styleId="Stark">
    <w:name w:val="Strong"/>
    <w:basedOn w:val="Standardstycketeckensnitt"/>
    <w:uiPriority w:val="22"/>
    <w:qFormat/>
    <w:rsid w:val="00BB082B"/>
    <w:rPr>
      <w:b/>
      <w:bCs/>
    </w:rPr>
  </w:style>
  <w:style w:type="paragraph" w:styleId="Liststycke">
    <w:name w:val="List Paragraph"/>
    <w:basedOn w:val="Normal"/>
    <w:uiPriority w:val="34"/>
    <w:qFormat/>
    <w:rsid w:val="0034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4537">
      <w:bodyDiv w:val="1"/>
      <w:marLeft w:val="0"/>
      <w:marRight w:val="0"/>
      <w:marTop w:val="0"/>
      <w:marBottom w:val="0"/>
      <w:divBdr>
        <w:top w:val="none" w:sz="0" w:space="0" w:color="auto"/>
        <w:left w:val="none" w:sz="0" w:space="0" w:color="auto"/>
        <w:bottom w:val="none" w:sz="0" w:space="0" w:color="auto"/>
        <w:right w:val="none" w:sz="0" w:space="0" w:color="auto"/>
      </w:divBdr>
    </w:div>
    <w:div w:id="1039673081">
      <w:bodyDiv w:val="1"/>
      <w:marLeft w:val="0"/>
      <w:marRight w:val="0"/>
      <w:marTop w:val="0"/>
      <w:marBottom w:val="0"/>
      <w:divBdr>
        <w:top w:val="none" w:sz="0" w:space="0" w:color="auto"/>
        <w:left w:val="none" w:sz="0" w:space="0" w:color="auto"/>
        <w:bottom w:val="none" w:sz="0" w:space="0" w:color="auto"/>
        <w:right w:val="none" w:sz="0" w:space="0" w:color="auto"/>
      </w:divBdr>
    </w:div>
    <w:div w:id="1410425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iclas.spang@smh.se" TargetMode="External"/><Relationship Id="rId6" Type="http://schemas.openxmlformats.org/officeDocument/2006/relationships/hyperlink" Target="mailto:andreas.muhlich@smh.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337</Words>
  <Characters>1789</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Mühlich</dc:creator>
  <cp:keywords/>
  <dc:description/>
  <cp:lastModifiedBy>Andreas Mühlich</cp:lastModifiedBy>
  <cp:revision>1</cp:revision>
  <dcterms:created xsi:type="dcterms:W3CDTF">2017-12-01T10:07:00Z</dcterms:created>
  <dcterms:modified xsi:type="dcterms:W3CDTF">2017-12-01T15:31:00Z</dcterms:modified>
</cp:coreProperties>
</file>