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F2E3F" w14:textId="667B83D8" w:rsidR="0058230A" w:rsidRPr="00E648F6" w:rsidRDefault="004613B4" w:rsidP="00246670">
      <w:pPr>
        <w:spacing w:line="360" w:lineRule="auto"/>
        <w:rPr>
          <w:rFonts w:asciiTheme="majorHAnsi" w:hAnsiTheme="majorHAnsi"/>
          <w:b/>
          <w:sz w:val="28"/>
          <w:szCs w:val="28"/>
          <w:lang w:val="de-DE"/>
        </w:rPr>
      </w:pPr>
      <w:proofErr w:type="spellStart"/>
      <w:r w:rsidRPr="00E648F6">
        <w:rPr>
          <w:rFonts w:asciiTheme="majorHAnsi" w:hAnsiTheme="majorHAnsi"/>
          <w:b/>
          <w:sz w:val="28"/>
          <w:szCs w:val="28"/>
          <w:lang w:val="de-DE"/>
        </w:rPr>
        <w:t>Infopresence</w:t>
      </w:r>
      <w:r w:rsidR="00E648F6" w:rsidRPr="00E648F6">
        <w:rPr>
          <w:rFonts w:asciiTheme="majorHAnsi" w:hAnsiTheme="majorHAnsi"/>
          <w:b/>
          <w:sz w:val="28"/>
          <w:szCs w:val="28"/>
          <w:vertAlign w:val="superscript"/>
          <w:lang w:val="de-DE"/>
        </w:rPr>
        <w:t>TM</w:t>
      </w:r>
      <w:proofErr w:type="spellEnd"/>
      <w:r w:rsidR="00E648F6" w:rsidRPr="00E648F6">
        <w:rPr>
          <w:rFonts w:asciiTheme="majorHAnsi" w:hAnsiTheme="majorHAnsi"/>
          <w:b/>
          <w:sz w:val="28"/>
          <w:szCs w:val="28"/>
          <w:lang w:val="de-DE"/>
        </w:rPr>
        <w:t xml:space="preserve"> </w:t>
      </w:r>
      <w:r w:rsidR="00E648F6">
        <w:rPr>
          <w:rFonts w:asciiTheme="majorHAnsi" w:hAnsiTheme="majorHAnsi"/>
          <w:b/>
          <w:sz w:val="28"/>
          <w:szCs w:val="28"/>
          <w:lang w:val="de-DE"/>
        </w:rPr>
        <w:t>– die modernste Art zu kommunizieren</w:t>
      </w:r>
    </w:p>
    <w:p w14:paraId="7E8E29DC" w14:textId="77777777" w:rsidR="00AD4DE1" w:rsidRPr="00E648F6" w:rsidRDefault="00AD4DE1" w:rsidP="00246670">
      <w:pPr>
        <w:spacing w:line="360" w:lineRule="auto"/>
        <w:rPr>
          <w:rFonts w:asciiTheme="majorHAnsi" w:hAnsiTheme="majorHAnsi"/>
          <w:b/>
          <w:sz w:val="28"/>
          <w:szCs w:val="28"/>
          <w:lang w:val="de-DE"/>
        </w:rPr>
      </w:pPr>
    </w:p>
    <w:p w14:paraId="3CFDEE9D" w14:textId="1B795210" w:rsidR="004613B4" w:rsidRPr="006D1E4C" w:rsidRDefault="004613B4" w:rsidP="00246670">
      <w:pPr>
        <w:spacing w:line="360" w:lineRule="auto"/>
        <w:rPr>
          <w:rFonts w:asciiTheme="majorHAnsi" w:hAnsiTheme="majorHAnsi"/>
          <w:b/>
          <w:lang w:val="de-DE"/>
        </w:rPr>
      </w:pPr>
      <w:proofErr w:type="spellStart"/>
      <w:r w:rsidRPr="006D1E4C">
        <w:rPr>
          <w:rFonts w:asciiTheme="majorHAnsi" w:hAnsiTheme="majorHAnsi"/>
          <w:b/>
          <w:lang w:val="de-DE"/>
        </w:rPr>
        <w:t>Obl</w:t>
      </w:r>
      <w:r w:rsidR="000D27BC">
        <w:rPr>
          <w:rFonts w:asciiTheme="majorHAnsi" w:hAnsiTheme="majorHAnsi"/>
          <w:b/>
          <w:lang w:val="de-DE"/>
        </w:rPr>
        <w:t>o</w:t>
      </w:r>
      <w:r w:rsidR="00BD323B">
        <w:rPr>
          <w:rFonts w:asciiTheme="majorHAnsi" w:hAnsiTheme="majorHAnsi"/>
          <w:b/>
          <w:lang w:val="de-DE"/>
        </w:rPr>
        <w:t>ng</w:t>
      </w:r>
      <w:proofErr w:type="spellEnd"/>
      <w:r w:rsidR="00BD323B">
        <w:rPr>
          <w:rFonts w:asciiTheme="majorHAnsi" w:hAnsiTheme="majorHAnsi"/>
          <w:b/>
          <w:lang w:val="de-DE"/>
        </w:rPr>
        <w:t xml:space="preserve"> Industries auf der ISE 2017 in</w:t>
      </w:r>
      <w:r w:rsidRPr="006D1E4C">
        <w:rPr>
          <w:rFonts w:asciiTheme="majorHAnsi" w:hAnsiTheme="majorHAnsi"/>
          <w:b/>
          <w:lang w:val="de-DE"/>
        </w:rPr>
        <w:t xml:space="preserve"> Amsterdam, Hall</w:t>
      </w:r>
      <w:r w:rsidR="00E648F6">
        <w:rPr>
          <w:rFonts w:asciiTheme="majorHAnsi" w:hAnsiTheme="majorHAnsi"/>
          <w:b/>
          <w:lang w:val="de-DE"/>
        </w:rPr>
        <w:t>e</w:t>
      </w:r>
      <w:r w:rsidRPr="006D1E4C">
        <w:rPr>
          <w:rFonts w:asciiTheme="majorHAnsi" w:hAnsiTheme="majorHAnsi"/>
          <w:b/>
          <w:lang w:val="de-DE"/>
        </w:rPr>
        <w:t xml:space="preserve"> 11, A110</w:t>
      </w:r>
    </w:p>
    <w:p w14:paraId="74B7CE7B" w14:textId="77777777" w:rsidR="004613B4" w:rsidRPr="006D1E4C" w:rsidRDefault="004613B4" w:rsidP="00246670">
      <w:pPr>
        <w:spacing w:line="360" w:lineRule="auto"/>
        <w:rPr>
          <w:rFonts w:asciiTheme="majorHAnsi" w:hAnsiTheme="majorHAnsi"/>
          <w:b/>
          <w:sz w:val="28"/>
          <w:szCs w:val="28"/>
          <w:lang w:val="de-DE"/>
        </w:rPr>
      </w:pPr>
    </w:p>
    <w:p w14:paraId="17CCB87B" w14:textId="0CEF45EB" w:rsidR="00B934FD" w:rsidRDefault="00A07BF5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proofErr w:type="spellStart"/>
      <w:r w:rsidRPr="006D1E4C">
        <w:rPr>
          <w:rFonts w:asciiTheme="majorHAnsi" w:hAnsiTheme="majorHAnsi"/>
          <w:lang w:val="de-DE"/>
        </w:rPr>
        <w:t>Oblong</w:t>
      </w:r>
      <w:proofErr w:type="spellEnd"/>
      <w:r w:rsidRPr="006D1E4C">
        <w:rPr>
          <w:rFonts w:asciiTheme="majorHAnsi" w:hAnsiTheme="majorHAnsi"/>
          <w:lang w:val="de-DE"/>
        </w:rPr>
        <w:t xml:space="preserve"> Industries, </w:t>
      </w:r>
      <w:proofErr w:type="spellStart"/>
      <w:r w:rsidR="006D1E4C" w:rsidRPr="006D1E4C">
        <w:rPr>
          <w:rFonts w:asciiTheme="majorHAnsi" w:hAnsiTheme="majorHAnsi"/>
          <w:lang w:val="de-DE"/>
        </w:rPr>
        <w:t>Pioneer</w:t>
      </w:r>
      <w:proofErr w:type="spellEnd"/>
      <w:r w:rsidR="006D1E4C" w:rsidRPr="006D1E4C">
        <w:rPr>
          <w:rFonts w:asciiTheme="majorHAnsi" w:hAnsiTheme="majorHAnsi"/>
          <w:lang w:val="de-DE"/>
        </w:rPr>
        <w:t xml:space="preserve"> und Entwickler räumlicher, </w:t>
      </w:r>
      <w:proofErr w:type="spellStart"/>
      <w:r w:rsidR="006D1E4C" w:rsidRPr="006D1E4C">
        <w:rPr>
          <w:rFonts w:asciiTheme="majorHAnsi" w:hAnsiTheme="majorHAnsi"/>
          <w:lang w:val="de-DE"/>
        </w:rPr>
        <w:t>immersiver</w:t>
      </w:r>
      <w:proofErr w:type="spellEnd"/>
      <w:r w:rsidR="006D1E4C" w:rsidRPr="006D1E4C">
        <w:rPr>
          <w:rFonts w:asciiTheme="majorHAnsi" w:hAnsiTheme="majorHAnsi"/>
          <w:lang w:val="de-DE"/>
        </w:rPr>
        <w:t xml:space="preserve"> und gestengesteuerter Technologien, präsentiert auf der ISE 2017 </w:t>
      </w:r>
      <w:r w:rsidR="00E648F6">
        <w:rPr>
          <w:rFonts w:asciiTheme="majorHAnsi" w:hAnsiTheme="majorHAnsi"/>
          <w:lang w:val="de-DE"/>
        </w:rPr>
        <w:t>die neueste Version</w:t>
      </w:r>
      <w:r w:rsidR="00E648F6" w:rsidRPr="006D1E4C">
        <w:rPr>
          <w:rFonts w:asciiTheme="majorHAnsi" w:hAnsiTheme="majorHAnsi"/>
          <w:lang w:val="de-DE"/>
        </w:rPr>
        <w:t xml:space="preserve"> </w:t>
      </w:r>
      <w:r w:rsidR="00E648F6">
        <w:rPr>
          <w:rFonts w:asciiTheme="majorHAnsi" w:hAnsiTheme="majorHAnsi"/>
          <w:lang w:val="de-DE"/>
        </w:rPr>
        <w:t xml:space="preserve">von </w:t>
      </w:r>
      <w:r w:rsidR="006D1E4C" w:rsidRPr="006D1E4C">
        <w:rPr>
          <w:rFonts w:asciiTheme="majorHAnsi" w:hAnsiTheme="majorHAnsi"/>
          <w:lang w:val="de-DE"/>
        </w:rPr>
        <w:t>Mezzanine</w:t>
      </w:r>
      <w:r w:rsidR="00E648F6" w:rsidRPr="00E648F6">
        <w:rPr>
          <w:rFonts w:asciiTheme="majorHAnsi" w:hAnsiTheme="majorHAnsi"/>
          <w:vertAlign w:val="superscript"/>
          <w:lang w:val="de-DE"/>
        </w:rPr>
        <w:t>TM</w:t>
      </w:r>
      <w:r w:rsidR="00E648F6">
        <w:rPr>
          <w:rFonts w:asciiTheme="majorHAnsi" w:hAnsiTheme="majorHAnsi"/>
          <w:lang w:val="de-DE"/>
        </w:rPr>
        <w:t>. Die</w:t>
      </w:r>
      <w:r w:rsidR="00AF45F4">
        <w:rPr>
          <w:rFonts w:asciiTheme="majorHAnsi" w:hAnsiTheme="majorHAnsi"/>
          <w:lang w:val="de-DE"/>
        </w:rPr>
        <w:t>se dynamische</w:t>
      </w:r>
      <w:r w:rsidR="00B934FD">
        <w:rPr>
          <w:rFonts w:asciiTheme="majorHAnsi" w:hAnsiTheme="majorHAnsi"/>
          <w:lang w:val="de-DE"/>
        </w:rPr>
        <w:t xml:space="preserve"> </w:t>
      </w:r>
      <w:proofErr w:type="spellStart"/>
      <w:r w:rsidR="00B934FD">
        <w:rPr>
          <w:rFonts w:asciiTheme="majorHAnsi" w:hAnsiTheme="majorHAnsi"/>
          <w:lang w:val="de-DE"/>
        </w:rPr>
        <w:t>Collaboration</w:t>
      </w:r>
      <w:proofErr w:type="spellEnd"/>
      <w:r w:rsidR="00B934FD">
        <w:rPr>
          <w:rFonts w:asciiTheme="majorHAnsi" w:hAnsiTheme="majorHAnsi"/>
          <w:lang w:val="de-DE"/>
        </w:rPr>
        <w:t xml:space="preserve">-Lösung </w:t>
      </w:r>
      <w:r w:rsidR="00AF45F4">
        <w:rPr>
          <w:rFonts w:asciiTheme="majorHAnsi" w:hAnsiTheme="majorHAnsi"/>
          <w:lang w:val="de-DE"/>
        </w:rPr>
        <w:t>setzt einen neuen Maßstab für</w:t>
      </w:r>
      <w:r w:rsidR="00B934FD">
        <w:rPr>
          <w:rFonts w:asciiTheme="majorHAnsi" w:hAnsiTheme="majorHAnsi"/>
          <w:lang w:val="de-DE"/>
        </w:rPr>
        <w:t xml:space="preserve"> die Zukunft der </w:t>
      </w:r>
      <w:r w:rsidR="00AF45F4">
        <w:rPr>
          <w:rFonts w:asciiTheme="majorHAnsi" w:hAnsiTheme="majorHAnsi"/>
          <w:lang w:val="de-DE"/>
        </w:rPr>
        <w:t>Zusammenarbeit</w:t>
      </w:r>
      <w:r w:rsidR="007F081C">
        <w:rPr>
          <w:rFonts w:asciiTheme="majorHAnsi" w:hAnsiTheme="majorHAnsi"/>
          <w:lang w:val="de-DE"/>
        </w:rPr>
        <w:t>.</w:t>
      </w:r>
    </w:p>
    <w:p w14:paraId="0979C0A0" w14:textId="77777777" w:rsidR="00386BAD" w:rsidRDefault="00386BAD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293E7D61" w14:textId="6E379C52" w:rsidR="007B4DD8" w:rsidRDefault="007138AA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proofErr w:type="spellStart"/>
      <w:r>
        <w:rPr>
          <w:rFonts w:asciiTheme="majorHAnsi" w:hAnsiTheme="majorHAnsi"/>
          <w:lang w:val="de-DE"/>
        </w:rPr>
        <w:t>Mezzanine’s</w:t>
      </w:r>
      <w:proofErr w:type="spellEnd"/>
      <w:r>
        <w:rPr>
          <w:rFonts w:asciiTheme="majorHAnsi" w:hAnsiTheme="majorHAnsi"/>
          <w:lang w:val="de-DE"/>
        </w:rPr>
        <w:t xml:space="preserve"> weg</w:t>
      </w:r>
      <w:r w:rsidR="00AF45F4">
        <w:rPr>
          <w:rFonts w:asciiTheme="majorHAnsi" w:hAnsiTheme="majorHAnsi"/>
          <w:lang w:val="de-DE"/>
        </w:rPr>
        <w:t xml:space="preserve">weisende visuelle </w:t>
      </w:r>
      <w:proofErr w:type="spellStart"/>
      <w:r w:rsidR="00AF45F4">
        <w:rPr>
          <w:rFonts w:asciiTheme="majorHAnsi" w:hAnsiTheme="majorHAnsi"/>
          <w:lang w:val="de-DE"/>
        </w:rPr>
        <w:t>Collaboration</w:t>
      </w:r>
      <w:proofErr w:type="spellEnd"/>
      <w:r w:rsidR="00AF45F4">
        <w:rPr>
          <w:rFonts w:asciiTheme="majorHAnsi" w:hAnsiTheme="majorHAnsi"/>
          <w:lang w:val="de-DE"/>
        </w:rPr>
        <w:t>-</w:t>
      </w:r>
      <w:r>
        <w:rPr>
          <w:rFonts w:asciiTheme="majorHAnsi" w:hAnsiTheme="majorHAnsi"/>
          <w:lang w:val="de-DE"/>
        </w:rPr>
        <w:t xml:space="preserve">Technologie definiert </w:t>
      </w:r>
      <w:proofErr w:type="spellStart"/>
      <w:r>
        <w:rPr>
          <w:rFonts w:asciiTheme="majorHAnsi" w:hAnsiTheme="majorHAnsi"/>
          <w:lang w:val="de-DE"/>
        </w:rPr>
        <w:t>Infopresence</w:t>
      </w:r>
      <w:proofErr w:type="spellEnd"/>
      <w:r>
        <w:rPr>
          <w:rFonts w:asciiTheme="majorHAnsi" w:hAnsiTheme="majorHAnsi"/>
          <w:lang w:val="de-DE"/>
        </w:rPr>
        <w:t xml:space="preserve"> </w:t>
      </w:r>
      <w:r w:rsidR="00CA500F">
        <w:rPr>
          <w:rFonts w:asciiTheme="majorHAnsi" w:hAnsiTheme="majorHAnsi"/>
          <w:lang w:val="de-DE"/>
        </w:rPr>
        <w:t xml:space="preserve">neu und schafft einen gemeinsamen digitalen Raum, indem örtlich verteilte Gruppen gemeinsam ihre Ideen und Daten teilen können. </w:t>
      </w:r>
      <w:r w:rsidR="007A72E4">
        <w:rPr>
          <w:rFonts w:asciiTheme="majorHAnsi" w:hAnsiTheme="majorHAnsi"/>
          <w:lang w:val="de-DE"/>
        </w:rPr>
        <w:t>Das Resultat sind bessere, schnellere</w:t>
      </w:r>
      <w:r w:rsidR="00D02610">
        <w:rPr>
          <w:rFonts w:asciiTheme="majorHAnsi" w:hAnsiTheme="majorHAnsi"/>
          <w:lang w:val="de-DE"/>
        </w:rPr>
        <w:t xml:space="preserve"> Entscheidungen und eine effektivere Zusammenarbeit. Infopresence ist das Erlebnis, vollständig in die Datenwelt ein</w:t>
      </w:r>
      <w:r w:rsidR="003D56C4">
        <w:rPr>
          <w:rFonts w:asciiTheme="majorHAnsi" w:hAnsiTheme="majorHAnsi"/>
          <w:lang w:val="de-DE"/>
        </w:rPr>
        <w:t>zu</w:t>
      </w:r>
      <w:r w:rsidR="00D02610">
        <w:rPr>
          <w:rFonts w:asciiTheme="majorHAnsi" w:hAnsiTheme="majorHAnsi"/>
          <w:lang w:val="de-DE"/>
        </w:rPr>
        <w:t>tauch</w:t>
      </w:r>
      <w:r w:rsidR="003D56C4">
        <w:rPr>
          <w:rFonts w:asciiTheme="majorHAnsi" w:hAnsiTheme="majorHAnsi"/>
          <w:lang w:val="de-DE"/>
        </w:rPr>
        <w:t xml:space="preserve">en </w:t>
      </w:r>
      <w:r w:rsidR="00D02610">
        <w:rPr>
          <w:rFonts w:asciiTheme="majorHAnsi" w:hAnsiTheme="majorHAnsi"/>
          <w:lang w:val="de-DE"/>
        </w:rPr>
        <w:t>und Inhalte wie Texte, Bilder, Videos, Präsentationen in Echtzeit und unabhängig von der Dokument</w:t>
      </w:r>
      <w:r w:rsidR="00AF45F4">
        <w:rPr>
          <w:rFonts w:asciiTheme="majorHAnsi" w:hAnsiTheme="majorHAnsi"/>
          <w:lang w:val="de-DE"/>
        </w:rPr>
        <w:t>en</w:t>
      </w:r>
      <w:r w:rsidR="00D02610">
        <w:rPr>
          <w:rFonts w:asciiTheme="majorHAnsi" w:hAnsiTheme="majorHAnsi"/>
          <w:lang w:val="de-DE"/>
        </w:rPr>
        <w:t>größe zu teilen und zu bearbeiten</w:t>
      </w:r>
      <w:r w:rsidR="007B4DD8">
        <w:rPr>
          <w:rFonts w:asciiTheme="majorHAnsi" w:hAnsiTheme="majorHAnsi"/>
          <w:lang w:val="de-DE"/>
        </w:rPr>
        <w:t>: rä</w:t>
      </w:r>
      <w:r w:rsidR="008B4DA9">
        <w:rPr>
          <w:rFonts w:asciiTheme="majorHAnsi" w:hAnsiTheme="majorHAnsi"/>
          <w:lang w:val="de-DE"/>
        </w:rPr>
        <w:t>umlich, visuell,</w:t>
      </w:r>
      <w:r w:rsidR="00AF45F4">
        <w:rPr>
          <w:rFonts w:asciiTheme="majorHAnsi" w:hAnsiTheme="majorHAnsi"/>
          <w:lang w:val="de-DE"/>
        </w:rPr>
        <w:t xml:space="preserve"> gesten</w:t>
      </w:r>
      <w:r w:rsidR="00E648F6">
        <w:rPr>
          <w:rFonts w:asciiTheme="majorHAnsi" w:hAnsiTheme="majorHAnsi"/>
          <w:lang w:val="de-DE"/>
        </w:rPr>
        <w:t>gesteuert</w:t>
      </w:r>
      <w:r w:rsidR="007B4DD8">
        <w:rPr>
          <w:rFonts w:asciiTheme="majorHAnsi" w:hAnsiTheme="majorHAnsi"/>
          <w:lang w:val="de-DE"/>
        </w:rPr>
        <w:t xml:space="preserve"> und </w:t>
      </w:r>
      <w:r w:rsidR="00304935">
        <w:rPr>
          <w:rFonts w:asciiTheme="majorHAnsi" w:hAnsiTheme="majorHAnsi"/>
          <w:lang w:val="de-DE"/>
        </w:rPr>
        <w:t xml:space="preserve">mit </w:t>
      </w:r>
      <w:r w:rsidR="007B4DD8">
        <w:rPr>
          <w:rFonts w:asciiTheme="majorHAnsi" w:hAnsiTheme="majorHAnsi"/>
          <w:lang w:val="de-DE"/>
        </w:rPr>
        <w:t>mehreren Oberflächen</w:t>
      </w:r>
      <w:r w:rsidR="00E648F6">
        <w:rPr>
          <w:rFonts w:asciiTheme="majorHAnsi" w:hAnsiTheme="majorHAnsi"/>
          <w:lang w:val="de-DE"/>
        </w:rPr>
        <w:t xml:space="preserve"> versehen</w:t>
      </w:r>
      <w:r w:rsidR="007B4DD8">
        <w:rPr>
          <w:rFonts w:asciiTheme="majorHAnsi" w:hAnsiTheme="majorHAnsi"/>
          <w:lang w:val="de-DE"/>
        </w:rPr>
        <w:t>.</w:t>
      </w:r>
    </w:p>
    <w:p w14:paraId="4A675FF3" w14:textId="77777777" w:rsidR="007B4DD8" w:rsidRDefault="007B4DD8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1EDF7CE3" w14:textId="78B9B0FF" w:rsidR="00386BAD" w:rsidRDefault="007B4DD8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proofErr w:type="spellStart"/>
      <w:r>
        <w:rPr>
          <w:rFonts w:asciiTheme="majorHAnsi" w:hAnsiTheme="majorHAnsi"/>
          <w:lang w:val="de-DE"/>
        </w:rPr>
        <w:t>Mezzanine’s</w:t>
      </w:r>
      <w:proofErr w:type="spellEnd"/>
      <w:r>
        <w:rPr>
          <w:rFonts w:asciiTheme="majorHAnsi" w:hAnsiTheme="majorHAnsi"/>
          <w:lang w:val="de-DE"/>
        </w:rPr>
        <w:t xml:space="preserve"> neueste Entwicklung </w:t>
      </w:r>
      <w:r w:rsidR="00DB1E39">
        <w:rPr>
          <w:rFonts w:asciiTheme="majorHAnsi" w:hAnsiTheme="majorHAnsi"/>
          <w:lang w:val="de-DE"/>
        </w:rPr>
        <w:t xml:space="preserve">erlaubt es, Videowalls </w:t>
      </w:r>
      <w:r w:rsidR="0038182B">
        <w:rPr>
          <w:rFonts w:asciiTheme="majorHAnsi" w:hAnsiTheme="majorHAnsi"/>
          <w:lang w:val="de-DE"/>
        </w:rPr>
        <w:t>in unterschiedlicher Größe</w:t>
      </w:r>
      <w:r w:rsidR="00DB1E39">
        <w:rPr>
          <w:rFonts w:asciiTheme="majorHAnsi" w:hAnsiTheme="majorHAnsi"/>
          <w:lang w:val="de-DE"/>
        </w:rPr>
        <w:t xml:space="preserve"> </w:t>
      </w:r>
      <w:r w:rsidR="003D56C4">
        <w:rPr>
          <w:rFonts w:asciiTheme="majorHAnsi" w:hAnsiTheme="majorHAnsi"/>
          <w:lang w:val="de-DE"/>
        </w:rPr>
        <w:t xml:space="preserve">mit </w:t>
      </w:r>
      <w:r w:rsidR="00670265">
        <w:rPr>
          <w:rFonts w:asciiTheme="majorHAnsi" w:hAnsiTheme="majorHAnsi"/>
          <w:lang w:val="de-DE"/>
        </w:rPr>
        <w:t>verschieden</w:t>
      </w:r>
      <w:r w:rsidR="00DB1E39">
        <w:rPr>
          <w:rFonts w:asciiTheme="majorHAnsi" w:hAnsiTheme="majorHAnsi"/>
          <w:lang w:val="de-DE"/>
        </w:rPr>
        <w:t xml:space="preserve"> </w:t>
      </w:r>
      <w:r w:rsidR="0038182B">
        <w:rPr>
          <w:rFonts w:asciiTheme="majorHAnsi" w:hAnsiTheme="majorHAnsi"/>
          <w:lang w:val="de-DE"/>
        </w:rPr>
        <w:t>vielen</w:t>
      </w:r>
      <w:r w:rsidR="00DB1E39">
        <w:rPr>
          <w:rFonts w:asciiTheme="majorHAnsi" w:hAnsiTheme="majorHAnsi"/>
          <w:lang w:val="de-DE"/>
        </w:rPr>
        <w:t xml:space="preserve"> Displays zu konfigurieren und erweitert damit die </w:t>
      </w:r>
      <w:r w:rsidR="003D56C4">
        <w:rPr>
          <w:rFonts w:asciiTheme="majorHAnsi" w:hAnsiTheme="majorHAnsi"/>
          <w:lang w:val="de-DE"/>
        </w:rPr>
        <w:t>Infopresence-Möglichkeiten</w:t>
      </w:r>
      <w:r w:rsidR="00DB1E39">
        <w:rPr>
          <w:rFonts w:asciiTheme="majorHAnsi" w:hAnsiTheme="majorHAnsi"/>
          <w:lang w:val="de-DE"/>
        </w:rPr>
        <w:t>.</w:t>
      </w:r>
      <w:r w:rsidR="00304935">
        <w:rPr>
          <w:rFonts w:asciiTheme="majorHAnsi" w:hAnsiTheme="majorHAnsi"/>
          <w:lang w:val="de-DE"/>
        </w:rPr>
        <w:t xml:space="preserve"> Mit d</w:t>
      </w:r>
      <w:r w:rsidR="00670265">
        <w:rPr>
          <w:rFonts w:asciiTheme="majorHAnsi" w:hAnsiTheme="majorHAnsi"/>
          <w:lang w:val="de-DE"/>
        </w:rPr>
        <w:t>ieser F</w:t>
      </w:r>
      <w:r w:rsidR="00304935">
        <w:rPr>
          <w:rFonts w:asciiTheme="majorHAnsi" w:hAnsiTheme="majorHAnsi"/>
          <w:lang w:val="de-DE"/>
        </w:rPr>
        <w:t>lexib</w:t>
      </w:r>
      <w:r w:rsidR="00670265">
        <w:rPr>
          <w:rFonts w:asciiTheme="majorHAnsi" w:hAnsiTheme="majorHAnsi"/>
          <w:lang w:val="de-DE"/>
        </w:rPr>
        <w:t>i</w:t>
      </w:r>
      <w:r w:rsidR="00304935">
        <w:rPr>
          <w:rFonts w:asciiTheme="majorHAnsi" w:hAnsiTheme="majorHAnsi"/>
          <w:lang w:val="de-DE"/>
        </w:rPr>
        <w:t>l</w:t>
      </w:r>
      <w:r w:rsidR="00670265">
        <w:rPr>
          <w:rFonts w:asciiTheme="majorHAnsi" w:hAnsiTheme="majorHAnsi"/>
          <w:lang w:val="de-DE"/>
        </w:rPr>
        <w:t>ität</w:t>
      </w:r>
      <w:r w:rsidR="00304935">
        <w:rPr>
          <w:rFonts w:asciiTheme="majorHAnsi" w:hAnsiTheme="majorHAnsi"/>
          <w:lang w:val="de-DE"/>
        </w:rPr>
        <w:t xml:space="preserve"> lässt sich jede</w:t>
      </w:r>
      <w:r w:rsidR="0000230D">
        <w:rPr>
          <w:rFonts w:asciiTheme="majorHAnsi" w:hAnsiTheme="majorHAnsi"/>
          <w:lang w:val="de-DE"/>
        </w:rPr>
        <w:t>r Arbeitsbereich individuell</w:t>
      </w:r>
      <w:r w:rsidR="00304935">
        <w:rPr>
          <w:rFonts w:asciiTheme="majorHAnsi" w:hAnsiTheme="majorHAnsi"/>
          <w:lang w:val="de-DE"/>
        </w:rPr>
        <w:t xml:space="preserve"> auf die jeweiligen Bedürfnisse zuschneiden. </w:t>
      </w:r>
      <w:r w:rsidR="00F06963">
        <w:rPr>
          <w:rFonts w:asciiTheme="majorHAnsi" w:hAnsiTheme="majorHAnsi"/>
          <w:lang w:val="de-DE"/>
        </w:rPr>
        <w:t>Ferner hilft Mezzanine dabei, die Fülle an möglichen Inhalten auf de</w:t>
      </w:r>
      <w:r w:rsidR="00E648F6">
        <w:rPr>
          <w:rFonts w:asciiTheme="majorHAnsi" w:hAnsiTheme="majorHAnsi"/>
          <w:lang w:val="de-DE"/>
        </w:rPr>
        <w:t>n Screens</w:t>
      </w:r>
      <w:r w:rsidR="00F06963">
        <w:rPr>
          <w:rFonts w:asciiTheme="majorHAnsi" w:hAnsiTheme="majorHAnsi"/>
          <w:lang w:val="de-DE"/>
        </w:rPr>
        <w:t xml:space="preserve"> zu organisieren</w:t>
      </w:r>
      <w:r w:rsidR="00E648F6">
        <w:rPr>
          <w:rFonts w:asciiTheme="majorHAnsi" w:hAnsiTheme="majorHAnsi"/>
          <w:lang w:val="de-DE"/>
        </w:rPr>
        <w:t>:</w:t>
      </w:r>
      <w:r w:rsidR="00F06963">
        <w:rPr>
          <w:rFonts w:asciiTheme="majorHAnsi" w:hAnsiTheme="majorHAnsi"/>
          <w:lang w:val="de-DE"/>
        </w:rPr>
        <w:t xml:space="preserve"> </w:t>
      </w:r>
      <w:r w:rsidR="00E648F6">
        <w:rPr>
          <w:rFonts w:asciiTheme="majorHAnsi" w:hAnsiTheme="majorHAnsi"/>
          <w:lang w:val="de-DE"/>
        </w:rPr>
        <w:t>e</w:t>
      </w:r>
      <w:r w:rsidR="00F06963">
        <w:rPr>
          <w:rFonts w:asciiTheme="majorHAnsi" w:hAnsiTheme="majorHAnsi"/>
          <w:lang w:val="de-DE"/>
        </w:rPr>
        <w:t>ntweder durch vorgegebene Layouts oder frei konfigurierbar</w:t>
      </w:r>
      <w:r w:rsidR="00E648F6">
        <w:rPr>
          <w:rFonts w:asciiTheme="majorHAnsi" w:hAnsiTheme="majorHAnsi"/>
          <w:lang w:val="de-DE"/>
        </w:rPr>
        <w:t>, je nach Wunsch</w:t>
      </w:r>
      <w:r w:rsidR="00F06963">
        <w:rPr>
          <w:rFonts w:asciiTheme="majorHAnsi" w:hAnsiTheme="majorHAnsi"/>
          <w:lang w:val="de-DE"/>
        </w:rPr>
        <w:t>.</w:t>
      </w:r>
    </w:p>
    <w:p w14:paraId="3262C97F" w14:textId="77777777" w:rsidR="0042554D" w:rsidRDefault="0042554D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12D8DA04" w14:textId="497DE3B7" w:rsidR="0042554D" w:rsidRDefault="0042554D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lastRenderedPageBreak/>
        <w:t xml:space="preserve">Eine weitere Neuerung ist die Einbindung aller Fernteilnehmer über das Internet, ohne dass ein VPN </w:t>
      </w:r>
      <w:r w:rsidR="00DB782E">
        <w:rPr>
          <w:rFonts w:asciiTheme="majorHAnsi" w:hAnsiTheme="majorHAnsi"/>
          <w:lang w:val="de-DE"/>
        </w:rPr>
        <w:t>erforderlich ist. Außendienstmitarbeiter</w:t>
      </w:r>
      <w:r>
        <w:rPr>
          <w:rFonts w:asciiTheme="majorHAnsi" w:hAnsiTheme="majorHAnsi"/>
          <w:lang w:val="de-DE"/>
        </w:rPr>
        <w:t xml:space="preserve"> und Geschäftspartner haben in Echtzeit den vollen Zugang zum Mezzanine Arbeitsraum. Und mit der integrierten </w:t>
      </w:r>
      <w:proofErr w:type="spellStart"/>
      <w:r>
        <w:rPr>
          <w:rFonts w:asciiTheme="majorHAnsi" w:hAnsiTheme="majorHAnsi"/>
          <w:lang w:val="de-DE"/>
        </w:rPr>
        <w:t>Videoconferencing</w:t>
      </w:r>
      <w:proofErr w:type="spellEnd"/>
      <w:r>
        <w:rPr>
          <w:rFonts w:asciiTheme="majorHAnsi" w:hAnsiTheme="majorHAnsi"/>
          <w:lang w:val="de-DE"/>
        </w:rPr>
        <w:t>-Funktion über den Webbrowser sind keine zusät</w:t>
      </w:r>
      <w:r w:rsidR="006E6DEB">
        <w:rPr>
          <w:rFonts w:asciiTheme="majorHAnsi" w:hAnsiTheme="majorHAnsi"/>
          <w:lang w:val="de-DE"/>
        </w:rPr>
        <w:t>z</w:t>
      </w:r>
      <w:r>
        <w:rPr>
          <w:rFonts w:asciiTheme="majorHAnsi" w:hAnsiTheme="majorHAnsi"/>
          <w:lang w:val="de-DE"/>
        </w:rPr>
        <w:t>lichen Geräte erforderlich.</w:t>
      </w:r>
    </w:p>
    <w:p w14:paraId="7CD4D8BC" w14:textId="77777777" w:rsidR="007B4DD8" w:rsidRDefault="007B4DD8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3EEB154D" w14:textId="032502CB" w:rsidR="007B4DD8" w:rsidRDefault="000D27BC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„Wir freuen uns, die neueste Generation Mezzanine auf die ISE 2017 präsentieren zu können“, </w:t>
      </w:r>
      <w:r w:rsidRPr="000D27BC">
        <w:rPr>
          <w:rFonts w:asciiTheme="majorHAnsi" w:hAnsiTheme="majorHAnsi"/>
          <w:lang w:val="de-DE"/>
        </w:rPr>
        <w:t xml:space="preserve">sagt Steve </w:t>
      </w:r>
      <w:proofErr w:type="spellStart"/>
      <w:r w:rsidRPr="000D27BC">
        <w:rPr>
          <w:rFonts w:asciiTheme="majorHAnsi" w:hAnsiTheme="majorHAnsi"/>
          <w:lang w:val="de-DE"/>
        </w:rPr>
        <w:t>Pryor</w:t>
      </w:r>
      <w:proofErr w:type="spellEnd"/>
      <w:r w:rsidRPr="000D27BC">
        <w:rPr>
          <w:rFonts w:asciiTheme="majorHAnsi" w:hAnsiTheme="majorHAnsi"/>
          <w:lang w:val="de-DE"/>
        </w:rPr>
        <w:t xml:space="preserve">, </w:t>
      </w:r>
      <w:proofErr w:type="spellStart"/>
      <w:r w:rsidRPr="000D27BC">
        <w:rPr>
          <w:rFonts w:asciiTheme="majorHAnsi" w:hAnsiTheme="majorHAnsi"/>
          <w:lang w:val="de-DE"/>
        </w:rPr>
        <w:t>Director</w:t>
      </w:r>
      <w:proofErr w:type="spellEnd"/>
      <w:r w:rsidRPr="000D27BC">
        <w:rPr>
          <w:rFonts w:asciiTheme="majorHAnsi" w:hAnsiTheme="majorHAnsi"/>
          <w:lang w:val="de-DE"/>
        </w:rPr>
        <w:t xml:space="preserve"> EMEA Channel </w:t>
      </w:r>
      <w:proofErr w:type="spellStart"/>
      <w:r w:rsidRPr="000D27BC">
        <w:rPr>
          <w:rFonts w:asciiTheme="majorHAnsi" w:hAnsiTheme="majorHAnsi"/>
          <w:lang w:val="de-DE"/>
        </w:rPr>
        <w:t>Sales</w:t>
      </w:r>
      <w:proofErr w:type="spellEnd"/>
      <w:r w:rsidRPr="000D27BC">
        <w:rPr>
          <w:rFonts w:asciiTheme="majorHAnsi" w:hAnsiTheme="majorHAnsi"/>
          <w:lang w:val="de-DE"/>
        </w:rPr>
        <w:t xml:space="preserve">, </w:t>
      </w:r>
      <w:proofErr w:type="spellStart"/>
      <w:r w:rsidRPr="000D27BC">
        <w:rPr>
          <w:rFonts w:asciiTheme="majorHAnsi" w:hAnsiTheme="majorHAnsi"/>
          <w:lang w:val="de-DE"/>
        </w:rPr>
        <w:t>Oblong</w:t>
      </w:r>
      <w:proofErr w:type="spellEnd"/>
      <w:r>
        <w:rPr>
          <w:rFonts w:asciiTheme="majorHAnsi" w:hAnsiTheme="majorHAnsi"/>
          <w:lang w:val="de-DE"/>
        </w:rPr>
        <w:t>. „</w:t>
      </w:r>
      <w:r w:rsidR="00901ACD" w:rsidRPr="00901ACD">
        <w:rPr>
          <w:rFonts w:asciiTheme="majorHAnsi" w:hAnsiTheme="majorHAnsi"/>
          <w:lang w:val="de-DE"/>
        </w:rPr>
        <w:t>Wir können viele Live-Feeds aus verschiedenen Quellen anzeigen</w:t>
      </w:r>
      <w:r w:rsidR="00901ACD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 xml:space="preserve">und </w:t>
      </w:r>
      <w:r w:rsidR="00881974">
        <w:rPr>
          <w:rFonts w:asciiTheme="majorHAnsi" w:hAnsiTheme="majorHAnsi"/>
          <w:lang w:val="de-DE"/>
        </w:rPr>
        <w:t>erzeugen dabei</w:t>
      </w:r>
      <w:r>
        <w:rPr>
          <w:rFonts w:asciiTheme="majorHAnsi" w:hAnsiTheme="majorHAnsi"/>
          <w:lang w:val="de-DE"/>
        </w:rPr>
        <w:t xml:space="preserve"> ein einzigartiges, </w:t>
      </w:r>
      <w:proofErr w:type="spellStart"/>
      <w:r>
        <w:rPr>
          <w:rFonts w:asciiTheme="majorHAnsi" w:hAnsiTheme="majorHAnsi"/>
          <w:lang w:val="de-DE"/>
        </w:rPr>
        <w:t>immersives</w:t>
      </w:r>
      <w:proofErr w:type="spellEnd"/>
      <w:r>
        <w:rPr>
          <w:rFonts w:asciiTheme="majorHAnsi" w:hAnsiTheme="majorHAnsi"/>
          <w:lang w:val="de-DE"/>
        </w:rPr>
        <w:t xml:space="preserve"> </w:t>
      </w:r>
      <w:proofErr w:type="spellStart"/>
      <w:r>
        <w:rPr>
          <w:rFonts w:asciiTheme="majorHAnsi" w:hAnsiTheme="majorHAnsi"/>
          <w:lang w:val="de-DE"/>
        </w:rPr>
        <w:t>Collaboration</w:t>
      </w:r>
      <w:proofErr w:type="spellEnd"/>
      <w:r>
        <w:rPr>
          <w:rFonts w:asciiTheme="majorHAnsi" w:hAnsiTheme="majorHAnsi"/>
          <w:lang w:val="de-DE"/>
        </w:rPr>
        <w:t>-Erlebnis.“</w:t>
      </w:r>
    </w:p>
    <w:p w14:paraId="48E9B6BD" w14:textId="77777777" w:rsidR="0038182B" w:rsidRPr="0038182B" w:rsidRDefault="0038182B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2CB9C84F" w14:textId="14ABE912" w:rsidR="0038182B" w:rsidRPr="0038182B" w:rsidRDefault="0038182B" w:rsidP="0038182B">
      <w:pPr>
        <w:widowControl w:val="0"/>
        <w:autoSpaceDE w:val="0"/>
        <w:autoSpaceDN w:val="0"/>
        <w:adjustRightInd w:val="0"/>
        <w:spacing w:after="240"/>
        <w:rPr>
          <w:rStyle w:val="Hyperlink"/>
          <w:rFonts w:asciiTheme="majorHAnsi" w:hAnsiTheme="majorHAnsi" w:cs="DINOT"/>
          <w:lang w:val="de-DE"/>
        </w:rPr>
      </w:pPr>
      <w:r>
        <w:rPr>
          <w:rFonts w:asciiTheme="majorHAnsi" w:hAnsiTheme="majorHAnsi" w:cs="DINOT"/>
          <w:lang w:val="de-DE"/>
        </w:rPr>
        <w:t>Mehr Informationen</w:t>
      </w:r>
      <w:r w:rsidRPr="0038182B">
        <w:rPr>
          <w:rFonts w:asciiTheme="majorHAnsi" w:hAnsiTheme="majorHAnsi" w:cs="DINOT"/>
          <w:lang w:val="de-DE"/>
        </w:rPr>
        <w:t xml:space="preserve"> unter: </w:t>
      </w:r>
      <w:hyperlink r:id="rId7" w:history="1">
        <w:r w:rsidRPr="0038182B">
          <w:rPr>
            <w:rStyle w:val="Hyperlink"/>
            <w:rFonts w:asciiTheme="majorHAnsi" w:hAnsiTheme="majorHAnsi" w:cs="DINOT"/>
            <w:lang w:val="de-DE"/>
          </w:rPr>
          <w:t>www.oblong.com</w:t>
        </w:r>
      </w:hyperlink>
      <w:r w:rsidRPr="0038182B">
        <w:rPr>
          <w:rStyle w:val="Hyperlink"/>
          <w:rFonts w:asciiTheme="majorHAnsi" w:hAnsiTheme="majorHAnsi" w:cs="DINOT"/>
          <w:lang w:val="de-DE"/>
        </w:rPr>
        <w:t>.</w:t>
      </w:r>
    </w:p>
    <w:p w14:paraId="4BFCB8BF" w14:textId="50EEB708" w:rsidR="0038663D" w:rsidRDefault="0038663D" w:rsidP="0038663D">
      <w:pPr>
        <w:spacing w:line="288" w:lineRule="auto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 xml:space="preserve">Dieser Text umfasst </w:t>
      </w:r>
      <w:r w:rsidR="00B53B02">
        <w:rPr>
          <w:rFonts w:ascii="Calibri" w:eastAsia="Calibri" w:hAnsi="Calibri" w:cs="Calibri"/>
          <w:sz w:val="18"/>
          <w:szCs w:val="18"/>
          <w:lang w:val="de-DE"/>
        </w:rPr>
        <w:t>2</w:t>
      </w:r>
      <w:r w:rsidR="008B4DA9">
        <w:rPr>
          <w:rFonts w:ascii="Calibri" w:eastAsia="Calibri" w:hAnsi="Calibri" w:cs="Calibri"/>
          <w:sz w:val="18"/>
          <w:szCs w:val="18"/>
          <w:lang w:val="de-DE"/>
        </w:rPr>
        <w:t>.091</w:t>
      </w:r>
      <w:bookmarkStart w:id="0" w:name="_GoBack"/>
      <w:bookmarkEnd w:id="0"/>
      <w:r>
        <w:rPr>
          <w:rFonts w:ascii="Calibri" w:eastAsia="Calibri" w:hAnsi="Calibri" w:cs="Calibri"/>
          <w:sz w:val="18"/>
          <w:szCs w:val="18"/>
          <w:lang w:val="de-DE"/>
        </w:rPr>
        <w:t xml:space="preserve"> Zeichen</w:t>
      </w:r>
    </w:p>
    <w:p w14:paraId="1CE8A525" w14:textId="77777777" w:rsidR="00951AAE" w:rsidRDefault="00951AAE" w:rsidP="00951AAE">
      <w:pPr>
        <w:spacing w:line="288" w:lineRule="auto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>Bildmaterial zum Download:</w:t>
      </w:r>
      <w:r w:rsidRPr="00F46705">
        <w:rPr>
          <w:lang w:val="de-DE"/>
        </w:rPr>
        <w:t xml:space="preserve"> </w:t>
      </w:r>
      <w:hyperlink r:id="rId8" w:history="1">
        <w:r w:rsidRPr="0089004A">
          <w:rPr>
            <w:rStyle w:val="Hyperlink"/>
            <w:rFonts w:ascii="Calibri" w:eastAsia="Calibri" w:hAnsi="Calibri" w:cs="Calibri"/>
            <w:sz w:val="18"/>
            <w:szCs w:val="18"/>
            <w:lang w:val="de-DE"/>
          </w:rPr>
          <w:t>http://www.publictouch.de/Presse/Oblong%20Industries/72</w:t>
        </w:r>
      </w:hyperlink>
    </w:p>
    <w:p w14:paraId="2ABBBC24" w14:textId="77777777" w:rsidR="004A6440" w:rsidRPr="0038663D" w:rsidRDefault="004A6440" w:rsidP="004A6440">
      <w:pPr>
        <w:rPr>
          <w:rFonts w:asciiTheme="majorHAnsi" w:hAnsiTheme="majorHAnsi"/>
          <w:b/>
          <w:color w:val="000000" w:themeColor="text1"/>
          <w:lang w:val="de-DE"/>
        </w:rPr>
      </w:pPr>
    </w:p>
    <w:p w14:paraId="0F739525" w14:textId="77777777" w:rsidR="00E648F6" w:rsidRPr="00FB50AC" w:rsidRDefault="00E648F6" w:rsidP="00E648F6">
      <w:pPr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</w:pPr>
      <w:r w:rsidRPr="00FB50AC"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  <w:t>Über Oblong Industries</w:t>
      </w:r>
    </w:p>
    <w:p w14:paraId="602D5D98" w14:textId="77777777" w:rsidR="00E648F6" w:rsidRPr="00FB50AC" w:rsidRDefault="00E648F6" w:rsidP="00E648F6">
      <w:pPr>
        <w:rPr>
          <w:rFonts w:asciiTheme="majorHAnsi" w:hAnsiTheme="majorHAnsi"/>
          <w:color w:val="000000" w:themeColor="text1"/>
          <w:sz w:val="20"/>
          <w:szCs w:val="20"/>
          <w:lang w:val="de-DE"/>
        </w:rPr>
      </w:pPr>
    </w:p>
    <w:p w14:paraId="476C700D" w14:textId="6E050E41" w:rsidR="00E648F6" w:rsidRPr="0038663D" w:rsidRDefault="00E648F6" w:rsidP="00E648F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DINOT"/>
          <w:sz w:val="20"/>
          <w:szCs w:val="20"/>
          <w:lang w:val="de-DE"/>
        </w:rPr>
      </w:pPr>
      <w:r w:rsidRPr="0038663D">
        <w:rPr>
          <w:rFonts w:asciiTheme="majorHAnsi" w:hAnsiTheme="majorHAnsi" w:cs="DINOT"/>
          <w:sz w:val="20"/>
          <w:szCs w:val="20"/>
          <w:lang w:val="de-DE"/>
        </w:rPr>
        <w:t>Die innovative</w:t>
      </w:r>
      <w:r>
        <w:rPr>
          <w:rFonts w:asciiTheme="majorHAnsi" w:hAnsiTheme="majorHAnsi" w:cs="DINOT"/>
          <w:sz w:val="20"/>
          <w:szCs w:val="20"/>
          <w:lang w:val="de-DE"/>
        </w:rPr>
        <w:t>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Technologie</w:t>
      </w:r>
      <w:r>
        <w:rPr>
          <w:rFonts w:asciiTheme="majorHAnsi" w:hAnsiTheme="majorHAnsi" w:cs="DINOT"/>
          <w:sz w:val="20"/>
          <w:szCs w:val="20"/>
          <w:lang w:val="de-DE"/>
        </w:rPr>
        <w:t>n</w:t>
      </w:r>
      <w:r w:rsidR="00DE135A">
        <w:rPr>
          <w:rFonts w:asciiTheme="majorHAnsi" w:hAnsiTheme="majorHAnsi" w:cs="DINOT"/>
          <w:sz w:val="20"/>
          <w:szCs w:val="20"/>
          <w:lang w:val="de-DE"/>
        </w:rPr>
        <w:t xml:space="preserve"> von Oblong Industries verändern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die Arbeitswelt und di</w:t>
      </w:r>
      <w:r w:rsidR="00DE135A">
        <w:rPr>
          <w:rFonts w:asciiTheme="majorHAnsi" w:hAnsiTheme="majorHAnsi" w:cs="DINOT"/>
          <w:sz w:val="20"/>
          <w:szCs w:val="20"/>
          <w:lang w:val="de-DE"/>
        </w:rPr>
        <w:t>e Art zu kommunizieren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. Mit mehr als zwanzig Jahren Erfahrung in der Forschung am MIT Media Lab ist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Oblong’s</w:t>
      </w:r>
      <w:proofErr w:type="spellEnd"/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Flaggschiff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Mezzanine</w:t>
      </w:r>
      <w:r w:rsidRPr="0038663D">
        <w:rPr>
          <w:rFonts w:asciiTheme="majorHAnsi" w:hAnsiTheme="majorHAnsi" w:cs="DINOT"/>
          <w:sz w:val="20"/>
          <w:szCs w:val="20"/>
          <w:vertAlign w:val="superscript"/>
          <w:lang w:val="de-DE"/>
        </w:rPr>
        <w:t>TM</w:t>
      </w:r>
      <w:proofErr w:type="spellEnd"/>
      <w:r w:rsidR="00DE135A" w:rsidRPr="00DE135A">
        <w:rPr>
          <w:rFonts w:asciiTheme="majorHAnsi" w:hAnsiTheme="majorHAnsi" w:cs="DINOT"/>
          <w:sz w:val="20"/>
          <w:szCs w:val="20"/>
          <w:lang w:val="de-DE"/>
        </w:rPr>
        <w:t>,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die visuelle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Collaboration</w:t>
      </w:r>
      <w:proofErr w:type="spellEnd"/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Lösung, die ein neues Computerzeitalter einleitet: Multi-User, Multi-Screen, Multi-Device</w:t>
      </w:r>
      <w:r>
        <w:rPr>
          <w:rFonts w:asciiTheme="majorHAnsi" w:hAnsiTheme="majorHAnsi" w:cs="DINOT"/>
          <w:sz w:val="20"/>
          <w:szCs w:val="20"/>
          <w:lang w:val="de-DE"/>
        </w:rPr>
        <w:t>,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ortsunabhängig</w:t>
      </w:r>
      <w:r w:rsidR="00DE135A">
        <w:rPr>
          <w:rFonts w:asciiTheme="majorHAnsi" w:hAnsiTheme="majorHAnsi" w:cs="DINOT"/>
          <w:sz w:val="20"/>
          <w:szCs w:val="20"/>
          <w:lang w:val="de-DE"/>
        </w:rPr>
        <w:t xml:space="preserve"> und gesten</w:t>
      </w:r>
      <w:r>
        <w:rPr>
          <w:rFonts w:asciiTheme="majorHAnsi" w:hAnsiTheme="majorHAnsi" w:cs="DINOT"/>
          <w:sz w:val="20"/>
          <w:szCs w:val="20"/>
          <w:lang w:val="de-DE"/>
        </w:rPr>
        <w:t>gesteuert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.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Me</w:t>
      </w:r>
      <w:r>
        <w:rPr>
          <w:rFonts w:asciiTheme="majorHAnsi" w:hAnsiTheme="majorHAnsi" w:cs="DINOT"/>
          <w:sz w:val="20"/>
          <w:szCs w:val="20"/>
          <w:lang w:val="de-DE"/>
        </w:rPr>
        <w:t>zzan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>ine’s</w:t>
      </w:r>
      <w:proofErr w:type="spellEnd"/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bahnbrechende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Infopresence</w:t>
      </w:r>
      <w:r w:rsidRPr="0038663D">
        <w:rPr>
          <w:rFonts w:asciiTheme="majorHAnsi" w:hAnsiTheme="majorHAnsi" w:cs="DINOT"/>
          <w:sz w:val="20"/>
          <w:szCs w:val="20"/>
          <w:vertAlign w:val="superscript"/>
          <w:lang w:val="de-DE"/>
        </w:rPr>
        <w:t>TM</w:t>
      </w:r>
      <w:proofErr w:type="spellEnd"/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-Fähigkeiten vervielfachen die Effektivität verteilter Organisationen und schaffen neue, effiziente und gemeinschaftliche Arbeitsprozesse.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Oblong</w:t>
      </w:r>
      <w:proofErr w:type="spellEnd"/>
      <w:r w:rsidR="00DE135A">
        <w:rPr>
          <w:rFonts w:asciiTheme="majorHAnsi" w:hAnsiTheme="majorHAnsi" w:cs="DINOT"/>
          <w:sz w:val="20"/>
          <w:szCs w:val="20"/>
          <w:lang w:val="de-DE"/>
        </w:rPr>
        <w:t xml:space="preserve"> Industries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hat den Hauptsitz in Los Angeles</w:t>
      </w:r>
      <w:r w:rsidR="00DE135A">
        <w:rPr>
          <w:rFonts w:asciiTheme="majorHAnsi" w:hAnsiTheme="majorHAnsi" w:cs="DINOT"/>
          <w:sz w:val="20"/>
          <w:szCs w:val="20"/>
          <w:lang w:val="de-DE"/>
        </w:rPr>
        <w:t>.</w:t>
      </w:r>
    </w:p>
    <w:p w14:paraId="17216742" w14:textId="77777777" w:rsidR="00E00B29" w:rsidRPr="0038663D" w:rsidRDefault="00E00B29" w:rsidP="004A644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de-DE"/>
        </w:rPr>
      </w:pPr>
    </w:p>
    <w:p w14:paraId="55D5B4E6" w14:textId="77777777" w:rsidR="00E00B29" w:rsidRPr="0038663D" w:rsidRDefault="00E00B29" w:rsidP="00E00B29">
      <w:pPr>
        <w:pStyle w:val="Default"/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>Pressekontakt:</w:t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  <w:t>Unternehmenskontakt:</w:t>
      </w:r>
    </w:p>
    <w:p w14:paraId="0289D1A5" w14:textId="77777777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</w:p>
    <w:p w14:paraId="7C3C649B" w14:textId="061EF066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proofErr w:type="spellStart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public</w:t>
      </w:r>
      <w:proofErr w:type="spellEnd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 xml:space="preserve"> </w:t>
      </w:r>
      <w:proofErr w:type="spellStart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touch</w:t>
      </w:r>
      <w:proofErr w:type="spellEnd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 xml:space="preserve"> –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proofErr w:type="spellStart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Oblong</w:t>
      </w:r>
      <w:proofErr w:type="spellEnd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 xml:space="preserve"> Industries</w:t>
      </w:r>
    </w:p>
    <w:p w14:paraId="33EC7AF5" w14:textId="195CE73B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Agentur für Pressearbeit und PR GmbH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 xml:space="preserve">Jennifer </w:t>
      </w:r>
      <w:proofErr w:type="spellStart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Üner</w:t>
      </w:r>
      <w:proofErr w:type="spellEnd"/>
    </w:p>
    <w:p w14:paraId="1235E219" w14:textId="0207D58A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Sigi Riedelbauch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>Tel.: +01 213-863-8863-301</w:t>
      </w:r>
    </w:p>
    <w:p w14:paraId="382F8B6F" w14:textId="12486956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Marktplatz 18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>E-Mail: juner@oblong.com</w:t>
      </w:r>
    </w:p>
    <w:p w14:paraId="1304FD90" w14:textId="77777777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91207 Lauf</w:t>
      </w:r>
    </w:p>
    <w:p w14:paraId="418047CB" w14:textId="77777777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Tel.: + 49 (0) 9123/9747-13</w:t>
      </w:r>
    </w:p>
    <w:p w14:paraId="714EFF59" w14:textId="77777777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Fax: + 49 (0) 9123/9747-17</w:t>
      </w:r>
    </w:p>
    <w:p w14:paraId="2046EFE1" w14:textId="7A6B6C87" w:rsidR="00E00B29" w:rsidRPr="0038663D" w:rsidRDefault="00E00B29" w:rsidP="00E00B29">
      <w:pPr>
        <w:pStyle w:val="Default"/>
        <w:rPr>
          <w:rFonts w:asciiTheme="majorHAnsi" w:hAnsiTheme="majorHAns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E-Mail: riedelbauch@publictouch.de</w:t>
      </w:r>
    </w:p>
    <w:sectPr w:rsidR="00E00B29" w:rsidRPr="0038663D" w:rsidSect="00246670">
      <w:headerReference w:type="default" r:id="rId9"/>
      <w:footerReference w:type="default" r:id="rId10"/>
      <w:type w:val="continuous"/>
      <w:pgSz w:w="12240" w:h="15840"/>
      <w:pgMar w:top="720" w:right="171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5DCE3" w14:textId="77777777" w:rsidR="004070E6" w:rsidRDefault="004070E6" w:rsidP="00E1535C">
      <w:r>
        <w:separator/>
      </w:r>
    </w:p>
  </w:endnote>
  <w:endnote w:type="continuationSeparator" w:id="0">
    <w:p w14:paraId="1AE9FBFA" w14:textId="77777777" w:rsidR="004070E6" w:rsidRDefault="004070E6" w:rsidP="00E1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OT">
    <w:charset w:val="00"/>
    <w:family w:val="auto"/>
    <w:pitch w:val="variable"/>
    <w:sig w:usb0="800000AF" w:usb1="4000207B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B733" w14:textId="77777777" w:rsidR="00D34A99" w:rsidRDefault="00D34A99">
    <w:pPr>
      <w:pStyle w:val="Fuzeile"/>
    </w:pPr>
    <w:r>
      <w:rPr>
        <w:noProof/>
        <w:lang w:val="de-DE" w:eastAsia="de-DE"/>
      </w:rPr>
      <w:drawing>
        <wp:inline distT="0" distB="0" distL="0" distR="0" wp14:anchorId="5AC4676C" wp14:editId="3BC07F8A">
          <wp:extent cx="7697195" cy="7184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631" cy="71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1AA31" w14:textId="77777777" w:rsidR="004070E6" w:rsidRDefault="004070E6" w:rsidP="00E1535C">
      <w:r>
        <w:separator/>
      </w:r>
    </w:p>
  </w:footnote>
  <w:footnote w:type="continuationSeparator" w:id="0">
    <w:p w14:paraId="04D10644" w14:textId="77777777" w:rsidR="004070E6" w:rsidRDefault="004070E6" w:rsidP="00E1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1F22A" w14:textId="77777777" w:rsidR="00D34A99" w:rsidRDefault="00D34A99">
    <w:pPr>
      <w:pStyle w:val="Kopfzeile"/>
    </w:pPr>
    <w:r>
      <w:rPr>
        <w:noProof/>
        <w:lang w:val="de-DE" w:eastAsia="de-DE"/>
      </w:rPr>
      <w:drawing>
        <wp:inline distT="0" distB="0" distL="0" distR="0" wp14:anchorId="25899FD7" wp14:editId="2BC5B52E">
          <wp:extent cx="5543550" cy="5168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51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4232D" w14:textId="77777777" w:rsidR="00D34A99" w:rsidRDefault="00D34A99">
    <w:pPr>
      <w:pStyle w:val="Kopfzeile"/>
    </w:pPr>
  </w:p>
  <w:p w14:paraId="13B2C527" w14:textId="53E611EF" w:rsidR="0038663D" w:rsidRPr="0038663D" w:rsidRDefault="0038663D">
    <w:pPr>
      <w:pStyle w:val="Kopfzeile"/>
      <w:rPr>
        <w:rFonts w:asciiTheme="majorHAnsi" w:hAnsiTheme="majorHAnsi"/>
        <w:b/>
        <w:sz w:val="28"/>
        <w:szCs w:val="28"/>
      </w:rPr>
    </w:pPr>
    <w:proofErr w:type="spellStart"/>
    <w:r w:rsidRPr="0038663D">
      <w:rPr>
        <w:rFonts w:asciiTheme="majorHAnsi" w:hAnsiTheme="majorHAnsi"/>
        <w:b/>
        <w:sz w:val="28"/>
        <w:szCs w:val="28"/>
      </w:rPr>
      <w:t>Presseinformation</w:t>
    </w:r>
    <w:proofErr w:type="spellEnd"/>
    <w:r w:rsidRPr="0038663D">
      <w:rPr>
        <w:rFonts w:asciiTheme="majorHAnsi" w:hAnsiTheme="majorHAnsi"/>
        <w:b/>
        <w:sz w:val="28"/>
        <w:szCs w:val="28"/>
      </w:rPr>
      <w:tab/>
    </w:r>
    <w:r w:rsidRPr="0038663D">
      <w:rPr>
        <w:rFonts w:asciiTheme="majorHAnsi" w:hAnsiTheme="majorHAnsi"/>
        <w:b/>
        <w:sz w:val="28"/>
        <w:szCs w:val="28"/>
      </w:rPr>
      <w:tab/>
    </w:r>
    <w:proofErr w:type="spellStart"/>
    <w:r w:rsidRPr="0038663D">
      <w:rPr>
        <w:rFonts w:asciiTheme="majorHAnsi" w:hAnsiTheme="majorHAnsi"/>
        <w:b/>
        <w:sz w:val="28"/>
        <w:szCs w:val="28"/>
      </w:rPr>
      <w:t>Januar</w:t>
    </w:r>
    <w:proofErr w:type="spellEnd"/>
    <w:r w:rsidRPr="0038663D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>2017</w:t>
    </w:r>
  </w:p>
  <w:p w14:paraId="4C4213E0" w14:textId="77777777" w:rsidR="0038663D" w:rsidRDefault="0038663D">
    <w:pPr>
      <w:pStyle w:val="Kopfzeile"/>
    </w:pPr>
  </w:p>
  <w:p w14:paraId="0ED51E63" w14:textId="77777777" w:rsidR="00BD323B" w:rsidRDefault="00BD32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DFE"/>
    <w:multiLevelType w:val="hybridMultilevel"/>
    <w:tmpl w:val="596E63FE"/>
    <w:lvl w:ilvl="0" w:tplc="A706FA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0F4A"/>
    <w:multiLevelType w:val="hybridMultilevel"/>
    <w:tmpl w:val="F392A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813A0"/>
    <w:multiLevelType w:val="hybridMultilevel"/>
    <w:tmpl w:val="944A514A"/>
    <w:lvl w:ilvl="0" w:tplc="36A0FDAE">
      <w:start w:val="20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5538D"/>
    <w:multiLevelType w:val="hybridMultilevel"/>
    <w:tmpl w:val="E342DAEA"/>
    <w:lvl w:ilvl="0" w:tplc="1FEE36FC">
      <w:numFmt w:val="bullet"/>
      <w:lvlText w:val="-"/>
      <w:lvlJc w:val="left"/>
      <w:pPr>
        <w:ind w:left="720" w:hanging="360"/>
      </w:pPr>
      <w:rPr>
        <w:rFonts w:ascii="DINOT" w:eastAsiaTheme="minorEastAsia" w:hAnsi="DINO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D"/>
    <w:rsid w:val="0000230D"/>
    <w:rsid w:val="0004799F"/>
    <w:rsid w:val="00061A6D"/>
    <w:rsid w:val="0006616A"/>
    <w:rsid w:val="000707EF"/>
    <w:rsid w:val="000717C4"/>
    <w:rsid w:val="00072BB6"/>
    <w:rsid w:val="00087433"/>
    <w:rsid w:val="00090D85"/>
    <w:rsid w:val="000A2119"/>
    <w:rsid w:val="000D27BC"/>
    <w:rsid w:val="000E0FF7"/>
    <w:rsid w:val="000E6E79"/>
    <w:rsid w:val="001109B2"/>
    <w:rsid w:val="001235ED"/>
    <w:rsid w:val="00142056"/>
    <w:rsid w:val="00164CA3"/>
    <w:rsid w:val="001A1820"/>
    <w:rsid w:val="001A4699"/>
    <w:rsid w:val="001B26FF"/>
    <w:rsid w:val="001C0F23"/>
    <w:rsid w:val="001D0A03"/>
    <w:rsid w:val="001D12C0"/>
    <w:rsid w:val="00216132"/>
    <w:rsid w:val="00246670"/>
    <w:rsid w:val="00246C19"/>
    <w:rsid w:val="00246E36"/>
    <w:rsid w:val="00257556"/>
    <w:rsid w:val="002600CC"/>
    <w:rsid w:val="00280DB7"/>
    <w:rsid w:val="002949E9"/>
    <w:rsid w:val="002D1C7A"/>
    <w:rsid w:val="002D4276"/>
    <w:rsid w:val="002E211D"/>
    <w:rsid w:val="002E27DA"/>
    <w:rsid w:val="002E457B"/>
    <w:rsid w:val="0030415E"/>
    <w:rsid w:val="00304935"/>
    <w:rsid w:val="00312B87"/>
    <w:rsid w:val="00316BFF"/>
    <w:rsid w:val="00334934"/>
    <w:rsid w:val="00351FCC"/>
    <w:rsid w:val="003614AA"/>
    <w:rsid w:val="00364477"/>
    <w:rsid w:val="00366EBB"/>
    <w:rsid w:val="0038182B"/>
    <w:rsid w:val="0038663D"/>
    <w:rsid w:val="00386BAD"/>
    <w:rsid w:val="003A4294"/>
    <w:rsid w:val="003A642A"/>
    <w:rsid w:val="003C0428"/>
    <w:rsid w:val="003C21E1"/>
    <w:rsid w:val="003C6C96"/>
    <w:rsid w:val="003D56C4"/>
    <w:rsid w:val="004070E6"/>
    <w:rsid w:val="0042554D"/>
    <w:rsid w:val="00432CEE"/>
    <w:rsid w:val="00437AD8"/>
    <w:rsid w:val="004421AB"/>
    <w:rsid w:val="00451357"/>
    <w:rsid w:val="00455AE2"/>
    <w:rsid w:val="00456A13"/>
    <w:rsid w:val="004613B4"/>
    <w:rsid w:val="00481D93"/>
    <w:rsid w:val="004A03C0"/>
    <w:rsid w:val="004A6440"/>
    <w:rsid w:val="004D0C28"/>
    <w:rsid w:val="004D131E"/>
    <w:rsid w:val="004D728C"/>
    <w:rsid w:val="0050292D"/>
    <w:rsid w:val="005126D9"/>
    <w:rsid w:val="00521DBB"/>
    <w:rsid w:val="00535EBF"/>
    <w:rsid w:val="00545198"/>
    <w:rsid w:val="00562241"/>
    <w:rsid w:val="0058230A"/>
    <w:rsid w:val="005969ED"/>
    <w:rsid w:val="005C2212"/>
    <w:rsid w:val="005E31FD"/>
    <w:rsid w:val="005F2952"/>
    <w:rsid w:val="00612D86"/>
    <w:rsid w:val="00620FCD"/>
    <w:rsid w:val="006246F8"/>
    <w:rsid w:val="00635F93"/>
    <w:rsid w:val="00652532"/>
    <w:rsid w:val="00670265"/>
    <w:rsid w:val="00691F4D"/>
    <w:rsid w:val="006A0120"/>
    <w:rsid w:val="006B7950"/>
    <w:rsid w:val="006C0B3F"/>
    <w:rsid w:val="006D1E4C"/>
    <w:rsid w:val="006D4E7B"/>
    <w:rsid w:val="006E6DEB"/>
    <w:rsid w:val="00701465"/>
    <w:rsid w:val="00704460"/>
    <w:rsid w:val="0071029B"/>
    <w:rsid w:val="007138AA"/>
    <w:rsid w:val="00765BF0"/>
    <w:rsid w:val="00780005"/>
    <w:rsid w:val="00790D53"/>
    <w:rsid w:val="007A0CC8"/>
    <w:rsid w:val="007A72E4"/>
    <w:rsid w:val="007B4DD8"/>
    <w:rsid w:val="007D3C8E"/>
    <w:rsid w:val="007D7872"/>
    <w:rsid w:val="007F081C"/>
    <w:rsid w:val="007F67A0"/>
    <w:rsid w:val="00804478"/>
    <w:rsid w:val="008214DC"/>
    <w:rsid w:val="00823FE2"/>
    <w:rsid w:val="00833316"/>
    <w:rsid w:val="00833771"/>
    <w:rsid w:val="00840465"/>
    <w:rsid w:val="00851A11"/>
    <w:rsid w:val="008669D1"/>
    <w:rsid w:val="00867E66"/>
    <w:rsid w:val="0087332F"/>
    <w:rsid w:val="00877E87"/>
    <w:rsid w:val="00881974"/>
    <w:rsid w:val="008A55E6"/>
    <w:rsid w:val="008B4DA9"/>
    <w:rsid w:val="008C4D35"/>
    <w:rsid w:val="008C518D"/>
    <w:rsid w:val="008D243F"/>
    <w:rsid w:val="008E0CE4"/>
    <w:rsid w:val="008E0D36"/>
    <w:rsid w:val="008E2FEE"/>
    <w:rsid w:val="00901ACD"/>
    <w:rsid w:val="00904F43"/>
    <w:rsid w:val="00912B83"/>
    <w:rsid w:val="00951AAE"/>
    <w:rsid w:val="0096132D"/>
    <w:rsid w:val="0096260A"/>
    <w:rsid w:val="00964878"/>
    <w:rsid w:val="00997158"/>
    <w:rsid w:val="00997248"/>
    <w:rsid w:val="009A46F1"/>
    <w:rsid w:val="009C1F1F"/>
    <w:rsid w:val="009D1D24"/>
    <w:rsid w:val="009E1BDF"/>
    <w:rsid w:val="009E55BC"/>
    <w:rsid w:val="00A05FEF"/>
    <w:rsid w:val="00A07BF5"/>
    <w:rsid w:val="00A1070B"/>
    <w:rsid w:val="00A300AA"/>
    <w:rsid w:val="00A6177D"/>
    <w:rsid w:val="00A852B7"/>
    <w:rsid w:val="00A907FA"/>
    <w:rsid w:val="00AC0E7B"/>
    <w:rsid w:val="00AD15BA"/>
    <w:rsid w:val="00AD4DE1"/>
    <w:rsid w:val="00AE7B10"/>
    <w:rsid w:val="00AF45F4"/>
    <w:rsid w:val="00AF6159"/>
    <w:rsid w:val="00B30760"/>
    <w:rsid w:val="00B363C6"/>
    <w:rsid w:val="00B46E4C"/>
    <w:rsid w:val="00B53B02"/>
    <w:rsid w:val="00B61619"/>
    <w:rsid w:val="00B70C44"/>
    <w:rsid w:val="00B84E53"/>
    <w:rsid w:val="00B934FD"/>
    <w:rsid w:val="00BA20F3"/>
    <w:rsid w:val="00BD323B"/>
    <w:rsid w:val="00BE08F9"/>
    <w:rsid w:val="00BE293B"/>
    <w:rsid w:val="00BF1E7B"/>
    <w:rsid w:val="00BF3133"/>
    <w:rsid w:val="00C24C2D"/>
    <w:rsid w:val="00C44771"/>
    <w:rsid w:val="00C5632B"/>
    <w:rsid w:val="00C61567"/>
    <w:rsid w:val="00C61A6D"/>
    <w:rsid w:val="00C67B2C"/>
    <w:rsid w:val="00C70A6A"/>
    <w:rsid w:val="00C9387E"/>
    <w:rsid w:val="00C95B33"/>
    <w:rsid w:val="00CA500F"/>
    <w:rsid w:val="00CD4BA3"/>
    <w:rsid w:val="00CF532D"/>
    <w:rsid w:val="00D00966"/>
    <w:rsid w:val="00D02610"/>
    <w:rsid w:val="00D035C6"/>
    <w:rsid w:val="00D164DF"/>
    <w:rsid w:val="00D174CE"/>
    <w:rsid w:val="00D22F69"/>
    <w:rsid w:val="00D24A4D"/>
    <w:rsid w:val="00D34A99"/>
    <w:rsid w:val="00D3556F"/>
    <w:rsid w:val="00D52190"/>
    <w:rsid w:val="00D92094"/>
    <w:rsid w:val="00D93094"/>
    <w:rsid w:val="00D953EC"/>
    <w:rsid w:val="00DB1E39"/>
    <w:rsid w:val="00DB782E"/>
    <w:rsid w:val="00DE135A"/>
    <w:rsid w:val="00E00B29"/>
    <w:rsid w:val="00E1535C"/>
    <w:rsid w:val="00E168DB"/>
    <w:rsid w:val="00E16B8B"/>
    <w:rsid w:val="00E33E1B"/>
    <w:rsid w:val="00E648F6"/>
    <w:rsid w:val="00E70780"/>
    <w:rsid w:val="00E75F00"/>
    <w:rsid w:val="00EB6887"/>
    <w:rsid w:val="00EB759C"/>
    <w:rsid w:val="00EF279C"/>
    <w:rsid w:val="00EF2B27"/>
    <w:rsid w:val="00F06963"/>
    <w:rsid w:val="00F57377"/>
    <w:rsid w:val="00F61A8B"/>
    <w:rsid w:val="00F635F3"/>
    <w:rsid w:val="00F647CC"/>
    <w:rsid w:val="00F8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40010"/>
  <w15:docId w15:val="{23AFB7B4-8953-4EEA-A25B-61BE0D92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3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8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8000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1535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535C"/>
  </w:style>
  <w:style w:type="paragraph" w:styleId="Fuzeile">
    <w:name w:val="footer"/>
    <w:basedOn w:val="Standard"/>
    <w:link w:val="FuzeileZchn"/>
    <w:uiPriority w:val="99"/>
    <w:unhideWhenUsed/>
    <w:rsid w:val="00E1535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535C"/>
  </w:style>
  <w:style w:type="paragraph" w:customStyle="1" w:styleId="p1">
    <w:name w:val="p1"/>
    <w:basedOn w:val="Standard"/>
    <w:rsid w:val="00E16B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E00B29"/>
    <w:rPr>
      <w:rFonts w:ascii="Times New Roman" w:eastAsia="Arial Unicode MS" w:hAnsi="Times New Roman" w:cs="Arial Unicode MS"/>
      <w:color w:val="000000"/>
      <w:u w:color="000000"/>
      <w:lang w:eastAsia="de-DE"/>
    </w:rPr>
  </w:style>
  <w:style w:type="character" w:customStyle="1" w:styleId="Hyperlink1">
    <w:name w:val="Hyperlink.1"/>
    <w:rsid w:val="0038663D"/>
    <w:rPr>
      <w:rFonts w:ascii="Calibri" w:eastAsia="Calibri" w:hAnsi="Calibri" w:cs="Calibri"/>
      <w:color w:val="0000FF"/>
      <w:sz w:val="18"/>
      <w:szCs w:val="18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touch.de/Presse/Oblong%20Industries/7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wildwood2008\data\WPDOCS\Oblong%20Industries\PR\Media%20Kit%20-%20InfoComm%202014\oblo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Oblong Industries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Kim</dc:creator>
  <cp:lastModifiedBy>Sigi Riedelbauch</cp:lastModifiedBy>
  <cp:revision>6</cp:revision>
  <cp:lastPrinted>2017-01-11T16:01:00Z</cp:lastPrinted>
  <dcterms:created xsi:type="dcterms:W3CDTF">2017-01-03T14:05:00Z</dcterms:created>
  <dcterms:modified xsi:type="dcterms:W3CDTF">2017-01-11T16:03:00Z</dcterms:modified>
</cp:coreProperties>
</file>