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90" w:rsidRPr="00D521AD" w:rsidRDefault="00193190" w:rsidP="009E6AA6">
      <w:pPr>
        <w:overflowPunct/>
        <w:autoSpaceDE/>
        <w:autoSpaceDN/>
        <w:adjustRightInd/>
        <w:spacing w:line="360" w:lineRule="auto"/>
        <w:ind w:right="-1"/>
        <w:textAlignment w:val="auto"/>
        <w:rPr>
          <w:rFonts w:ascii="Helvetica" w:hAnsi="Helvetica" w:cs="Helvetica"/>
          <w:b/>
          <w:sz w:val="22"/>
          <w:szCs w:val="22"/>
          <w:lang w:val="en-US"/>
        </w:rPr>
      </w:pPr>
    </w:p>
    <w:p w:rsidR="004209E4" w:rsidRPr="004209E4" w:rsidRDefault="004209E4" w:rsidP="009E6AA6">
      <w:pPr>
        <w:spacing w:line="360" w:lineRule="auto"/>
        <w:ind w:right="-1"/>
        <w:outlineLvl w:val="0"/>
        <w:rPr>
          <w:rFonts w:ascii="Helvetica" w:hAnsi="Helvetica" w:cs="Helvetica"/>
          <w:b/>
          <w:bCs/>
          <w:kern w:val="36"/>
          <w:sz w:val="22"/>
          <w:szCs w:val="22"/>
          <w:lang w:val="da-DK"/>
        </w:rPr>
      </w:pPr>
      <w:r w:rsidRPr="004209E4">
        <w:rPr>
          <w:rFonts w:ascii="Helvetica" w:hAnsi="Helvetica" w:cs="Helvetica"/>
          <w:b/>
          <w:sz w:val="22"/>
          <w:szCs w:val="22"/>
          <w:lang w:val="da-DK"/>
        </w:rPr>
        <w:t>Controller til ladestationer til elektriske køretøjer</w:t>
      </w:r>
    </w:p>
    <w:p w:rsidR="00193190" w:rsidRPr="004209E4" w:rsidRDefault="00193190" w:rsidP="009E6AA6">
      <w:pPr>
        <w:spacing w:line="360" w:lineRule="auto"/>
        <w:ind w:right="-1"/>
        <w:rPr>
          <w:rFonts w:ascii="Helvetica" w:hAnsi="Helvetica" w:cs="Helvetica"/>
          <w:sz w:val="22"/>
          <w:szCs w:val="22"/>
          <w:lang w:val="da-DK"/>
        </w:rPr>
      </w:pPr>
    </w:p>
    <w:p w:rsidR="004209E4" w:rsidRDefault="004209E4" w:rsidP="009E6AA6">
      <w:pPr>
        <w:spacing w:line="360" w:lineRule="auto"/>
        <w:ind w:right="-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Phoenix Contact tilbyder en forbedret ny ladecontroller til elektriske køretøjer med type 3 ladning i henhold til IEC </w:t>
      </w:r>
      <w:proofErr w:type="gramStart"/>
      <w:r>
        <w:rPr>
          <w:rFonts w:ascii="Helvetica" w:hAnsi="Helvetica" w:cs="Helvetica"/>
          <w:lang w:val="da-DK"/>
        </w:rPr>
        <w:t>61851</w:t>
      </w:r>
      <w:proofErr w:type="gramEnd"/>
      <w:r>
        <w:rPr>
          <w:rFonts w:ascii="Helvetica" w:hAnsi="Helvetica" w:cs="Helvetica"/>
          <w:lang w:val="da-DK"/>
        </w:rPr>
        <w:t xml:space="preserve">-1. Modulets digitale udgange kan tilsluttes til mere end 30 interne tilstande via en integreret webserver. Dette tillader </w:t>
      </w:r>
      <w:r w:rsidR="00175033">
        <w:rPr>
          <w:rFonts w:ascii="Helvetica" w:hAnsi="Helvetica" w:cs="Helvetica"/>
          <w:lang w:val="da-DK"/>
        </w:rPr>
        <w:t xml:space="preserve">signalering </w:t>
      </w:r>
      <w:r>
        <w:rPr>
          <w:rFonts w:ascii="Helvetica" w:hAnsi="Helvetica" w:cs="Helvetica"/>
          <w:lang w:val="da-DK"/>
        </w:rPr>
        <w:t xml:space="preserve">af forskellige fejl- og statusmeddelelser via LED og integration af andre systemkomponenter inde i ladestationen. </w:t>
      </w:r>
      <w:r w:rsidR="00B96004">
        <w:rPr>
          <w:rFonts w:ascii="Helvetica" w:hAnsi="Helvetica" w:cs="Helvetica"/>
          <w:lang w:val="da-DK"/>
        </w:rPr>
        <w:t>Kommunikationsinterfacet gør det også muligt at kontrollere disse udgange direkte fra en overordnet controller.</w:t>
      </w:r>
    </w:p>
    <w:p w:rsidR="00B96004" w:rsidRDefault="00B96004" w:rsidP="009E6AA6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B96004" w:rsidRDefault="00B96004" w:rsidP="009E6AA6">
      <w:pPr>
        <w:spacing w:line="360" w:lineRule="auto"/>
        <w:ind w:right="-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Modbus TCP interfacet integrerer ladecontrolleren i </w:t>
      </w:r>
      <w:r w:rsidR="00175033">
        <w:rPr>
          <w:rFonts w:ascii="Helvetica" w:hAnsi="Helvetica" w:cs="Helvetica"/>
          <w:lang w:val="da-DK"/>
        </w:rPr>
        <w:t>forsyningsnetværket</w:t>
      </w:r>
      <w:r>
        <w:rPr>
          <w:rFonts w:ascii="Helvetica" w:hAnsi="Helvetica" w:cs="Helvetica"/>
          <w:lang w:val="da-DK"/>
        </w:rPr>
        <w:t xml:space="preserve"> og sikrer dermed, at den strøm, der er til rådighed, udnyttes bedst muligt. Strømmålere udstyret </w:t>
      </w:r>
      <w:r w:rsidR="00175033">
        <w:rPr>
          <w:rFonts w:ascii="Helvetica" w:hAnsi="Helvetica" w:cs="Helvetica"/>
          <w:lang w:val="da-DK"/>
        </w:rPr>
        <w:t xml:space="preserve">med </w:t>
      </w:r>
      <w:r>
        <w:rPr>
          <w:rFonts w:ascii="Helvetica" w:hAnsi="Helvetica" w:cs="Helvetica"/>
          <w:lang w:val="da-DK"/>
        </w:rPr>
        <w:t>Modbus RTU interface tilsluttes direkte til controlleren. De relevante strømdata fås fra controlleren, web serveren og Modbus TCP.</w:t>
      </w:r>
    </w:p>
    <w:p w:rsidR="004209E4" w:rsidRDefault="004209E4" w:rsidP="009E6AA6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193190" w:rsidRPr="00B96004" w:rsidRDefault="00B96004" w:rsidP="009E6AA6">
      <w:pPr>
        <w:spacing w:line="360" w:lineRule="auto"/>
        <w:ind w:right="-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De mange konfigurations- og adgangsmuligheder gør denne standard komponent til fleksibel drift af ladestationer</w:t>
      </w:r>
      <w:bookmarkStart w:id="0" w:name="_GoBack"/>
      <w:bookmarkEnd w:id="0"/>
      <w:r w:rsidR="00175033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 xml:space="preserve">meget egnet til en bred række af applikationer, særligt i </w:t>
      </w:r>
      <w:r w:rsidR="00175033">
        <w:rPr>
          <w:rFonts w:ascii="Helvetica" w:hAnsi="Helvetica" w:cs="Helvetica"/>
          <w:lang w:val="da-DK"/>
        </w:rPr>
        <w:t>decentrale systemer</w:t>
      </w:r>
      <w:r>
        <w:rPr>
          <w:rFonts w:ascii="Helvetica" w:hAnsi="Helvetica" w:cs="Helvetica"/>
          <w:lang w:val="da-DK"/>
        </w:rPr>
        <w:t xml:space="preserve">. </w:t>
      </w:r>
      <w:r w:rsidR="00175033">
        <w:rPr>
          <w:rFonts w:ascii="Helvetica" w:hAnsi="Helvetica" w:cs="Helvetica"/>
          <w:lang w:val="da-DK"/>
        </w:rPr>
        <w:t xml:space="preserve">Et modul til at løsne </w:t>
      </w:r>
      <w:proofErr w:type="spellStart"/>
      <w:r w:rsidR="00175033">
        <w:rPr>
          <w:rFonts w:ascii="Helvetica" w:hAnsi="Helvetica" w:cs="Helvetica"/>
          <w:lang w:val="da-DK"/>
        </w:rPr>
        <w:t>ladestikket</w:t>
      </w:r>
      <w:proofErr w:type="spellEnd"/>
      <w:r w:rsidR="00175033">
        <w:rPr>
          <w:rFonts w:ascii="Helvetica" w:hAnsi="Helvetica" w:cs="Helvetica"/>
          <w:lang w:val="da-DK"/>
        </w:rPr>
        <w:t xml:space="preserve"> fra køretøjet, hvis forsyningsspændingen</w:t>
      </w:r>
      <w:r>
        <w:rPr>
          <w:rFonts w:ascii="Helvetica" w:hAnsi="Helvetica" w:cs="Helvetica"/>
          <w:lang w:val="da-DK"/>
        </w:rPr>
        <w:t xml:space="preserve"> afbrydes udvider produktprogrammet yderligere.</w:t>
      </w:r>
    </w:p>
    <w:p w:rsidR="00193190" w:rsidRPr="00B96004" w:rsidRDefault="00193190" w:rsidP="009E6AA6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B96004" w:rsidRPr="00B96004" w:rsidRDefault="00B96004" w:rsidP="009E6AA6">
      <w:pPr>
        <w:spacing w:line="360" w:lineRule="auto"/>
        <w:ind w:left="2820" w:right="-1" w:hanging="2820"/>
        <w:rPr>
          <w:rFonts w:ascii="Helvetica" w:hAnsi="Helvetica" w:cs="Helvetica"/>
          <w:lang w:val="da-DK"/>
        </w:rPr>
      </w:pPr>
      <w:r w:rsidRPr="00B96004">
        <w:rPr>
          <w:rFonts w:ascii="Helvetica" w:hAnsi="Helvetica" w:cs="Helvetica"/>
          <w:lang w:val="da-DK"/>
        </w:rPr>
        <w:t xml:space="preserve">For yderligere information kontakt Product Manager Brian Lumby, </w:t>
      </w:r>
      <w:hyperlink r:id="rId8" w:history="1">
        <w:r w:rsidRPr="00B96004">
          <w:rPr>
            <w:rStyle w:val="Hyperlink"/>
            <w:rFonts w:ascii="Helvetica" w:hAnsi="Helvetica" w:cs="Helvetica"/>
            <w:lang w:val="da-DK"/>
          </w:rPr>
          <w:t>blumby@phoenixcontact.dk</w:t>
        </w:r>
      </w:hyperlink>
      <w:r w:rsidRPr="00B96004">
        <w:rPr>
          <w:rFonts w:ascii="Helvetica" w:hAnsi="Helvetica" w:cs="Helvetica"/>
          <w:lang w:val="da-DK"/>
        </w:rPr>
        <w:t>.</w:t>
      </w:r>
    </w:p>
    <w:p w:rsidR="00193190" w:rsidRPr="00B96004" w:rsidRDefault="00193190" w:rsidP="009E6AA6">
      <w:pPr>
        <w:spacing w:line="360" w:lineRule="auto"/>
        <w:ind w:left="2820" w:right="-1" w:hanging="2820"/>
        <w:rPr>
          <w:rFonts w:ascii="Helvetica" w:hAnsi="Helvetica"/>
          <w:color w:val="000000"/>
          <w:lang w:val="da-DK"/>
        </w:rPr>
      </w:pPr>
      <w:r w:rsidRPr="00B96004">
        <w:rPr>
          <w:rFonts w:ascii="Helvetica" w:hAnsi="Helvetica"/>
          <w:color w:val="000000"/>
          <w:lang w:val="da-DK"/>
        </w:rPr>
        <w:tab/>
      </w:r>
    </w:p>
    <w:p w:rsidR="00193190" w:rsidRPr="00B96004" w:rsidRDefault="00193190" w:rsidP="009E6AA6">
      <w:pPr>
        <w:overflowPunct/>
        <w:spacing w:line="360" w:lineRule="auto"/>
        <w:ind w:right="-1"/>
        <w:textAlignment w:val="auto"/>
        <w:rPr>
          <w:rFonts w:ascii="Helvetica" w:hAnsi="Helvetica"/>
          <w:lang w:val="da-DK"/>
        </w:rPr>
      </w:pPr>
    </w:p>
    <w:sectPr w:rsidR="00193190" w:rsidRPr="00B96004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4C" w:rsidRDefault="0082564C">
      <w:r>
        <w:separator/>
      </w:r>
    </w:p>
  </w:endnote>
  <w:endnote w:type="continuationSeparator" w:id="0">
    <w:p w:rsidR="0082564C" w:rsidRDefault="008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B2" w:rsidRPr="00D626D1" w:rsidRDefault="000E2BB2" w:rsidP="000E2BB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193190" w:rsidRPr="000E2BB2" w:rsidRDefault="000E2BB2" w:rsidP="000E2BB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4C" w:rsidRDefault="0082564C">
      <w:r>
        <w:separator/>
      </w:r>
    </w:p>
  </w:footnote>
  <w:footnote w:type="continuationSeparator" w:id="0">
    <w:p w:rsidR="0082564C" w:rsidRDefault="0082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90" w:rsidRDefault="000E2BB2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190">
      <w:rPr>
        <w:rFonts w:ascii="Helvetica" w:hAnsi="Helvetica"/>
        <w:b/>
        <w:i/>
        <w:spacing w:val="80"/>
        <w:sz w:val="40"/>
      </w:rPr>
      <w:t>Press Release</w:t>
    </w:r>
    <w:r w:rsidR="00193190">
      <w:rPr>
        <w:rFonts w:ascii="Helvetica" w:hAnsi="Helvetica"/>
        <w:b/>
        <w:i/>
        <w:spacing w:val="80"/>
        <w:sz w:val="40"/>
      </w:rPr>
      <w:tab/>
    </w:r>
    <w:r w:rsidR="00193190">
      <w:rPr>
        <w:rFonts w:ascii="Helvetica" w:hAnsi="Helvetica"/>
        <w:b/>
        <w:i/>
        <w:spacing w:val="80"/>
        <w:sz w:val="40"/>
      </w:rPr>
      <w:tab/>
    </w:r>
  </w:p>
  <w:p w:rsidR="00193190" w:rsidRDefault="0019319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DA"/>
    <w:rsid w:val="000E2BB2"/>
    <w:rsid w:val="00175033"/>
    <w:rsid w:val="00184430"/>
    <w:rsid w:val="00193190"/>
    <w:rsid w:val="003E76DA"/>
    <w:rsid w:val="004127AB"/>
    <w:rsid w:val="004209E4"/>
    <w:rsid w:val="00583718"/>
    <w:rsid w:val="005C64C2"/>
    <w:rsid w:val="00701ED3"/>
    <w:rsid w:val="00704111"/>
    <w:rsid w:val="0082564C"/>
    <w:rsid w:val="009E6AA6"/>
    <w:rsid w:val="00B96004"/>
    <w:rsid w:val="00C06F06"/>
    <w:rsid w:val="00C32D7F"/>
    <w:rsid w:val="00D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mby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2013-05-07T06:42:00Z</dcterms:created>
  <dcterms:modified xsi:type="dcterms:W3CDTF">2013-05-07T06:42:00Z</dcterms:modified>
</cp:coreProperties>
</file>