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56" w:rsidRDefault="005E2356"/>
    <w:p w:rsidR="00BF5749" w:rsidRDefault="00AA4542">
      <w:r>
        <w:t>2016-11-07</w:t>
      </w:r>
    </w:p>
    <w:p w:rsidR="00AA4542" w:rsidRDefault="00AA4542" w:rsidP="00AA4542">
      <w:pPr>
        <w:spacing w:after="120" w:line="260" w:lineRule="atLeast"/>
        <w:rPr>
          <w:rFonts w:ascii="Arial" w:eastAsia="Times New Roman" w:hAnsi="Arial" w:cs="Arial"/>
          <w:sz w:val="20"/>
          <w:szCs w:val="20"/>
          <w:lang w:eastAsia="sv-SE"/>
        </w:rPr>
      </w:pPr>
      <w:r w:rsidRPr="00AA4542">
        <w:rPr>
          <w:rFonts w:ascii="Arial" w:eastAsia="Times New Roman" w:hAnsi="Arial" w:cs="Arial"/>
          <w:b/>
          <w:bCs/>
          <w:sz w:val="32"/>
          <w:szCs w:val="32"/>
          <w:lang w:eastAsia="sv-SE"/>
        </w:rPr>
        <w:t>Japansk</w:t>
      </w:r>
      <w:r>
        <w:rPr>
          <w:rFonts w:ascii="Arial" w:eastAsia="Times New Roman" w:hAnsi="Arial" w:cs="Arial"/>
          <w:b/>
          <w:bCs/>
          <w:sz w:val="32"/>
          <w:szCs w:val="32"/>
          <w:lang w:eastAsia="sv-SE"/>
        </w:rPr>
        <w:t xml:space="preserve"> spjutspetsteknik - </w:t>
      </w:r>
      <w:proofErr w:type="spellStart"/>
      <w:r>
        <w:rPr>
          <w:rFonts w:ascii="Arial" w:eastAsia="Times New Roman" w:hAnsi="Arial" w:cs="Arial"/>
          <w:b/>
          <w:bCs/>
          <w:sz w:val="32"/>
          <w:szCs w:val="32"/>
          <w:lang w:eastAsia="sv-SE"/>
        </w:rPr>
        <w:t>m</w:t>
      </w:r>
      <w:r w:rsidRPr="00AA4542">
        <w:rPr>
          <w:rFonts w:ascii="Arial" w:eastAsia="Times New Roman" w:hAnsi="Arial" w:cs="Arial"/>
          <w:b/>
          <w:bCs/>
          <w:sz w:val="32"/>
          <w:szCs w:val="32"/>
          <w:lang w:eastAsia="sv-SE"/>
        </w:rPr>
        <w:t>ade</w:t>
      </w:r>
      <w:proofErr w:type="spellEnd"/>
      <w:r w:rsidRPr="00AA4542">
        <w:rPr>
          <w:rFonts w:ascii="Arial" w:eastAsia="Times New Roman" w:hAnsi="Arial" w:cs="Arial"/>
          <w:b/>
          <w:bCs/>
          <w:sz w:val="32"/>
          <w:szCs w:val="32"/>
          <w:lang w:eastAsia="sv-SE"/>
        </w:rPr>
        <w:t xml:space="preserve"> in </w:t>
      </w:r>
      <w:proofErr w:type="spellStart"/>
      <w:r>
        <w:rPr>
          <w:rFonts w:ascii="Arial" w:eastAsia="Times New Roman" w:hAnsi="Arial" w:cs="Arial"/>
          <w:b/>
          <w:bCs/>
          <w:sz w:val="32"/>
          <w:szCs w:val="32"/>
          <w:lang w:eastAsia="sv-SE"/>
        </w:rPr>
        <w:t>Europe</w:t>
      </w:r>
      <w:proofErr w:type="spellEnd"/>
      <w:r>
        <w:rPr>
          <w:rFonts w:ascii="Arial" w:eastAsia="Times New Roman" w:hAnsi="Arial" w:cs="Arial"/>
          <w:b/>
          <w:bCs/>
          <w:sz w:val="32"/>
          <w:szCs w:val="32"/>
          <w:lang w:eastAsia="sv-SE"/>
        </w:rPr>
        <w:t>!</w:t>
      </w:r>
      <w:r w:rsidRPr="00AA4542">
        <w:rPr>
          <w:rFonts w:ascii="Arial" w:eastAsia="Times New Roman" w:hAnsi="Arial" w:cs="Arial"/>
          <w:sz w:val="20"/>
          <w:szCs w:val="20"/>
          <w:lang w:eastAsia="sv-SE"/>
        </w:rPr>
        <w:t xml:space="preserve"> </w:t>
      </w:r>
      <w:r w:rsidRPr="00AA4542">
        <w:rPr>
          <w:rFonts w:ascii="Arial" w:eastAsia="Times New Roman" w:hAnsi="Arial" w:cs="Arial"/>
          <w:b/>
          <w:bCs/>
          <w:sz w:val="20"/>
          <w:szCs w:val="20"/>
          <w:lang w:eastAsia="sv-SE"/>
        </w:rPr>
        <w:br/>
      </w:r>
      <w:r w:rsidRPr="00AA4542">
        <w:rPr>
          <w:rFonts w:ascii="Arial" w:eastAsia="Times New Roman" w:hAnsi="Arial" w:cs="Arial"/>
          <w:i/>
          <w:iCs/>
          <w:vanish/>
          <w:sz w:val="20"/>
          <w:szCs w:val="20"/>
          <w:lang w:eastAsia="sv-SE"/>
        </w:rPr>
        <w:t>Press conference with the senior management of YASKAWA on planned strategic investments in Europe – on Monday, 21 November 2016 at Frankfurt/Main Airport</w:t>
      </w:r>
    </w:p>
    <w:p w:rsidR="00AA4542" w:rsidRPr="00AA4542" w:rsidRDefault="00AA4542" w:rsidP="00AA4542">
      <w:pPr>
        <w:spacing w:after="120" w:line="280" w:lineRule="exact"/>
        <w:rPr>
          <w:rFonts w:ascii="Arial" w:eastAsia="Times New Roman" w:hAnsi="Arial" w:cs="Arial"/>
          <w:sz w:val="20"/>
          <w:szCs w:val="20"/>
          <w:lang w:eastAsia="sv-SE"/>
        </w:rPr>
      </w:pPr>
      <w:r>
        <w:rPr>
          <w:rFonts w:ascii="Arial" w:eastAsia="Times New Roman" w:hAnsi="Arial" w:cs="Arial"/>
          <w:i/>
          <w:iCs/>
          <w:sz w:val="20"/>
          <w:szCs w:val="20"/>
          <w:lang w:eastAsia="sv-SE"/>
        </w:rPr>
        <w:t>Inbjudan till p</w:t>
      </w:r>
      <w:r w:rsidRPr="00AA4542">
        <w:rPr>
          <w:rFonts w:ascii="Arial" w:eastAsia="Times New Roman" w:hAnsi="Arial" w:cs="Arial"/>
          <w:i/>
          <w:iCs/>
          <w:sz w:val="20"/>
          <w:szCs w:val="20"/>
          <w:lang w:eastAsia="sv-SE"/>
        </w:rPr>
        <w:t xml:space="preserve">resskonferens med ledningen för YASKAWA om </w:t>
      </w:r>
      <w:r>
        <w:rPr>
          <w:rFonts w:ascii="Arial" w:eastAsia="Times New Roman" w:hAnsi="Arial" w:cs="Arial"/>
          <w:i/>
          <w:iCs/>
          <w:sz w:val="20"/>
          <w:szCs w:val="20"/>
          <w:lang w:eastAsia="sv-SE"/>
        </w:rPr>
        <w:t xml:space="preserve">de </w:t>
      </w:r>
      <w:r w:rsidRPr="00AA4542">
        <w:rPr>
          <w:rFonts w:ascii="Arial" w:eastAsia="Times New Roman" w:hAnsi="Arial" w:cs="Arial"/>
          <w:i/>
          <w:iCs/>
          <w:sz w:val="20"/>
          <w:szCs w:val="20"/>
          <w:lang w:eastAsia="sv-SE"/>
        </w:rPr>
        <w:t>planerade strategiska investeringar</w:t>
      </w:r>
      <w:r>
        <w:rPr>
          <w:rFonts w:ascii="Arial" w:eastAsia="Times New Roman" w:hAnsi="Arial" w:cs="Arial"/>
          <w:i/>
          <w:iCs/>
          <w:sz w:val="20"/>
          <w:szCs w:val="20"/>
          <w:lang w:eastAsia="sv-SE"/>
        </w:rPr>
        <w:t>na</w:t>
      </w:r>
      <w:r w:rsidR="00AD428E">
        <w:rPr>
          <w:rFonts w:ascii="Arial" w:eastAsia="Times New Roman" w:hAnsi="Arial" w:cs="Arial"/>
          <w:i/>
          <w:iCs/>
          <w:sz w:val="20"/>
          <w:szCs w:val="20"/>
          <w:lang w:eastAsia="sv-SE"/>
        </w:rPr>
        <w:t xml:space="preserve"> i Europa - </w:t>
      </w:r>
      <w:r w:rsidRPr="00AA4542">
        <w:rPr>
          <w:rFonts w:ascii="Arial" w:eastAsia="Times New Roman" w:hAnsi="Arial" w:cs="Arial"/>
          <w:i/>
          <w:iCs/>
          <w:sz w:val="20"/>
          <w:szCs w:val="20"/>
          <w:lang w:eastAsia="sv-SE"/>
        </w:rPr>
        <w:t xml:space="preserve">måndag, 21 november, 2016 på </w:t>
      </w:r>
      <w:proofErr w:type="gramStart"/>
      <w:r w:rsidRPr="00AA4542">
        <w:rPr>
          <w:rFonts w:ascii="Arial" w:eastAsia="Times New Roman" w:hAnsi="Arial" w:cs="Arial"/>
          <w:i/>
          <w:iCs/>
          <w:sz w:val="20"/>
          <w:szCs w:val="20"/>
          <w:lang w:eastAsia="sv-SE"/>
        </w:rPr>
        <w:t>Frankfurt / Main</w:t>
      </w:r>
      <w:proofErr w:type="gramEnd"/>
      <w:r w:rsidRPr="00AA4542">
        <w:rPr>
          <w:rFonts w:ascii="Arial" w:eastAsia="Times New Roman" w:hAnsi="Arial" w:cs="Arial"/>
          <w:i/>
          <w:iCs/>
          <w:sz w:val="20"/>
          <w:szCs w:val="20"/>
          <w:lang w:eastAsia="sv-SE"/>
        </w:rPr>
        <w:t xml:space="preserve"> Airport</w:t>
      </w:r>
      <w:r w:rsidRPr="00AA4542">
        <w:rPr>
          <w:rFonts w:ascii="Arial" w:eastAsia="Times New Roman" w:hAnsi="Arial" w:cs="Arial"/>
          <w:sz w:val="20"/>
          <w:szCs w:val="20"/>
          <w:lang w:eastAsia="sv-SE"/>
        </w:rPr>
        <w:t xml:space="preserve"> </w:t>
      </w:r>
    </w:p>
    <w:p w:rsidR="00AA4542" w:rsidRDefault="00AA4542" w:rsidP="00AA4542">
      <w:pPr>
        <w:spacing w:after="120" w:line="280" w:lineRule="exact"/>
        <w:rPr>
          <w:rFonts w:ascii="Arial" w:eastAsia="Times New Roman" w:hAnsi="Arial" w:cs="Arial"/>
          <w:sz w:val="20"/>
          <w:szCs w:val="20"/>
          <w:lang w:eastAsia="sv-SE"/>
        </w:rPr>
      </w:pPr>
      <w:r w:rsidRPr="00AA4542">
        <w:rPr>
          <w:rFonts w:ascii="Arial" w:eastAsia="Times New Roman" w:hAnsi="Arial" w:cs="Arial"/>
          <w:vanish/>
          <w:sz w:val="20"/>
          <w:szCs w:val="20"/>
          <w:lang w:eastAsia="sv-SE"/>
        </w:rPr>
        <w:t>The Japanese technology group YASKAWA is pursuing an ambitious expansion strategy in Europe.</w:t>
      </w:r>
    </w:p>
    <w:p w:rsidR="00AA4542" w:rsidRPr="00AA4542" w:rsidRDefault="00AA4542" w:rsidP="00AA4542">
      <w:pPr>
        <w:spacing w:after="120" w:line="280" w:lineRule="exact"/>
        <w:rPr>
          <w:rFonts w:ascii="Arial" w:eastAsia="Times New Roman" w:hAnsi="Arial" w:cs="Arial"/>
          <w:sz w:val="20"/>
          <w:szCs w:val="20"/>
          <w:lang w:eastAsia="sv-SE"/>
        </w:rPr>
      </w:pPr>
      <w:r w:rsidRPr="00AA4542">
        <w:rPr>
          <w:rFonts w:ascii="Arial" w:eastAsia="Times New Roman" w:hAnsi="Arial" w:cs="Arial"/>
          <w:sz w:val="20"/>
          <w:szCs w:val="20"/>
          <w:lang w:eastAsia="sv-SE"/>
        </w:rPr>
        <w:t xml:space="preserve">Den japanska </w:t>
      </w:r>
      <w:r>
        <w:rPr>
          <w:rFonts w:ascii="Arial" w:eastAsia="Times New Roman" w:hAnsi="Arial" w:cs="Arial"/>
          <w:sz w:val="20"/>
          <w:szCs w:val="20"/>
          <w:lang w:eastAsia="sv-SE"/>
        </w:rPr>
        <w:t>koncernen</w:t>
      </w:r>
      <w:r w:rsidRPr="00AA4542">
        <w:rPr>
          <w:rFonts w:ascii="Arial" w:eastAsia="Times New Roman" w:hAnsi="Arial" w:cs="Arial"/>
          <w:sz w:val="20"/>
          <w:szCs w:val="20"/>
          <w:lang w:eastAsia="sv-SE"/>
        </w:rPr>
        <w:t xml:space="preserve"> YASKAWA </w:t>
      </w:r>
      <w:r w:rsidR="00007099">
        <w:rPr>
          <w:rFonts w:ascii="Arial" w:eastAsia="Times New Roman" w:hAnsi="Arial" w:cs="Arial"/>
          <w:sz w:val="20"/>
          <w:szCs w:val="20"/>
          <w:lang w:eastAsia="sv-SE"/>
        </w:rPr>
        <w:t>bedriver</w:t>
      </w:r>
      <w:r w:rsidRPr="00AA4542">
        <w:rPr>
          <w:rFonts w:ascii="Arial" w:eastAsia="Times New Roman" w:hAnsi="Arial" w:cs="Arial"/>
          <w:sz w:val="20"/>
          <w:szCs w:val="20"/>
          <w:lang w:eastAsia="sv-SE"/>
        </w:rPr>
        <w:t xml:space="preserve"> en ambitiös </w:t>
      </w:r>
      <w:r w:rsidR="000628B1">
        <w:rPr>
          <w:rFonts w:ascii="Arial" w:eastAsia="Times New Roman" w:hAnsi="Arial" w:cs="Arial"/>
          <w:sz w:val="20"/>
          <w:szCs w:val="20"/>
          <w:lang w:eastAsia="sv-SE"/>
        </w:rPr>
        <w:t>expansionsstrategi</w:t>
      </w:r>
      <w:r w:rsidRPr="00AA4542">
        <w:rPr>
          <w:rFonts w:ascii="Arial" w:eastAsia="Times New Roman" w:hAnsi="Arial" w:cs="Arial"/>
          <w:sz w:val="20"/>
          <w:szCs w:val="20"/>
          <w:lang w:eastAsia="sv-SE"/>
        </w:rPr>
        <w:t xml:space="preserve"> i Europa. </w:t>
      </w:r>
      <w:r w:rsidRPr="00AA4542">
        <w:rPr>
          <w:rFonts w:ascii="Arial" w:eastAsia="Times New Roman" w:hAnsi="Arial" w:cs="Arial"/>
          <w:vanish/>
          <w:sz w:val="20"/>
          <w:szCs w:val="20"/>
          <w:lang w:eastAsia="sv-SE"/>
        </w:rPr>
        <w:t>The broadening of its European activities is being supported on the one hand by investments both in its existing robot business and in the electrical drive technology sector.</w:t>
      </w:r>
      <w:r>
        <w:rPr>
          <w:rFonts w:ascii="Arial" w:eastAsia="Times New Roman" w:hAnsi="Arial" w:cs="Arial"/>
          <w:sz w:val="20"/>
          <w:szCs w:val="20"/>
          <w:lang w:eastAsia="sv-SE"/>
        </w:rPr>
        <w:t xml:space="preserve">Breddandet </w:t>
      </w:r>
      <w:r w:rsidRPr="00AA4542">
        <w:rPr>
          <w:rFonts w:ascii="Arial" w:eastAsia="Times New Roman" w:hAnsi="Arial" w:cs="Arial"/>
          <w:sz w:val="20"/>
          <w:szCs w:val="20"/>
          <w:lang w:eastAsia="sv-SE"/>
        </w:rPr>
        <w:t xml:space="preserve">av </w:t>
      </w:r>
      <w:r w:rsidR="00AD428E">
        <w:rPr>
          <w:rFonts w:ascii="Arial" w:eastAsia="Times New Roman" w:hAnsi="Arial" w:cs="Arial"/>
          <w:sz w:val="20"/>
          <w:szCs w:val="20"/>
          <w:lang w:eastAsia="sv-SE"/>
        </w:rPr>
        <w:t xml:space="preserve">de </w:t>
      </w:r>
      <w:r w:rsidRPr="00AA4542">
        <w:rPr>
          <w:rFonts w:ascii="Arial" w:eastAsia="Times New Roman" w:hAnsi="Arial" w:cs="Arial"/>
          <w:sz w:val="20"/>
          <w:szCs w:val="20"/>
          <w:lang w:eastAsia="sv-SE"/>
        </w:rPr>
        <w:t>europeiska aktiviteter</w:t>
      </w:r>
      <w:r w:rsidR="00AD428E">
        <w:rPr>
          <w:rFonts w:ascii="Arial" w:eastAsia="Times New Roman" w:hAnsi="Arial" w:cs="Arial"/>
          <w:sz w:val="20"/>
          <w:szCs w:val="20"/>
          <w:lang w:eastAsia="sv-SE"/>
        </w:rPr>
        <w:t>na</w:t>
      </w:r>
      <w:r w:rsidRPr="00AA4542">
        <w:rPr>
          <w:rFonts w:ascii="Arial" w:eastAsia="Times New Roman" w:hAnsi="Arial" w:cs="Arial"/>
          <w:sz w:val="20"/>
          <w:szCs w:val="20"/>
          <w:lang w:eastAsia="sv-SE"/>
        </w:rPr>
        <w:t xml:space="preserve"> </w:t>
      </w:r>
      <w:r w:rsidR="00007099">
        <w:rPr>
          <w:rFonts w:ascii="Arial" w:eastAsia="Times New Roman" w:hAnsi="Arial" w:cs="Arial"/>
          <w:sz w:val="20"/>
          <w:szCs w:val="20"/>
          <w:lang w:eastAsia="sv-SE"/>
        </w:rPr>
        <w:t>stöds</w:t>
      </w:r>
      <w:r w:rsidRPr="00AA4542">
        <w:rPr>
          <w:rFonts w:ascii="Arial" w:eastAsia="Times New Roman" w:hAnsi="Arial" w:cs="Arial"/>
          <w:sz w:val="20"/>
          <w:szCs w:val="20"/>
          <w:lang w:eastAsia="sv-SE"/>
        </w:rPr>
        <w:t xml:space="preserve"> </w:t>
      </w:r>
      <w:r w:rsidR="00007099">
        <w:rPr>
          <w:rFonts w:ascii="Arial" w:eastAsia="Times New Roman" w:hAnsi="Arial" w:cs="Arial"/>
          <w:sz w:val="20"/>
          <w:szCs w:val="20"/>
          <w:lang w:eastAsia="sv-SE"/>
        </w:rPr>
        <w:t>dels</w:t>
      </w:r>
      <w:r w:rsidRPr="00AA4542">
        <w:rPr>
          <w:rFonts w:ascii="Arial" w:eastAsia="Times New Roman" w:hAnsi="Arial" w:cs="Arial"/>
          <w:sz w:val="20"/>
          <w:szCs w:val="20"/>
          <w:lang w:eastAsia="sv-SE"/>
        </w:rPr>
        <w:t xml:space="preserve"> av investerin</w:t>
      </w:r>
      <w:r>
        <w:rPr>
          <w:rFonts w:ascii="Arial" w:eastAsia="Times New Roman" w:hAnsi="Arial" w:cs="Arial"/>
          <w:sz w:val="20"/>
          <w:szCs w:val="20"/>
          <w:lang w:eastAsia="sv-SE"/>
        </w:rPr>
        <w:t xml:space="preserve">gar både i </w:t>
      </w:r>
      <w:r w:rsidR="00007099">
        <w:rPr>
          <w:rFonts w:ascii="Arial" w:eastAsia="Times New Roman" w:hAnsi="Arial" w:cs="Arial"/>
          <w:sz w:val="20"/>
          <w:szCs w:val="20"/>
          <w:lang w:eastAsia="sv-SE"/>
        </w:rPr>
        <w:t>den</w:t>
      </w:r>
      <w:r>
        <w:rPr>
          <w:rFonts w:ascii="Arial" w:eastAsia="Times New Roman" w:hAnsi="Arial" w:cs="Arial"/>
          <w:sz w:val="20"/>
          <w:szCs w:val="20"/>
          <w:lang w:eastAsia="sv-SE"/>
        </w:rPr>
        <w:t xml:space="preserve"> nuvarande robot</w:t>
      </w:r>
      <w:r w:rsidRPr="00AA4542">
        <w:rPr>
          <w:rFonts w:ascii="Arial" w:eastAsia="Times New Roman" w:hAnsi="Arial" w:cs="Arial"/>
          <w:sz w:val="20"/>
          <w:szCs w:val="20"/>
          <w:lang w:eastAsia="sv-SE"/>
        </w:rPr>
        <w:t>verksamhet</w:t>
      </w:r>
      <w:r w:rsidR="00007099">
        <w:rPr>
          <w:rFonts w:ascii="Arial" w:eastAsia="Times New Roman" w:hAnsi="Arial" w:cs="Arial"/>
          <w:sz w:val="20"/>
          <w:szCs w:val="20"/>
          <w:lang w:eastAsia="sv-SE"/>
        </w:rPr>
        <w:t>en</w:t>
      </w:r>
      <w:r w:rsidRPr="00AA4542">
        <w:rPr>
          <w:rFonts w:ascii="Arial" w:eastAsia="Times New Roman" w:hAnsi="Arial" w:cs="Arial"/>
          <w:sz w:val="20"/>
          <w:szCs w:val="20"/>
          <w:lang w:eastAsia="sv-SE"/>
        </w:rPr>
        <w:t xml:space="preserve"> och i den elektriska drivtekniksektorn. </w:t>
      </w:r>
      <w:r w:rsidRPr="00AA4542">
        <w:rPr>
          <w:rFonts w:ascii="Arial" w:eastAsia="Times New Roman" w:hAnsi="Arial" w:cs="Arial"/>
          <w:vanish/>
          <w:sz w:val="20"/>
          <w:szCs w:val="20"/>
          <w:lang w:eastAsia="sv-SE"/>
        </w:rPr>
        <w:t>On the other hand the business model in the fields of industrial control technology and 'Green Energy' has been extended by way of strategic acquisitions.</w:t>
      </w:r>
      <w:r w:rsidR="00007099">
        <w:rPr>
          <w:rFonts w:ascii="Arial" w:eastAsia="Times New Roman" w:hAnsi="Arial" w:cs="Arial"/>
          <w:sz w:val="20"/>
          <w:szCs w:val="20"/>
          <w:lang w:eastAsia="sv-SE"/>
        </w:rPr>
        <w:t xml:space="preserve">Dels </w:t>
      </w:r>
      <w:r>
        <w:rPr>
          <w:rFonts w:ascii="Arial" w:eastAsia="Times New Roman" w:hAnsi="Arial" w:cs="Arial"/>
          <w:sz w:val="20"/>
          <w:szCs w:val="20"/>
          <w:lang w:eastAsia="sv-SE"/>
        </w:rPr>
        <w:t xml:space="preserve">av att </w:t>
      </w:r>
      <w:r w:rsidRPr="00AA4542">
        <w:rPr>
          <w:rFonts w:ascii="Arial" w:eastAsia="Times New Roman" w:hAnsi="Arial" w:cs="Arial"/>
          <w:sz w:val="20"/>
          <w:szCs w:val="20"/>
          <w:lang w:eastAsia="sv-SE"/>
        </w:rPr>
        <w:t xml:space="preserve">affärsmodellen inom industriell styrteknik och "grön energi" har utökats genom strategiska förvärv. </w:t>
      </w:r>
      <w:r w:rsidRPr="00AA4542">
        <w:rPr>
          <w:rFonts w:ascii="Arial" w:eastAsia="Times New Roman" w:hAnsi="Arial" w:cs="Arial"/>
          <w:vanish/>
          <w:sz w:val="20"/>
          <w:szCs w:val="20"/>
          <w:lang w:eastAsia="sv-SE"/>
        </w:rPr>
        <w:t>Substantial strategic investments in Europe are also currently planned.</w:t>
      </w:r>
      <w:r w:rsidRPr="00AA4542">
        <w:rPr>
          <w:rFonts w:ascii="Arial" w:eastAsia="Times New Roman" w:hAnsi="Arial" w:cs="Arial"/>
          <w:sz w:val="20"/>
          <w:szCs w:val="20"/>
          <w:lang w:eastAsia="sv-SE"/>
        </w:rPr>
        <w:t xml:space="preserve"> Betydande strategiska investeringar i Europa planeras</w:t>
      </w:r>
      <w:r>
        <w:rPr>
          <w:rFonts w:ascii="Arial" w:eastAsia="Times New Roman" w:hAnsi="Arial" w:cs="Arial"/>
          <w:sz w:val="20"/>
          <w:szCs w:val="20"/>
          <w:lang w:eastAsia="sv-SE"/>
        </w:rPr>
        <w:t xml:space="preserve"> också</w:t>
      </w:r>
      <w:r w:rsidRPr="00AA4542">
        <w:rPr>
          <w:rFonts w:ascii="Arial" w:eastAsia="Times New Roman" w:hAnsi="Arial" w:cs="Arial"/>
          <w:sz w:val="20"/>
          <w:szCs w:val="20"/>
          <w:lang w:eastAsia="sv-SE"/>
        </w:rPr>
        <w:t xml:space="preserve"> för närvarande. </w:t>
      </w:r>
      <w:r w:rsidRPr="00AA4542">
        <w:rPr>
          <w:rFonts w:ascii="Arial" w:eastAsia="Times New Roman" w:hAnsi="Arial" w:cs="Arial"/>
          <w:vanish/>
          <w:sz w:val="20"/>
          <w:szCs w:val="20"/>
          <w:lang w:eastAsia="sv-SE"/>
        </w:rPr>
        <w:t>These include, in particular, the construction of a new facility for robot production in Slovenia.</w:t>
      </w:r>
      <w:r w:rsidRPr="00AA4542">
        <w:rPr>
          <w:rFonts w:ascii="Arial" w:eastAsia="Times New Roman" w:hAnsi="Arial" w:cs="Arial"/>
          <w:sz w:val="20"/>
          <w:szCs w:val="20"/>
          <w:lang w:eastAsia="sv-SE"/>
        </w:rPr>
        <w:t xml:space="preserve">Hit hör bland annat byggandet av en ny </w:t>
      </w:r>
      <w:r w:rsidR="00AD428E">
        <w:rPr>
          <w:rFonts w:ascii="Arial" w:eastAsia="Times New Roman" w:hAnsi="Arial" w:cs="Arial"/>
          <w:sz w:val="20"/>
          <w:szCs w:val="20"/>
          <w:lang w:eastAsia="sv-SE"/>
        </w:rPr>
        <w:t xml:space="preserve">robotfabrik </w:t>
      </w:r>
      <w:r w:rsidRPr="00AA4542">
        <w:rPr>
          <w:rFonts w:ascii="Arial" w:eastAsia="Times New Roman" w:hAnsi="Arial" w:cs="Arial"/>
          <w:sz w:val="20"/>
          <w:szCs w:val="20"/>
          <w:lang w:eastAsia="sv-SE"/>
        </w:rPr>
        <w:t xml:space="preserve">i Slovenien. </w:t>
      </w:r>
    </w:p>
    <w:p w:rsidR="00AA4542" w:rsidRPr="00AA4542" w:rsidRDefault="00AA4542" w:rsidP="00AA4542">
      <w:pPr>
        <w:spacing w:after="120" w:line="280" w:lineRule="exact"/>
        <w:rPr>
          <w:rFonts w:ascii="Arial" w:eastAsia="Times New Roman" w:hAnsi="Arial" w:cs="Arial"/>
          <w:sz w:val="20"/>
          <w:szCs w:val="20"/>
          <w:lang w:eastAsia="sv-SE"/>
        </w:rPr>
      </w:pPr>
      <w:r w:rsidRPr="00AA4542">
        <w:rPr>
          <w:rFonts w:ascii="Arial" w:eastAsia="Times New Roman" w:hAnsi="Arial" w:cs="Arial"/>
          <w:vanish/>
          <w:sz w:val="20"/>
          <w:szCs w:val="20"/>
          <w:lang w:eastAsia="sv-SE"/>
        </w:rPr>
        <w:t>YASKAWA – with over 350,000 installed units the world's largest player in the market for industrial robots and also one of the world's leading suppliers of drive and automation technology – is consciously going against the international trend of relocating technological know-how and production competence from Europe to Asia.</w:t>
      </w:r>
      <w:r>
        <w:rPr>
          <w:rFonts w:ascii="Arial" w:eastAsia="Times New Roman" w:hAnsi="Arial" w:cs="Arial"/>
          <w:sz w:val="20"/>
          <w:szCs w:val="20"/>
          <w:lang w:eastAsia="sv-SE"/>
        </w:rPr>
        <w:t xml:space="preserve">YASKAWA är </w:t>
      </w:r>
      <w:r w:rsidRPr="00AA4542">
        <w:rPr>
          <w:rFonts w:ascii="Arial" w:eastAsia="Times New Roman" w:hAnsi="Arial" w:cs="Arial"/>
          <w:sz w:val="20"/>
          <w:szCs w:val="20"/>
          <w:lang w:eastAsia="sv-SE"/>
        </w:rPr>
        <w:t xml:space="preserve">med över </w:t>
      </w:r>
      <w:proofErr w:type="gramStart"/>
      <w:r w:rsidRPr="00AA4542">
        <w:rPr>
          <w:rFonts w:ascii="Arial" w:eastAsia="Times New Roman" w:hAnsi="Arial" w:cs="Arial"/>
          <w:sz w:val="20"/>
          <w:szCs w:val="20"/>
          <w:lang w:eastAsia="sv-SE"/>
        </w:rPr>
        <w:t>350.000</w:t>
      </w:r>
      <w:proofErr w:type="gramEnd"/>
      <w:r w:rsidRPr="00AA4542">
        <w:rPr>
          <w:rFonts w:ascii="Arial" w:eastAsia="Times New Roman" w:hAnsi="Arial" w:cs="Arial"/>
          <w:sz w:val="20"/>
          <w:szCs w:val="20"/>
          <w:lang w:eastAsia="sv-SE"/>
        </w:rPr>
        <w:t xml:space="preserve"> installerade enheter världens största aktör på marknaden för industrirobotar och även en av världens ledande leverantörer av dri</w:t>
      </w:r>
      <w:r w:rsidR="000628B1">
        <w:rPr>
          <w:rFonts w:ascii="Arial" w:eastAsia="Times New Roman" w:hAnsi="Arial" w:cs="Arial"/>
          <w:sz w:val="20"/>
          <w:szCs w:val="20"/>
          <w:lang w:eastAsia="sv-SE"/>
        </w:rPr>
        <w:t>ft</w:t>
      </w:r>
      <w:r w:rsidR="00AD428E">
        <w:rPr>
          <w:rFonts w:ascii="Arial" w:eastAsia="Times New Roman" w:hAnsi="Arial" w:cs="Arial"/>
          <w:sz w:val="20"/>
          <w:szCs w:val="20"/>
          <w:lang w:eastAsia="sv-SE"/>
        </w:rPr>
        <w:t xml:space="preserve">- och automatiseringsteknik. Nu går man </w:t>
      </w:r>
      <w:r w:rsidRPr="00AA4542">
        <w:rPr>
          <w:rFonts w:ascii="Arial" w:eastAsia="Times New Roman" w:hAnsi="Arial" w:cs="Arial"/>
          <w:sz w:val="20"/>
          <w:szCs w:val="20"/>
          <w:lang w:eastAsia="sv-SE"/>
        </w:rPr>
        <w:t xml:space="preserve">medvetet emot den internationella trenden att omlokalisera teknisk know-how och produktionskompetens från Europa till Asien. </w:t>
      </w:r>
    </w:p>
    <w:p w:rsidR="00AA4542" w:rsidRPr="00AA4542" w:rsidRDefault="00AA4542" w:rsidP="00AA4542">
      <w:pPr>
        <w:spacing w:after="120" w:line="280" w:lineRule="exact"/>
        <w:rPr>
          <w:rFonts w:ascii="Arial" w:eastAsia="Times New Roman" w:hAnsi="Arial" w:cs="Arial"/>
          <w:sz w:val="20"/>
          <w:szCs w:val="20"/>
          <w:lang w:eastAsia="sv-SE"/>
        </w:rPr>
      </w:pPr>
      <w:r w:rsidRPr="00AA4542">
        <w:rPr>
          <w:rFonts w:ascii="Arial" w:eastAsia="Times New Roman" w:hAnsi="Arial" w:cs="Arial"/>
          <w:vanish/>
          <w:sz w:val="20"/>
          <w:szCs w:val="20"/>
          <w:lang w:eastAsia="sv-SE"/>
        </w:rPr>
        <w:t>The international management board of YASKAWA Electric Corporation and YASKAWA Europe will be pleased to inform you about current investment projects in Europe and the strategic background at a press conference, which we cordially invite you to attend:</w:t>
      </w:r>
      <w:r w:rsidRPr="00AA4542">
        <w:rPr>
          <w:rFonts w:ascii="Arial" w:eastAsia="Times New Roman" w:hAnsi="Arial" w:cs="Arial"/>
          <w:sz w:val="20"/>
          <w:szCs w:val="20"/>
          <w:lang w:eastAsia="sv-SE"/>
        </w:rPr>
        <w:t xml:space="preserve">Den internationella styrelsen av Yaskawa Electric Corporation och </w:t>
      </w:r>
      <w:r w:rsidR="000628B1">
        <w:rPr>
          <w:rFonts w:ascii="Arial" w:eastAsia="Times New Roman" w:hAnsi="Arial" w:cs="Arial"/>
          <w:sz w:val="20"/>
          <w:szCs w:val="20"/>
          <w:lang w:eastAsia="sv-SE"/>
        </w:rPr>
        <w:t>Yaskawa</w:t>
      </w:r>
      <w:r w:rsidRPr="00AA4542">
        <w:rPr>
          <w:rFonts w:ascii="Arial" w:eastAsia="Times New Roman" w:hAnsi="Arial" w:cs="Arial"/>
          <w:sz w:val="20"/>
          <w:szCs w:val="20"/>
          <w:lang w:eastAsia="sv-SE"/>
        </w:rPr>
        <w:t xml:space="preserve"> </w:t>
      </w:r>
      <w:proofErr w:type="spellStart"/>
      <w:r w:rsidRPr="00AA4542">
        <w:rPr>
          <w:rFonts w:ascii="Arial" w:eastAsia="Times New Roman" w:hAnsi="Arial" w:cs="Arial"/>
          <w:sz w:val="20"/>
          <w:szCs w:val="20"/>
          <w:lang w:eastAsia="sv-SE"/>
        </w:rPr>
        <w:t>Europ</w:t>
      </w:r>
      <w:r w:rsidR="000628B1">
        <w:rPr>
          <w:rFonts w:ascii="Arial" w:eastAsia="Times New Roman" w:hAnsi="Arial" w:cs="Arial"/>
          <w:sz w:val="20"/>
          <w:szCs w:val="20"/>
          <w:lang w:eastAsia="sv-SE"/>
        </w:rPr>
        <w:t>e</w:t>
      </w:r>
      <w:proofErr w:type="spellEnd"/>
      <w:r w:rsidRPr="00AA4542">
        <w:rPr>
          <w:rFonts w:ascii="Arial" w:eastAsia="Times New Roman" w:hAnsi="Arial" w:cs="Arial"/>
          <w:sz w:val="20"/>
          <w:szCs w:val="20"/>
          <w:lang w:eastAsia="sv-SE"/>
        </w:rPr>
        <w:t xml:space="preserve"> kommer att informera om aktuella investeringsprojekt i Europa</w:t>
      </w:r>
      <w:r w:rsidR="000628B1">
        <w:rPr>
          <w:rFonts w:ascii="Arial" w:eastAsia="Times New Roman" w:hAnsi="Arial" w:cs="Arial"/>
          <w:sz w:val="20"/>
          <w:szCs w:val="20"/>
          <w:lang w:eastAsia="sv-SE"/>
        </w:rPr>
        <w:t xml:space="preserve"> </w:t>
      </w:r>
      <w:r w:rsidRPr="00AA4542">
        <w:rPr>
          <w:rFonts w:ascii="Arial" w:eastAsia="Times New Roman" w:hAnsi="Arial" w:cs="Arial"/>
          <w:sz w:val="20"/>
          <w:szCs w:val="20"/>
          <w:lang w:eastAsia="sv-SE"/>
        </w:rPr>
        <w:t xml:space="preserve">och den strategiska bakgrunden vid en presskonferens, som vi </w:t>
      </w:r>
      <w:r w:rsidR="000628B1">
        <w:rPr>
          <w:rFonts w:ascii="Arial" w:eastAsia="Times New Roman" w:hAnsi="Arial" w:cs="Arial"/>
          <w:sz w:val="20"/>
          <w:szCs w:val="20"/>
          <w:lang w:eastAsia="sv-SE"/>
        </w:rPr>
        <w:t>härmed bjuder in till:</w:t>
      </w:r>
      <w:r w:rsidRPr="00AA4542">
        <w:rPr>
          <w:rFonts w:ascii="Arial" w:eastAsia="Times New Roman" w:hAnsi="Arial" w:cs="Arial"/>
          <w:sz w:val="20"/>
          <w:szCs w:val="20"/>
          <w:lang w:eastAsia="sv-SE"/>
        </w:rPr>
        <w:t xml:space="preserve"> </w:t>
      </w:r>
    </w:p>
    <w:p w:rsidR="00AA4542" w:rsidRPr="00AA4542" w:rsidRDefault="00AA4542" w:rsidP="00AA4542">
      <w:pPr>
        <w:spacing w:after="120" w:line="280" w:lineRule="exact"/>
        <w:jc w:val="center"/>
        <w:rPr>
          <w:rFonts w:ascii="Arial" w:eastAsia="Times New Roman" w:hAnsi="Arial" w:cs="Arial"/>
          <w:sz w:val="20"/>
          <w:szCs w:val="20"/>
          <w:lang w:eastAsia="sv-SE"/>
        </w:rPr>
      </w:pPr>
      <w:r w:rsidRPr="00AA4542">
        <w:rPr>
          <w:rFonts w:ascii="Arial" w:eastAsia="Times New Roman" w:hAnsi="Arial" w:cs="Arial"/>
          <w:b/>
          <w:bCs/>
          <w:vanish/>
          <w:sz w:val="20"/>
          <w:szCs w:val="20"/>
          <w:lang w:eastAsia="sv-SE"/>
        </w:rPr>
        <w:t>on Monday, 21 November 2016, 1:00 to 3:00 pm</w:t>
      </w:r>
      <w:r w:rsidRPr="00AA4542">
        <w:rPr>
          <w:rFonts w:ascii="Arial" w:eastAsia="Times New Roman" w:hAnsi="Arial" w:cs="Arial"/>
          <w:b/>
          <w:bCs/>
          <w:sz w:val="20"/>
          <w:szCs w:val="20"/>
          <w:lang w:eastAsia="sv-SE"/>
        </w:rPr>
        <w:t xml:space="preserve">måndagen den 21 november 2016 </w:t>
      </w:r>
      <w:r w:rsidR="000628B1">
        <w:rPr>
          <w:rFonts w:ascii="Arial" w:eastAsia="Times New Roman" w:hAnsi="Arial" w:cs="Arial"/>
          <w:b/>
          <w:bCs/>
          <w:sz w:val="20"/>
          <w:szCs w:val="20"/>
          <w:lang w:eastAsia="sv-SE"/>
        </w:rPr>
        <w:t>kl. 13.00</w:t>
      </w:r>
      <w:proofErr w:type="gramStart"/>
      <w:r w:rsidR="000628B1">
        <w:rPr>
          <w:rFonts w:ascii="Arial" w:eastAsia="Times New Roman" w:hAnsi="Arial" w:cs="Arial"/>
          <w:b/>
          <w:bCs/>
          <w:sz w:val="20"/>
          <w:szCs w:val="20"/>
          <w:lang w:eastAsia="sv-SE"/>
        </w:rPr>
        <w:t>—</w:t>
      </w:r>
      <w:proofErr w:type="gramEnd"/>
      <w:r w:rsidR="000628B1">
        <w:rPr>
          <w:rFonts w:ascii="Arial" w:eastAsia="Times New Roman" w:hAnsi="Arial" w:cs="Arial"/>
          <w:b/>
          <w:bCs/>
          <w:sz w:val="20"/>
          <w:szCs w:val="20"/>
          <w:lang w:eastAsia="sv-SE"/>
        </w:rPr>
        <w:t>15.00</w:t>
      </w:r>
      <w:r w:rsidRPr="00AA4542">
        <w:rPr>
          <w:rFonts w:ascii="Arial" w:eastAsia="Times New Roman" w:hAnsi="Arial" w:cs="Arial"/>
          <w:sz w:val="20"/>
          <w:szCs w:val="20"/>
          <w:lang w:eastAsia="sv-SE"/>
        </w:rPr>
        <w:t xml:space="preserve"> </w:t>
      </w:r>
    </w:p>
    <w:p w:rsidR="00AA4542" w:rsidRPr="00AA4542" w:rsidRDefault="00AA4542" w:rsidP="00AA4542">
      <w:pPr>
        <w:spacing w:after="120" w:line="280" w:lineRule="exact"/>
        <w:jc w:val="center"/>
        <w:rPr>
          <w:rFonts w:ascii="Arial" w:eastAsia="Times New Roman" w:hAnsi="Arial" w:cs="Arial"/>
          <w:sz w:val="20"/>
          <w:szCs w:val="20"/>
          <w:lang w:eastAsia="sv-SE"/>
        </w:rPr>
      </w:pPr>
      <w:r w:rsidRPr="00AA4542">
        <w:rPr>
          <w:rFonts w:ascii="Arial" w:eastAsia="Times New Roman" w:hAnsi="Arial" w:cs="Arial"/>
          <w:vanish/>
          <w:sz w:val="20"/>
          <w:szCs w:val="20"/>
          <w:lang w:eastAsia="sv-SE"/>
        </w:rPr>
        <w:t>(Registration with lunch snack from 12:00 midday)</w:t>
      </w:r>
      <w:r w:rsidRPr="00AA4542">
        <w:rPr>
          <w:rFonts w:ascii="Arial" w:eastAsia="Times New Roman" w:hAnsi="Arial" w:cs="Arial"/>
          <w:sz w:val="20"/>
          <w:szCs w:val="20"/>
          <w:lang w:eastAsia="sv-SE"/>
        </w:rPr>
        <w:t xml:space="preserve"> (Registrering med </w:t>
      </w:r>
      <w:r w:rsidR="000628B1">
        <w:rPr>
          <w:rFonts w:ascii="Arial" w:eastAsia="Times New Roman" w:hAnsi="Arial" w:cs="Arial"/>
          <w:sz w:val="20"/>
          <w:szCs w:val="20"/>
          <w:lang w:eastAsia="sv-SE"/>
        </w:rPr>
        <w:t>lättare lunch</w:t>
      </w:r>
      <w:r w:rsidRPr="00AA4542">
        <w:rPr>
          <w:rFonts w:ascii="Arial" w:eastAsia="Times New Roman" w:hAnsi="Arial" w:cs="Arial"/>
          <w:sz w:val="20"/>
          <w:szCs w:val="20"/>
          <w:lang w:eastAsia="sv-SE"/>
        </w:rPr>
        <w:t xml:space="preserve"> från </w:t>
      </w:r>
      <w:r w:rsidR="000628B1">
        <w:rPr>
          <w:rFonts w:ascii="Arial" w:eastAsia="Times New Roman" w:hAnsi="Arial" w:cs="Arial"/>
          <w:sz w:val="20"/>
          <w:szCs w:val="20"/>
          <w:lang w:eastAsia="sv-SE"/>
        </w:rPr>
        <w:t xml:space="preserve">kl. </w:t>
      </w:r>
      <w:r w:rsidRPr="00AA4542">
        <w:rPr>
          <w:rFonts w:ascii="Arial" w:eastAsia="Times New Roman" w:hAnsi="Arial" w:cs="Arial"/>
          <w:sz w:val="20"/>
          <w:szCs w:val="20"/>
          <w:lang w:eastAsia="sv-SE"/>
        </w:rPr>
        <w:t xml:space="preserve">12:00) </w:t>
      </w:r>
    </w:p>
    <w:p w:rsidR="00AA4542" w:rsidRPr="00AA4542" w:rsidRDefault="00AA4542" w:rsidP="00AA4542">
      <w:pPr>
        <w:spacing w:after="120" w:line="280" w:lineRule="exact"/>
        <w:jc w:val="center"/>
        <w:rPr>
          <w:rFonts w:ascii="Arial" w:eastAsia="Times New Roman" w:hAnsi="Arial" w:cs="Arial"/>
          <w:sz w:val="20"/>
          <w:szCs w:val="20"/>
          <w:lang w:val="en-US" w:eastAsia="sv-SE"/>
        </w:rPr>
      </w:pPr>
      <w:r w:rsidRPr="006008D3">
        <w:rPr>
          <w:rFonts w:ascii="Arial" w:eastAsia="Times New Roman" w:hAnsi="Arial" w:cs="Arial"/>
          <w:b/>
          <w:bCs/>
          <w:vanish/>
          <w:sz w:val="20"/>
          <w:szCs w:val="20"/>
          <w:lang w:val="en-US" w:eastAsia="sv-SE"/>
        </w:rPr>
        <w:t>THE SQUAIRE at the Hilton Frankfurt Airport – 60549 Frankfurt am Main</w:t>
      </w:r>
      <w:r w:rsidRPr="006008D3">
        <w:rPr>
          <w:rFonts w:ascii="Arial" w:eastAsia="Times New Roman" w:hAnsi="Arial" w:cs="Arial"/>
          <w:sz w:val="20"/>
          <w:szCs w:val="20"/>
          <w:lang w:val="en-US" w:eastAsia="sv-SE"/>
        </w:rPr>
        <w:t xml:space="preserve"> </w:t>
      </w:r>
      <w:r w:rsidR="000628B1">
        <w:rPr>
          <w:rFonts w:ascii="Arial" w:eastAsia="Times New Roman" w:hAnsi="Arial" w:cs="Arial"/>
          <w:b/>
          <w:bCs/>
          <w:sz w:val="20"/>
          <w:szCs w:val="20"/>
          <w:lang w:val="en-US" w:eastAsia="sv-SE"/>
        </w:rPr>
        <w:t>Plats: t</w:t>
      </w:r>
      <w:r w:rsidRPr="00AA4542">
        <w:rPr>
          <w:rFonts w:ascii="Arial" w:eastAsia="Times New Roman" w:hAnsi="Arial" w:cs="Arial"/>
          <w:b/>
          <w:bCs/>
          <w:sz w:val="20"/>
          <w:szCs w:val="20"/>
          <w:lang w:val="en-US" w:eastAsia="sv-SE"/>
        </w:rPr>
        <w:t xml:space="preserve">he </w:t>
      </w:r>
      <w:proofErr w:type="spellStart"/>
      <w:r w:rsidRPr="00AA4542">
        <w:rPr>
          <w:rFonts w:ascii="Arial" w:eastAsia="Times New Roman" w:hAnsi="Arial" w:cs="Arial"/>
          <w:b/>
          <w:bCs/>
          <w:sz w:val="20"/>
          <w:szCs w:val="20"/>
          <w:lang w:val="en-US" w:eastAsia="sv-SE"/>
        </w:rPr>
        <w:t>Squaire</w:t>
      </w:r>
      <w:proofErr w:type="spellEnd"/>
      <w:r w:rsidRPr="00AA4542">
        <w:rPr>
          <w:rFonts w:ascii="Arial" w:eastAsia="Times New Roman" w:hAnsi="Arial" w:cs="Arial"/>
          <w:b/>
          <w:bCs/>
          <w:sz w:val="20"/>
          <w:szCs w:val="20"/>
          <w:lang w:val="en-US" w:eastAsia="sv-SE"/>
        </w:rPr>
        <w:t xml:space="preserve"> </w:t>
      </w:r>
      <w:proofErr w:type="spellStart"/>
      <w:r w:rsidRPr="00AA4542">
        <w:rPr>
          <w:rFonts w:ascii="Arial" w:eastAsia="Times New Roman" w:hAnsi="Arial" w:cs="Arial"/>
          <w:b/>
          <w:bCs/>
          <w:sz w:val="20"/>
          <w:szCs w:val="20"/>
          <w:lang w:val="en-US" w:eastAsia="sv-SE"/>
        </w:rPr>
        <w:t>på</w:t>
      </w:r>
      <w:proofErr w:type="spellEnd"/>
      <w:r w:rsidRPr="00AA4542">
        <w:rPr>
          <w:rFonts w:ascii="Arial" w:eastAsia="Times New Roman" w:hAnsi="Arial" w:cs="Arial"/>
          <w:b/>
          <w:bCs/>
          <w:sz w:val="20"/>
          <w:szCs w:val="20"/>
          <w:lang w:val="en-US" w:eastAsia="sv-SE"/>
        </w:rPr>
        <w:t xml:space="preserve"> Hilton Frankfurt Airport - 60549 Frankfurt am Main</w:t>
      </w:r>
      <w:r w:rsidRPr="00AA4542">
        <w:rPr>
          <w:rFonts w:ascii="Arial" w:eastAsia="Times New Roman" w:hAnsi="Arial" w:cs="Arial"/>
          <w:sz w:val="20"/>
          <w:szCs w:val="20"/>
          <w:lang w:val="en-US" w:eastAsia="sv-SE"/>
        </w:rPr>
        <w:t xml:space="preserve"> </w:t>
      </w:r>
    </w:p>
    <w:p w:rsidR="00AA4542" w:rsidRPr="00AA4542" w:rsidRDefault="00AA4542" w:rsidP="00AA4542">
      <w:pPr>
        <w:spacing w:after="0" w:line="280" w:lineRule="exact"/>
        <w:rPr>
          <w:rFonts w:ascii="Arial" w:eastAsia="Times New Roman" w:hAnsi="Arial" w:cs="Arial"/>
          <w:sz w:val="20"/>
          <w:szCs w:val="20"/>
          <w:lang w:eastAsia="sv-SE"/>
        </w:rPr>
      </w:pPr>
      <w:r w:rsidRPr="00AA4542">
        <w:rPr>
          <w:rFonts w:ascii="Arial" w:eastAsia="Times New Roman" w:hAnsi="Arial" w:cs="Arial"/>
          <w:vanish/>
          <w:sz w:val="20"/>
          <w:szCs w:val="20"/>
          <w:lang w:val="en-US" w:eastAsia="sv-SE"/>
        </w:rPr>
        <w:t>With:</w:t>
      </w:r>
      <w:r w:rsidRPr="00AA4542">
        <w:rPr>
          <w:rFonts w:ascii="Arial" w:eastAsia="Times New Roman" w:hAnsi="Arial" w:cs="Arial"/>
          <w:sz w:val="20"/>
          <w:szCs w:val="20"/>
          <w:lang w:val="en-US" w:eastAsia="sv-SE"/>
        </w:rPr>
        <w:t xml:space="preserve"> </w:t>
      </w:r>
      <w:r w:rsidRPr="00AA4542">
        <w:rPr>
          <w:rFonts w:ascii="Arial" w:eastAsia="Times New Roman" w:hAnsi="Arial" w:cs="Arial"/>
          <w:sz w:val="20"/>
          <w:szCs w:val="20"/>
          <w:lang w:eastAsia="sv-SE"/>
        </w:rPr>
        <w:t>Med</w:t>
      </w:r>
      <w:r>
        <w:rPr>
          <w:rFonts w:ascii="Arial" w:eastAsia="Times New Roman" w:hAnsi="Arial" w:cs="Arial"/>
          <w:sz w:val="20"/>
          <w:szCs w:val="20"/>
          <w:lang w:eastAsia="sv-SE"/>
        </w:rPr>
        <w:t>verkande</w:t>
      </w:r>
      <w:r w:rsidRPr="00AA4542">
        <w:rPr>
          <w:rFonts w:ascii="Arial" w:eastAsia="Times New Roman" w:hAnsi="Arial" w:cs="Arial"/>
          <w:sz w:val="20"/>
          <w:szCs w:val="20"/>
          <w:lang w:eastAsia="sv-SE"/>
        </w:rPr>
        <w:t xml:space="preserve">: </w:t>
      </w:r>
    </w:p>
    <w:p w:rsidR="00AA4542" w:rsidRPr="00AA4542" w:rsidRDefault="00AA4542" w:rsidP="00AA4542">
      <w:pPr>
        <w:numPr>
          <w:ilvl w:val="0"/>
          <w:numId w:val="3"/>
        </w:numPr>
        <w:spacing w:before="100" w:beforeAutospacing="1" w:after="120" w:line="280" w:lineRule="exact"/>
        <w:ind w:left="709" w:hanging="283"/>
        <w:rPr>
          <w:rFonts w:ascii="Arial" w:eastAsia="Times New Roman" w:hAnsi="Arial" w:cs="Arial"/>
          <w:sz w:val="20"/>
          <w:szCs w:val="20"/>
          <w:lang w:val="en-US" w:eastAsia="sv-SE"/>
        </w:rPr>
      </w:pPr>
      <w:r w:rsidRPr="00007099">
        <w:rPr>
          <w:rFonts w:ascii="Arial" w:eastAsia="Times New Roman" w:hAnsi="Arial" w:cs="Arial"/>
          <w:vanish/>
          <w:sz w:val="20"/>
          <w:szCs w:val="20"/>
          <w:lang w:val="en-US" w:eastAsia="sv-SE"/>
        </w:rPr>
        <w:t>Hiroshi Ogasawara (Representative Director &amp; President YASKAWA Electric Corporation)</w:t>
      </w:r>
      <w:r w:rsidRPr="00007099">
        <w:rPr>
          <w:rFonts w:ascii="Arial" w:eastAsia="Times New Roman" w:hAnsi="Arial" w:cs="Arial"/>
          <w:sz w:val="20"/>
          <w:szCs w:val="20"/>
          <w:lang w:val="en-US" w:eastAsia="sv-SE"/>
        </w:rPr>
        <w:t xml:space="preserve"> Hiroshi Ogasawara (</w:t>
      </w:r>
      <w:proofErr w:type="spellStart"/>
      <w:r w:rsidRPr="00007099">
        <w:rPr>
          <w:rFonts w:ascii="Arial" w:eastAsia="Times New Roman" w:hAnsi="Arial" w:cs="Arial"/>
          <w:sz w:val="20"/>
          <w:szCs w:val="20"/>
          <w:lang w:val="en-US" w:eastAsia="sv-SE"/>
        </w:rPr>
        <w:t>koncernchef</w:t>
      </w:r>
      <w:proofErr w:type="spellEnd"/>
      <w:r w:rsidRPr="00007099">
        <w:rPr>
          <w:rFonts w:ascii="Arial" w:eastAsia="Times New Roman" w:hAnsi="Arial" w:cs="Arial"/>
          <w:sz w:val="20"/>
          <w:szCs w:val="20"/>
          <w:lang w:val="en-US" w:eastAsia="sv-SE"/>
        </w:rPr>
        <w:t xml:space="preserve"> </w:t>
      </w:r>
      <w:proofErr w:type="spellStart"/>
      <w:r w:rsidR="00007099" w:rsidRPr="00007099">
        <w:rPr>
          <w:rFonts w:ascii="Arial" w:eastAsia="Times New Roman" w:hAnsi="Arial" w:cs="Arial"/>
          <w:sz w:val="20"/>
          <w:szCs w:val="20"/>
          <w:lang w:val="en-US" w:eastAsia="sv-SE"/>
        </w:rPr>
        <w:t>för</w:t>
      </w:r>
      <w:proofErr w:type="spellEnd"/>
      <w:r w:rsidR="00007099" w:rsidRPr="00007099">
        <w:rPr>
          <w:rFonts w:ascii="Arial" w:eastAsia="Times New Roman" w:hAnsi="Arial" w:cs="Arial"/>
          <w:sz w:val="20"/>
          <w:szCs w:val="20"/>
          <w:lang w:val="en-US" w:eastAsia="sv-SE"/>
        </w:rPr>
        <w:t xml:space="preserve"> </w:t>
      </w:r>
      <w:r w:rsidRPr="00007099">
        <w:rPr>
          <w:rFonts w:ascii="Arial" w:eastAsia="Times New Roman" w:hAnsi="Arial" w:cs="Arial"/>
          <w:sz w:val="20"/>
          <w:szCs w:val="20"/>
          <w:lang w:val="en-US" w:eastAsia="sv-SE"/>
        </w:rPr>
        <w:t>Yaskawa Electric Corporation)</w:t>
      </w:r>
      <w:r w:rsidRPr="00AA4542">
        <w:rPr>
          <w:rFonts w:ascii="Arial" w:eastAsia="Times New Roman" w:hAnsi="Arial" w:cs="Arial"/>
          <w:sz w:val="20"/>
          <w:szCs w:val="20"/>
          <w:lang w:val="en-US" w:eastAsia="sv-SE"/>
        </w:rPr>
        <w:t xml:space="preserve"> </w:t>
      </w:r>
    </w:p>
    <w:p w:rsidR="00AA4542" w:rsidRPr="00AA4542" w:rsidRDefault="00AA4542" w:rsidP="00AA4542">
      <w:pPr>
        <w:numPr>
          <w:ilvl w:val="0"/>
          <w:numId w:val="3"/>
        </w:numPr>
        <w:spacing w:before="100" w:beforeAutospacing="1" w:after="120" w:line="280" w:lineRule="exact"/>
        <w:ind w:left="709" w:hanging="283"/>
        <w:rPr>
          <w:rFonts w:ascii="Arial" w:eastAsia="Times New Roman" w:hAnsi="Arial" w:cs="Arial"/>
          <w:sz w:val="20"/>
          <w:szCs w:val="20"/>
          <w:lang w:val="en-US" w:eastAsia="sv-SE"/>
        </w:rPr>
      </w:pPr>
      <w:r w:rsidRPr="00AA4542">
        <w:rPr>
          <w:rFonts w:ascii="Arial" w:eastAsia="Times New Roman" w:hAnsi="Arial" w:cs="Arial"/>
          <w:vanish/>
          <w:sz w:val="20"/>
          <w:szCs w:val="20"/>
          <w:lang w:val="en-US" w:eastAsia="sv-SE"/>
        </w:rPr>
        <w:t>Masahiro Ogawa (Corporate Vice President YASKAWA Electric Corporation)</w:t>
      </w:r>
      <w:r w:rsidRPr="00AA4542">
        <w:rPr>
          <w:rFonts w:ascii="Arial" w:eastAsia="Times New Roman" w:hAnsi="Arial" w:cs="Arial"/>
          <w:sz w:val="20"/>
          <w:szCs w:val="20"/>
          <w:lang w:val="en-US" w:eastAsia="sv-SE"/>
        </w:rPr>
        <w:t xml:space="preserve"> Masahiro Ogawa (Corporate Vice President Yaskawa Electric Corporation) </w:t>
      </w:r>
    </w:p>
    <w:p w:rsidR="00AA4542" w:rsidRPr="00AA4542" w:rsidRDefault="00AA4542" w:rsidP="00AA4542">
      <w:pPr>
        <w:numPr>
          <w:ilvl w:val="0"/>
          <w:numId w:val="3"/>
        </w:numPr>
        <w:spacing w:before="100" w:beforeAutospacing="1" w:after="120" w:line="280" w:lineRule="exact"/>
        <w:ind w:left="709" w:hanging="283"/>
        <w:rPr>
          <w:rFonts w:ascii="Arial" w:eastAsia="Times New Roman" w:hAnsi="Arial" w:cs="Arial"/>
          <w:sz w:val="20"/>
          <w:szCs w:val="20"/>
          <w:lang w:eastAsia="sv-SE"/>
        </w:rPr>
      </w:pPr>
      <w:r w:rsidRPr="006008D3">
        <w:rPr>
          <w:rFonts w:ascii="Arial" w:eastAsia="Times New Roman" w:hAnsi="Arial" w:cs="Arial"/>
          <w:vanish/>
          <w:sz w:val="20"/>
          <w:szCs w:val="20"/>
          <w:lang w:eastAsia="sv-SE"/>
        </w:rPr>
        <w:t>Manfred Stern (President &amp; CEO YASKAWA Europe, Vice President YASKAWA Electric Corporation)</w:t>
      </w:r>
      <w:r w:rsidRPr="006008D3">
        <w:rPr>
          <w:rFonts w:ascii="Arial" w:eastAsia="Times New Roman" w:hAnsi="Arial" w:cs="Arial"/>
          <w:sz w:val="20"/>
          <w:szCs w:val="20"/>
          <w:lang w:eastAsia="sv-SE"/>
        </w:rPr>
        <w:t xml:space="preserve"> </w:t>
      </w:r>
      <w:r w:rsidRPr="00AA4542">
        <w:rPr>
          <w:rFonts w:ascii="Arial" w:eastAsia="Times New Roman" w:hAnsi="Arial" w:cs="Arial"/>
          <w:sz w:val="20"/>
          <w:szCs w:val="20"/>
          <w:lang w:eastAsia="sv-SE"/>
        </w:rPr>
        <w:t xml:space="preserve">Manfred Stern (VD och koncernchef </w:t>
      </w:r>
      <w:r w:rsidR="00007099">
        <w:rPr>
          <w:rFonts w:ascii="Arial" w:eastAsia="Times New Roman" w:hAnsi="Arial" w:cs="Arial"/>
          <w:sz w:val="20"/>
          <w:szCs w:val="20"/>
          <w:lang w:eastAsia="sv-SE"/>
        </w:rPr>
        <w:t>för Yaskawa</w:t>
      </w:r>
      <w:r w:rsidRPr="00AA4542">
        <w:rPr>
          <w:rFonts w:ascii="Arial" w:eastAsia="Times New Roman" w:hAnsi="Arial" w:cs="Arial"/>
          <w:sz w:val="20"/>
          <w:szCs w:val="20"/>
          <w:lang w:eastAsia="sv-SE"/>
        </w:rPr>
        <w:t xml:space="preserve"> Europa, Vice President Yaskawa Electric Corporation) </w:t>
      </w:r>
    </w:p>
    <w:p w:rsidR="00AA4542" w:rsidRPr="00AA4542" w:rsidRDefault="00AA4542" w:rsidP="00AA4542">
      <w:pPr>
        <w:numPr>
          <w:ilvl w:val="0"/>
          <w:numId w:val="3"/>
        </w:numPr>
        <w:spacing w:before="100" w:beforeAutospacing="1" w:after="120" w:line="280" w:lineRule="exact"/>
        <w:ind w:left="709" w:hanging="283"/>
        <w:rPr>
          <w:rFonts w:ascii="Arial" w:eastAsia="Times New Roman" w:hAnsi="Arial" w:cs="Arial"/>
          <w:sz w:val="20"/>
          <w:szCs w:val="20"/>
          <w:lang w:eastAsia="sv-SE"/>
        </w:rPr>
      </w:pPr>
      <w:r w:rsidRPr="00AA4542">
        <w:rPr>
          <w:rFonts w:ascii="Arial" w:eastAsia="Times New Roman" w:hAnsi="Arial" w:cs="Arial"/>
          <w:vanish/>
          <w:sz w:val="20"/>
          <w:szCs w:val="20"/>
          <w:lang w:eastAsia="sv-SE"/>
        </w:rPr>
        <w:t>Bruno Schnekenburger (President &amp; Division Director, Robotics Division YASKAWA Europe GmbH)</w:t>
      </w:r>
      <w:r w:rsidRPr="00AA4542">
        <w:rPr>
          <w:rFonts w:ascii="Arial" w:eastAsia="Times New Roman" w:hAnsi="Arial" w:cs="Arial"/>
          <w:sz w:val="20"/>
          <w:szCs w:val="20"/>
          <w:lang w:eastAsia="sv-SE"/>
        </w:rPr>
        <w:t xml:space="preserve"> Bruno </w:t>
      </w:r>
      <w:proofErr w:type="spellStart"/>
      <w:r w:rsidRPr="00AA4542">
        <w:rPr>
          <w:rFonts w:ascii="Arial" w:eastAsia="Times New Roman" w:hAnsi="Arial" w:cs="Arial"/>
          <w:sz w:val="20"/>
          <w:szCs w:val="20"/>
          <w:lang w:eastAsia="sv-SE"/>
        </w:rPr>
        <w:t>Schnekenburger</w:t>
      </w:r>
      <w:proofErr w:type="spellEnd"/>
      <w:r w:rsidRPr="00AA4542">
        <w:rPr>
          <w:rFonts w:ascii="Arial" w:eastAsia="Times New Roman" w:hAnsi="Arial" w:cs="Arial"/>
          <w:sz w:val="20"/>
          <w:szCs w:val="20"/>
          <w:lang w:eastAsia="sv-SE"/>
        </w:rPr>
        <w:t xml:space="preserve"> (VD och Divisionschef, </w:t>
      </w:r>
      <w:proofErr w:type="spellStart"/>
      <w:r w:rsidRPr="00AA4542">
        <w:rPr>
          <w:rFonts w:ascii="Arial" w:eastAsia="Times New Roman" w:hAnsi="Arial" w:cs="Arial"/>
          <w:sz w:val="20"/>
          <w:szCs w:val="20"/>
          <w:lang w:eastAsia="sv-SE"/>
        </w:rPr>
        <w:t>Robotics</w:t>
      </w:r>
      <w:proofErr w:type="spellEnd"/>
      <w:r w:rsidRPr="00AA4542">
        <w:rPr>
          <w:rFonts w:ascii="Arial" w:eastAsia="Times New Roman" w:hAnsi="Arial" w:cs="Arial"/>
          <w:sz w:val="20"/>
          <w:szCs w:val="20"/>
          <w:lang w:eastAsia="sv-SE"/>
        </w:rPr>
        <w:t xml:space="preserve"> Division </w:t>
      </w:r>
      <w:r w:rsidR="00007099">
        <w:rPr>
          <w:rFonts w:ascii="Arial" w:eastAsia="Times New Roman" w:hAnsi="Arial" w:cs="Arial"/>
          <w:sz w:val="20"/>
          <w:szCs w:val="20"/>
          <w:lang w:eastAsia="sv-SE"/>
        </w:rPr>
        <w:t>Yaskawa</w:t>
      </w:r>
      <w:r w:rsidRPr="00AA4542">
        <w:rPr>
          <w:rFonts w:ascii="Arial" w:eastAsia="Times New Roman" w:hAnsi="Arial" w:cs="Arial"/>
          <w:sz w:val="20"/>
          <w:szCs w:val="20"/>
          <w:lang w:eastAsia="sv-SE"/>
        </w:rPr>
        <w:t xml:space="preserve"> </w:t>
      </w:r>
      <w:proofErr w:type="spellStart"/>
      <w:r w:rsidRPr="00AA4542">
        <w:rPr>
          <w:rFonts w:ascii="Arial" w:eastAsia="Times New Roman" w:hAnsi="Arial" w:cs="Arial"/>
          <w:sz w:val="20"/>
          <w:szCs w:val="20"/>
          <w:lang w:eastAsia="sv-SE"/>
        </w:rPr>
        <w:t>Europe</w:t>
      </w:r>
      <w:proofErr w:type="spellEnd"/>
      <w:r w:rsidRPr="00AA4542">
        <w:rPr>
          <w:rFonts w:ascii="Arial" w:eastAsia="Times New Roman" w:hAnsi="Arial" w:cs="Arial"/>
          <w:sz w:val="20"/>
          <w:szCs w:val="20"/>
          <w:lang w:eastAsia="sv-SE"/>
        </w:rPr>
        <w:t xml:space="preserve"> GmbH) </w:t>
      </w:r>
    </w:p>
    <w:p w:rsidR="00AA4542" w:rsidRPr="00AA4542" w:rsidRDefault="00AA4542" w:rsidP="00AA4542">
      <w:pPr>
        <w:numPr>
          <w:ilvl w:val="0"/>
          <w:numId w:val="3"/>
        </w:numPr>
        <w:spacing w:before="100" w:beforeAutospacing="1" w:after="120" w:line="280" w:lineRule="exact"/>
        <w:ind w:left="709" w:hanging="283"/>
        <w:rPr>
          <w:rFonts w:ascii="Arial" w:eastAsia="Times New Roman" w:hAnsi="Arial" w:cs="Arial"/>
          <w:sz w:val="20"/>
          <w:szCs w:val="20"/>
          <w:lang w:eastAsia="sv-SE"/>
        </w:rPr>
      </w:pPr>
      <w:r w:rsidRPr="00AA4542">
        <w:rPr>
          <w:rFonts w:ascii="Arial" w:eastAsia="Times New Roman" w:hAnsi="Arial" w:cs="Arial"/>
          <w:vanish/>
          <w:sz w:val="20"/>
          <w:szCs w:val="20"/>
          <w:lang w:eastAsia="sv-SE"/>
        </w:rPr>
        <w:t>Jukka-Pekka Mäkinen (President &amp; CEO The Switch – a YASKAWA company)</w:t>
      </w:r>
      <w:r w:rsidRPr="00AA4542">
        <w:rPr>
          <w:rFonts w:ascii="Arial" w:eastAsia="Times New Roman" w:hAnsi="Arial" w:cs="Arial"/>
          <w:sz w:val="20"/>
          <w:szCs w:val="20"/>
          <w:lang w:eastAsia="sv-SE"/>
        </w:rPr>
        <w:t xml:space="preserve"> Jukka-Pekka Mäkinen (verkställande direktör The Switch - </w:t>
      </w:r>
      <w:r w:rsidR="00007099">
        <w:rPr>
          <w:rFonts w:ascii="Arial" w:eastAsia="Times New Roman" w:hAnsi="Arial" w:cs="Arial"/>
          <w:sz w:val="20"/>
          <w:szCs w:val="20"/>
          <w:lang w:eastAsia="sv-SE"/>
        </w:rPr>
        <w:t>ett</w:t>
      </w:r>
      <w:r w:rsidRPr="00AA4542">
        <w:rPr>
          <w:rFonts w:ascii="Arial" w:eastAsia="Times New Roman" w:hAnsi="Arial" w:cs="Arial"/>
          <w:sz w:val="20"/>
          <w:szCs w:val="20"/>
          <w:lang w:eastAsia="sv-SE"/>
        </w:rPr>
        <w:t xml:space="preserve"> YASKAWA företag) </w:t>
      </w:r>
    </w:p>
    <w:p w:rsidR="00AA4542" w:rsidRDefault="00AA4542" w:rsidP="00AA4542">
      <w:pPr>
        <w:spacing w:after="120" w:line="280" w:lineRule="exact"/>
        <w:rPr>
          <w:rFonts w:ascii="Arial" w:eastAsia="Times New Roman" w:hAnsi="Arial" w:cs="Arial"/>
          <w:sz w:val="20"/>
          <w:szCs w:val="20"/>
          <w:lang w:eastAsia="sv-SE"/>
        </w:rPr>
      </w:pPr>
      <w:r w:rsidRPr="00AA4542">
        <w:rPr>
          <w:rFonts w:ascii="Arial" w:eastAsia="Times New Roman" w:hAnsi="Arial" w:cs="Arial"/>
          <w:vanish/>
          <w:sz w:val="20"/>
          <w:szCs w:val="20"/>
          <w:lang w:eastAsia="sv-SE"/>
        </w:rPr>
        <w:t>To enable us to support your work in the best possible way, we ask that you notify us of your intention to attend by no later than 14 November to our PR agency Prospero.</w:t>
      </w:r>
    </w:p>
    <w:p w:rsidR="00AA4542" w:rsidRDefault="00AA4542" w:rsidP="00AA4542">
      <w:pPr>
        <w:spacing w:after="120" w:line="280" w:lineRule="exact"/>
        <w:rPr>
          <w:rFonts w:ascii="Arial" w:eastAsia="Times New Roman" w:hAnsi="Arial" w:cs="Arial"/>
          <w:sz w:val="20"/>
          <w:szCs w:val="20"/>
          <w:lang w:eastAsia="sv-SE"/>
        </w:rPr>
      </w:pPr>
      <w:r w:rsidRPr="00AA4542">
        <w:rPr>
          <w:rFonts w:ascii="Arial" w:eastAsia="Times New Roman" w:hAnsi="Arial" w:cs="Arial"/>
          <w:sz w:val="20"/>
          <w:szCs w:val="20"/>
          <w:lang w:eastAsia="sv-SE"/>
        </w:rPr>
        <w:t xml:space="preserve">För att kunna </w:t>
      </w:r>
      <w:r w:rsidR="000628B1">
        <w:rPr>
          <w:rFonts w:ascii="Arial" w:eastAsia="Times New Roman" w:hAnsi="Arial" w:cs="Arial"/>
          <w:sz w:val="20"/>
          <w:szCs w:val="20"/>
          <w:lang w:eastAsia="sv-SE"/>
        </w:rPr>
        <w:t xml:space="preserve">ge bästa möjliga support </w:t>
      </w:r>
      <w:r w:rsidRPr="00AA4542">
        <w:rPr>
          <w:rFonts w:ascii="Arial" w:eastAsia="Times New Roman" w:hAnsi="Arial" w:cs="Arial"/>
          <w:sz w:val="20"/>
          <w:szCs w:val="20"/>
          <w:lang w:eastAsia="sv-SE"/>
        </w:rPr>
        <w:t xml:space="preserve">ber vi att du meddelar </w:t>
      </w:r>
      <w:r w:rsidR="000628B1">
        <w:rPr>
          <w:rFonts w:ascii="Arial" w:eastAsia="Times New Roman" w:hAnsi="Arial" w:cs="Arial"/>
          <w:sz w:val="20"/>
          <w:szCs w:val="20"/>
          <w:lang w:eastAsia="sv-SE"/>
        </w:rPr>
        <w:t>PR byrån Prospero senast den 14 november</w:t>
      </w:r>
      <w:r w:rsidRPr="00AA4542">
        <w:rPr>
          <w:rFonts w:ascii="Arial" w:eastAsia="Times New Roman" w:hAnsi="Arial" w:cs="Arial"/>
          <w:sz w:val="20"/>
          <w:szCs w:val="20"/>
          <w:lang w:eastAsia="sv-SE"/>
        </w:rPr>
        <w:t xml:space="preserve"> om </w:t>
      </w:r>
      <w:r w:rsidR="000628B1">
        <w:rPr>
          <w:rFonts w:ascii="Arial" w:eastAsia="Times New Roman" w:hAnsi="Arial" w:cs="Arial"/>
          <w:sz w:val="20"/>
          <w:szCs w:val="20"/>
          <w:lang w:eastAsia="sv-SE"/>
        </w:rPr>
        <w:t>du har för</w:t>
      </w:r>
      <w:r w:rsidRPr="00AA4542">
        <w:rPr>
          <w:rFonts w:ascii="Arial" w:eastAsia="Times New Roman" w:hAnsi="Arial" w:cs="Arial"/>
          <w:sz w:val="20"/>
          <w:szCs w:val="20"/>
          <w:lang w:eastAsia="sv-SE"/>
        </w:rPr>
        <w:t xml:space="preserve"> avsikt att delta. </w:t>
      </w:r>
      <w:r w:rsidRPr="000628B1">
        <w:rPr>
          <w:rFonts w:ascii="Arial" w:eastAsia="Times New Roman" w:hAnsi="Arial" w:cs="Arial"/>
          <w:b/>
          <w:vanish/>
          <w:sz w:val="20"/>
          <w:szCs w:val="20"/>
          <w:lang w:eastAsia="sv-SE"/>
        </w:rPr>
        <w:t>Marco Vörös will gladly assist you with any questions you may have – marco.voeroes@prospero-pr.de – Tel.</w:t>
      </w:r>
      <w:r w:rsidRPr="000628B1">
        <w:rPr>
          <w:rFonts w:ascii="Arial" w:eastAsia="Times New Roman" w:hAnsi="Arial" w:cs="Arial"/>
          <w:b/>
          <w:sz w:val="20"/>
          <w:szCs w:val="20"/>
          <w:lang w:eastAsia="sv-SE"/>
        </w:rPr>
        <w:t xml:space="preserve">Marco </w:t>
      </w:r>
      <w:proofErr w:type="spellStart"/>
      <w:r w:rsidRPr="000628B1">
        <w:rPr>
          <w:rFonts w:ascii="Arial" w:eastAsia="Times New Roman" w:hAnsi="Arial" w:cs="Arial"/>
          <w:b/>
          <w:sz w:val="20"/>
          <w:szCs w:val="20"/>
          <w:lang w:eastAsia="sv-SE"/>
        </w:rPr>
        <w:t>Vörös</w:t>
      </w:r>
      <w:proofErr w:type="spellEnd"/>
      <w:r w:rsidRPr="00AA4542">
        <w:rPr>
          <w:rFonts w:ascii="Arial" w:eastAsia="Times New Roman" w:hAnsi="Arial" w:cs="Arial"/>
          <w:sz w:val="20"/>
          <w:szCs w:val="20"/>
          <w:lang w:eastAsia="sv-SE"/>
        </w:rPr>
        <w:t xml:space="preserve"> hjälper dig gärna med alla frågor du kan ha - marco.voeroes@prospero-pr.de - Tel. </w:t>
      </w:r>
      <w:r w:rsidRPr="00AA4542">
        <w:rPr>
          <w:rFonts w:ascii="Arial" w:eastAsia="Times New Roman" w:hAnsi="Arial" w:cs="Arial"/>
          <w:vanish/>
          <w:sz w:val="20"/>
          <w:szCs w:val="20"/>
          <w:lang w:eastAsia="sv-SE"/>
        </w:rPr>
        <w:t>+49 (0)89 273383-14</w:t>
      </w:r>
      <w:r w:rsidR="000628B1">
        <w:rPr>
          <w:rFonts w:ascii="Arial" w:eastAsia="Times New Roman" w:hAnsi="Arial" w:cs="Arial"/>
          <w:sz w:val="20"/>
          <w:szCs w:val="20"/>
          <w:lang w:eastAsia="sv-SE"/>
        </w:rPr>
        <w:t xml:space="preserve"> +49 (0) 89 </w:t>
      </w:r>
      <w:proofErr w:type="gramStart"/>
      <w:r w:rsidR="000628B1">
        <w:rPr>
          <w:rFonts w:ascii="Arial" w:eastAsia="Times New Roman" w:hAnsi="Arial" w:cs="Arial"/>
          <w:sz w:val="20"/>
          <w:szCs w:val="20"/>
          <w:lang w:eastAsia="sv-SE"/>
        </w:rPr>
        <w:t>273383-</w:t>
      </w:r>
      <w:r w:rsidRPr="00AA4542">
        <w:rPr>
          <w:rFonts w:ascii="Arial" w:eastAsia="Times New Roman" w:hAnsi="Arial" w:cs="Arial"/>
          <w:sz w:val="20"/>
          <w:szCs w:val="20"/>
          <w:lang w:eastAsia="sv-SE"/>
        </w:rPr>
        <w:t>14</w:t>
      </w:r>
      <w:proofErr w:type="gramEnd"/>
      <w:r w:rsidRPr="00AA4542">
        <w:rPr>
          <w:rFonts w:ascii="Arial" w:eastAsia="Times New Roman" w:hAnsi="Arial" w:cs="Arial"/>
          <w:sz w:val="20"/>
          <w:szCs w:val="20"/>
          <w:lang w:eastAsia="sv-SE"/>
        </w:rPr>
        <w:t xml:space="preserve"> </w:t>
      </w:r>
      <w:r w:rsidRPr="00AA4542">
        <w:rPr>
          <w:rFonts w:ascii="Arial" w:eastAsia="Times New Roman" w:hAnsi="Arial" w:cs="Arial"/>
          <w:vanish/>
          <w:sz w:val="20"/>
          <w:szCs w:val="20"/>
          <w:lang w:eastAsia="sv-SE"/>
        </w:rPr>
        <w:t>We look forward to seeing you in Frankfurt on 21 November.</w:t>
      </w:r>
    </w:p>
    <w:p w:rsidR="00AA4542" w:rsidRDefault="00AA4542" w:rsidP="000628B1">
      <w:pPr>
        <w:spacing w:after="120" w:line="280" w:lineRule="exact"/>
        <w:rPr>
          <w:rFonts w:ascii="Arial" w:eastAsia="Times New Roman" w:hAnsi="Arial" w:cs="Arial"/>
          <w:sz w:val="20"/>
          <w:szCs w:val="20"/>
          <w:lang w:eastAsia="sv-SE"/>
        </w:rPr>
      </w:pPr>
      <w:r w:rsidRPr="00AA4542">
        <w:rPr>
          <w:rFonts w:ascii="Arial" w:eastAsia="Times New Roman" w:hAnsi="Arial" w:cs="Arial"/>
          <w:sz w:val="20"/>
          <w:szCs w:val="20"/>
          <w:lang w:eastAsia="sv-SE"/>
        </w:rPr>
        <w:t xml:space="preserve">Vi ser fram emot att träffa </w:t>
      </w:r>
      <w:r>
        <w:rPr>
          <w:rFonts w:ascii="Arial" w:eastAsia="Times New Roman" w:hAnsi="Arial" w:cs="Arial"/>
          <w:sz w:val="20"/>
          <w:szCs w:val="20"/>
          <w:lang w:eastAsia="sv-SE"/>
        </w:rPr>
        <w:t>dig</w:t>
      </w:r>
      <w:r w:rsidRPr="00AA4542">
        <w:rPr>
          <w:rFonts w:ascii="Arial" w:eastAsia="Times New Roman" w:hAnsi="Arial" w:cs="Arial"/>
          <w:sz w:val="20"/>
          <w:szCs w:val="20"/>
          <w:lang w:eastAsia="sv-SE"/>
        </w:rPr>
        <w:t xml:space="preserve"> i Frankfurt den 21 november.</w:t>
      </w:r>
      <w:r w:rsidRPr="00AA4542">
        <w:rPr>
          <w:rFonts w:ascii="Arial" w:eastAsia="Times New Roman" w:hAnsi="Arial" w:cs="Arial"/>
          <w:vanish/>
          <w:sz w:val="20"/>
          <w:szCs w:val="20"/>
          <w:lang w:eastAsia="sv-SE"/>
        </w:rPr>
        <w:t>With best regards,</w:t>
      </w:r>
    </w:p>
    <w:p w:rsidR="00AA4542" w:rsidRPr="00AA4542" w:rsidRDefault="00AA4542" w:rsidP="00AA4542">
      <w:pPr>
        <w:spacing w:after="0" w:line="280" w:lineRule="exact"/>
        <w:rPr>
          <w:rFonts w:ascii="Arial" w:eastAsia="Times New Roman" w:hAnsi="Arial" w:cs="Arial"/>
          <w:sz w:val="20"/>
          <w:szCs w:val="20"/>
          <w:lang w:eastAsia="sv-SE"/>
        </w:rPr>
      </w:pPr>
      <w:r w:rsidRPr="00AA4542">
        <w:rPr>
          <w:rFonts w:ascii="Arial" w:eastAsia="Times New Roman" w:hAnsi="Arial" w:cs="Arial"/>
          <w:sz w:val="20"/>
          <w:szCs w:val="20"/>
          <w:lang w:eastAsia="sv-SE"/>
        </w:rPr>
        <w:t xml:space="preserve">Med vänliga hälsningar, </w:t>
      </w:r>
    </w:p>
    <w:bookmarkStart w:id="0" w:name="graphic0E"/>
    <w:bookmarkEnd w:id="0"/>
    <w:p w:rsidR="00AA4542" w:rsidRPr="00AA4542" w:rsidRDefault="00AA4542" w:rsidP="00AA4542">
      <w:pPr>
        <w:spacing w:after="0" w:line="280" w:lineRule="exact"/>
        <w:rPr>
          <w:rFonts w:ascii="Arial" w:eastAsia="Times New Roman" w:hAnsi="Arial" w:cs="Arial"/>
          <w:sz w:val="20"/>
          <w:szCs w:val="20"/>
          <w:lang w:eastAsia="sv-SE"/>
        </w:rPr>
      </w:pPr>
      <w:r w:rsidRPr="00AA4542">
        <w:rPr>
          <w:rFonts w:ascii="Arial" w:eastAsia="Times New Roman" w:hAnsi="Arial" w:cs="Arial"/>
          <w:noProof/>
          <w:sz w:val="20"/>
          <w:szCs w:val="20"/>
          <w:lang w:eastAsia="sv-SE"/>
        </w:rPr>
        <mc:AlternateContent>
          <mc:Choice Requires="wps">
            <w:drawing>
              <wp:inline distT="0" distB="0" distL="0" distR="0">
                <wp:extent cx="9525" cy="9525"/>
                <wp:effectExtent l="0" t="0" r="0" b="0"/>
                <wp:docPr id="5" name="Rektangel 5" descr="Grafik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4A9D8" id="Rektangel 5" o:spid="_x0000_s1026" alt="Grafik 1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9OXG9LkCAADFBQAA&#10;DgAAAAAAAAAAAAAAAAAuAgAAZHJzL2Uyb0RvYy54bWxQSwECLQAUAAYACAAAACEA1AjZN9gAAAAB&#10;AQAADwAAAAAAAAAAAAAAAAATBQAAZHJzL2Rvd25yZXYueG1sUEsFBgAAAAAEAAQA8wAAABgGAAAA&#10;AA==&#10;" filled="f" stroked="f">
                <o:lock v:ext="edit" aspectratio="t"/>
                <w10:anchorlock/>
              </v:rect>
            </w:pict>
          </mc:Fallback>
        </mc:AlternateContent>
      </w:r>
    </w:p>
    <w:p w:rsidR="006008D3" w:rsidRDefault="00AA4542" w:rsidP="00AA4542">
      <w:pPr>
        <w:spacing w:line="280" w:lineRule="exact"/>
        <w:rPr>
          <w:rFonts w:ascii="Arial" w:eastAsia="Times New Roman" w:hAnsi="Arial" w:cs="Arial"/>
          <w:sz w:val="20"/>
          <w:szCs w:val="20"/>
          <w:lang w:val="en-US" w:eastAsia="sv-SE"/>
        </w:rPr>
      </w:pPr>
      <w:r w:rsidRPr="00AA4542">
        <w:rPr>
          <w:rFonts w:ascii="Arial" w:eastAsia="Times New Roman" w:hAnsi="Arial" w:cs="Arial"/>
          <w:vanish/>
          <w:sz w:val="20"/>
          <w:szCs w:val="20"/>
          <w:lang w:val="en-US" w:eastAsia="sv-SE"/>
        </w:rPr>
        <w:t>Manfred Stern, President &amp; CEO YASKAWA Europe, Vice President YASKAWA Electric Corporation</w:t>
      </w:r>
      <w:r w:rsidRPr="00AA4542">
        <w:rPr>
          <w:rFonts w:ascii="Arial" w:eastAsia="Times New Roman" w:hAnsi="Arial" w:cs="Arial"/>
          <w:sz w:val="20"/>
          <w:szCs w:val="20"/>
          <w:lang w:val="en-US" w:eastAsia="sv-SE"/>
        </w:rPr>
        <w:t>Manfred Stern, VD YASKAWA Europa, Vice President Yaskawa Electric Corporation</w:t>
      </w:r>
      <w:r w:rsidR="006008D3">
        <w:rPr>
          <w:rFonts w:ascii="Arial" w:eastAsia="Times New Roman" w:hAnsi="Arial" w:cs="Arial"/>
          <w:sz w:val="20"/>
          <w:szCs w:val="20"/>
          <w:lang w:val="en-US" w:eastAsia="sv-SE"/>
        </w:rPr>
        <w:t>.</w:t>
      </w:r>
      <w:bookmarkStart w:id="1" w:name="_GoBack"/>
      <w:bookmarkEnd w:id="1"/>
    </w:p>
    <w:p w:rsidR="006008D3" w:rsidRDefault="00AA4542" w:rsidP="00AA4542">
      <w:pPr>
        <w:spacing w:line="280" w:lineRule="exact"/>
        <w:rPr>
          <w:rFonts w:ascii="Arial" w:eastAsia="Times New Roman" w:hAnsi="Arial" w:cs="Arial"/>
          <w:lang w:val="en-US" w:eastAsia="sv-SE"/>
        </w:rPr>
      </w:pPr>
      <w:r w:rsidRPr="00AA4542">
        <w:rPr>
          <w:rFonts w:ascii="Arial" w:eastAsia="Times New Roman" w:hAnsi="Arial" w:cs="Arial"/>
          <w:lang w:val="en-US" w:eastAsia="sv-SE"/>
        </w:rPr>
        <w:t xml:space="preserve"> </w:t>
      </w:r>
    </w:p>
    <w:p w:rsidR="00E80C52" w:rsidRPr="006008D3" w:rsidRDefault="00E80C52" w:rsidP="006008D3">
      <w:pPr>
        <w:ind w:firstLine="1304"/>
        <w:rPr>
          <w:rFonts w:ascii="Arial" w:eastAsia="Times New Roman" w:hAnsi="Arial" w:cs="Arial"/>
          <w:lang w:val="en-US" w:eastAsia="sv-SE"/>
        </w:rPr>
      </w:pPr>
    </w:p>
    <w:sectPr w:rsidR="00E80C52" w:rsidRPr="006008D3" w:rsidSect="005D4813">
      <w:headerReference w:type="default" r:id="rId7"/>
      <w:footerReference w:type="default" r:id="rId8"/>
      <w:pgSz w:w="11906" w:h="16838"/>
      <w:pgMar w:top="1417" w:right="1417" w:bottom="1417" w:left="1417"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38" w:rsidRDefault="00946738" w:rsidP="00F462FD">
      <w:pPr>
        <w:spacing w:after="0" w:line="240" w:lineRule="auto"/>
      </w:pPr>
      <w:r>
        <w:separator/>
      </w:r>
    </w:p>
  </w:endnote>
  <w:endnote w:type="continuationSeparator" w:id="0">
    <w:p w:rsidR="00946738" w:rsidRDefault="00946738" w:rsidP="00F4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3257"/>
      <w:gridCol w:w="3099"/>
    </w:tblGrid>
    <w:tr w:rsidR="006008D3" w:rsidRPr="002E7102" w:rsidTr="00500BFF">
      <w:trPr>
        <w:trHeight w:val="960"/>
      </w:trPr>
      <w:tc>
        <w:tcPr>
          <w:tcW w:w="1414" w:type="dxa"/>
          <w:tcMar>
            <w:left w:w="0" w:type="dxa"/>
            <w:right w:w="0" w:type="dxa"/>
          </w:tcMar>
        </w:tcPr>
        <w:p w:rsidR="006008D3" w:rsidRPr="002E7102" w:rsidRDefault="006008D3" w:rsidP="006008D3">
          <w:pPr>
            <w:pStyle w:val="Sidfot"/>
            <w:rPr>
              <w:rFonts w:eastAsia="MS Mincho" w:cs="Arial"/>
              <w:sz w:val="12"/>
              <w:szCs w:val="16"/>
              <w:lang w:val="de-DE"/>
            </w:rPr>
          </w:pPr>
          <w:r w:rsidRPr="002E7102">
            <w:rPr>
              <w:rFonts w:cs="Arial"/>
              <w:noProof/>
              <w:sz w:val="12"/>
              <w:szCs w:val="16"/>
              <w:lang w:val="de-DE" w:eastAsia="de-DE"/>
            </w:rPr>
            <w:t>Executive board</w:t>
          </w:r>
        </w:p>
        <w:p w:rsidR="006008D3" w:rsidRPr="002E7102" w:rsidRDefault="006008D3" w:rsidP="006008D3">
          <w:pPr>
            <w:tabs>
              <w:tab w:val="center" w:pos="4536"/>
              <w:tab w:val="right" w:pos="9072"/>
            </w:tabs>
            <w:rPr>
              <w:rFonts w:eastAsia="MS Mincho" w:cs="Arial"/>
              <w:sz w:val="12"/>
              <w:szCs w:val="16"/>
              <w:lang w:val="de-DE"/>
            </w:rPr>
          </w:pPr>
          <w:r w:rsidRPr="002E7102">
            <w:rPr>
              <w:rFonts w:eastAsia="MS Mincho" w:cs="Arial"/>
              <w:sz w:val="12"/>
              <w:szCs w:val="16"/>
              <w:lang w:val="de-DE"/>
            </w:rPr>
            <w:t>Manfred Stern</w:t>
          </w:r>
        </w:p>
        <w:p w:rsidR="006008D3" w:rsidRPr="002E7102" w:rsidRDefault="006008D3" w:rsidP="006008D3">
          <w:pPr>
            <w:tabs>
              <w:tab w:val="center" w:pos="4536"/>
              <w:tab w:val="right" w:pos="9072"/>
            </w:tabs>
            <w:rPr>
              <w:rFonts w:eastAsia="MS Mincho" w:cs="Arial"/>
              <w:sz w:val="12"/>
              <w:szCs w:val="16"/>
              <w:lang w:val="de-DE"/>
            </w:rPr>
          </w:pPr>
          <w:r w:rsidRPr="002E7102">
            <w:rPr>
              <w:rFonts w:eastAsia="MS Mincho" w:cs="Arial"/>
              <w:sz w:val="12"/>
              <w:szCs w:val="16"/>
              <w:lang w:val="de-DE"/>
            </w:rPr>
            <w:t xml:space="preserve">Albert H. </w:t>
          </w:r>
          <w:proofErr w:type="spellStart"/>
          <w:r w:rsidRPr="002E7102">
            <w:rPr>
              <w:rFonts w:eastAsia="MS Mincho" w:cs="Arial"/>
              <w:sz w:val="12"/>
              <w:szCs w:val="16"/>
              <w:lang w:val="de-DE"/>
            </w:rPr>
            <w:t>Shiina</w:t>
          </w:r>
          <w:proofErr w:type="spellEnd"/>
        </w:p>
        <w:p w:rsidR="006008D3" w:rsidRDefault="006008D3" w:rsidP="006008D3">
          <w:pPr>
            <w:pStyle w:val="Sidfot"/>
            <w:rPr>
              <w:rFonts w:eastAsia="MS Mincho" w:cs="Arial"/>
              <w:sz w:val="12"/>
              <w:szCs w:val="16"/>
              <w:lang w:val="de-DE"/>
            </w:rPr>
          </w:pPr>
          <w:r w:rsidRPr="002E7102">
            <w:rPr>
              <w:rFonts w:eastAsia="MS Mincho" w:cs="Arial"/>
              <w:sz w:val="12"/>
              <w:szCs w:val="16"/>
              <w:lang w:val="de-DE"/>
            </w:rPr>
            <w:t xml:space="preserve">Bruno </w:t>
          </w:r>
          <w:proofErr w:type="spellStart"/>
          <w:r w:rsidRPr="002E7102">
            <w:rPr>
              <w:rFonts w:eastAsia="MS Mincho" w:cs="Arial"/>
              <w:sz w:val="12"/>
              <w:szCs w:val="16"/>
              <w:lang w:val="de-DE"/>
            </w:rPr>
            <w:t>Schnekenburger</w:t>
          </w:r>
          <w:proofErr w:type="spellEnd"/>
        </w:p>
        <w:p w:rsidR="006008D3" w:rsidRPr="002E7102" w:rsidRDefault="006008D3" w:rsidP="006008D3">
          <w:pPr>
            <w:tabs>
              <w:tab w:val="center" w:pos="4536"/>
              <w:tab w:val="right" w:pos="9072"/>
            </w:tabs>
            <w:rPr>
              <w:rFonts w:eastAsia="MS Mincho" w:cs="Arial"/>
              <w:sz w:val="12"/>
              <w:szCs w:val="16"/>
              <w:lang w:val="de-DE"/>
            </w:rPr>
          </w:pPr>
          <w:r w:rsidRPr="002E7102">
            <w:rPr>
              <w:rFonts w:eastAsia="MS Mincho" w:cs="Arial"/>
              <w:sz w:val="12"/>
              <w:szCs w:val="16"/>
              <w:lang w:val="de-DE"/>
            </w:rPr>
            <w:t>N</w:t>
          </w:r>
          <w:r>
            <w:rPr>
              <w:rFonts w:eastAsia="MS Mincho" w:cs="Arial"/>
              <w:sz w:val="12"/>
              <w:szCs w:val="16"/>
              <w:lang w:val="de-DE"/>
            </w:rPr>
            <w:t>or</w:t>
          </w:r>
          <w:r w:rsidRPr="002E7102">
            <w:rPr>
              <w:rFonts w:eastAsia="MS Mincho" w:cs="Arial"/>
              <w:sz w:val="12"/>
              <w:szCs w:val="16"/>
              <w:lang w:val="de-DE"/>
            </w:rPr>
            <w:t>bert Gauß</w:t>
          </w:r>
        </w:p>
        <w:p w:rsidR="006008D3" w:rsidRPr="002E7102" w:rsidRDefault="006008D3" w:rsidP="006008D3">
          <w:pPr>
            <w:pStyle w:val="Sidfot"/>
            <w:rPr>
              <w:rFonts w:cs="Arial"/>
              <w:sz w:val="12"/>
              <w:szCs w:val="16"/>
              <w:lang w:val="de-DE"/>
            </w:rPr>
          </w:pPr>
        </w:p>
      </w:tc>
      <w:tc>
        <w:tcPr>
          <w:tcW w:w="1818" w:type="dxa"/>
          <w:tcMar>
            <w:left w:w="0" w:type="dxa"/>
            <w:right w:w="0" w:type="dxa"/>
          </w:tcMar>
        </w:tcPr>
        <w:p w:rsidR="006008D3" w:rsidRDefault="006008D3" w:rsidP="006008D3">
          <w:pPr>
            <w:tabs>
              <w:tab w:val="center" w:pos="4536"/>
              <w:tab w:val="right" w:pos="9072"/>
            </w:tabs>
            <w:rPr>
              <w:rFonts w:eastAsia="MS Mincho" w:cs="Arial"/>
              <w:sz w:val="12"/>
              <w:szCs w:val="16"/>
              <w:lang w:val="de-DE"/>
            </w:rPr>
          </w:pPr>
          <w:r w:rsidRPr="0039392E">
            <w:rPr>
              <w:rFonts w:eastAsia="MS Mincho" w:cs="Arial"/>
              <w:sz w:val="12"/>
              <w:szCs w:val="16"/>
              <w:lang w:val="de-DE"/>
            </w:rPr>
            <w:t>Registered Office:</w:t>
          </w:r>
          <w:r>
            <w:rPr>
              <w:rFonts w:eastAsia="MS Mincho" w:cs="Arial"/>
              <w:sz w:val="12"/>
              <w:szCs w:val="16"/>
              <w:lang w:val="de-DE"/>
            </w:rPr>
            <w:t xml:space="preserve"> Eschborn</w:t>
          </w:r>
        </w:p>
        <w:p w:rsidR="006008D3" w:rsidRPr="002E7102" w:rsidRDefault="006008D3" w:rsidP="006008D3">
          <w:pPr>
            <w:tabs>
              <w:tab w:val="center" w:pos="4536"/>
              <w:tab w:val="right" w:pos="9072"/>
            </w:tabs>
            <w:rPr>
              <w:rFonts w:eastAsia="MS Mincho" w:cs="Arial"/>
              <w:sz w:val="12"/>
              <w:szCs w:val="16"/>
              <w:lang w:val="de-DE"/>
            </w:rPr>
          </w:pPr>
          <w:r w:rsidRPr="002E7102">
            <w:rPr>
              <w:rFonts w:eastAsia="MS Mincho" w:cs="Arial"/>
              <w:sz w:val="12"/>
              <w:szCs w:val="16"/>
              <w:lang w:val="de-DE"/>
            </w:rPr>
            <w:t xml:space="preserve">Court </w:t>
          </w:r>
          <w:proofErr w:type="spellStart"/>
          <w:r w:rsidRPr="002E7102">
            <w:rPr>
              <w:rFonts w:eastAsia="MS Mincho" w:cs="Arial"/>
              <w:sz w:val="12"/>
              <w:szCs w:val="16"/>
              <w:lang w:val="de-DE"/>
            </w:rPr>
            <w:t>of</w:t>
          </w:r>
          <w:proofErr w:type="spellEnd"/>
          <w:r w:rsidRPr="002E7102">
            <w:rPr>
              <w:rFonts w:eastAsia="MS Mincho" w:cs="Arial"/>
              <w:sz w:val="12"/>
              <w:szCs w:val="16"/>
              <w:lang w:val="de-DE"/>
            </w:rPr>
            <w:t xml:space="preserve"> Registration: Amtsgericht Frankfurt/Main</w:t>
          </w:r>
        </w:p>
        <w:p w:rsidR="006008D3" w:rsidRPr="002E7102" w:rsidRDefault="006008D3" w:rsidP="006008D3">
          <w:pPr>
            <w:tabs>
              <w:tab w:val="center" w:pos="4536"/>
              <w:tab w:val="right" w:pos="9072"/>
            </w:tabs>
            <w:rPr>
              <w:rFonts w:eastAsia="MS Mincho" w:cs="Arial"/>
              <w:sz w:val="12"/>
              <w:szCs w:val="16"/>
              <w:lang w:val="de-DE"/>
            </w:rPr>
          </w:pPr>
          <w:r w:rsidRPr="002E7102">
            <w:rPr>
              <w:rFonts w:eastAsia="MS Mincho" w:cs="Arial"/>
              <w:sz w:val="12"/>
              <w:szCs w:val="16"/>
              <w:lang w:val="de-DE"/>
            </w:rPr>
            <w:t>HRB 88369</w:t>
          </w:r>
        </w:p>
        <w:p w:rsidR="006008D3" w:rsidRPr="002E7102" w:rsidRDefault="006008D3" w:rsidP="006008D3">
          <w:pPr>
            <w:tabs>
              <w:tab w:val="center" w:pos="4536"/>
              <w:tab w:val="right" w:pos="9072"/>
            </w:tabs>
            <w:rPr>
              <w:rFonts w:eastAsia="MS Mincho" w:cs="Arial"/>
              <w:sz w:val="12"/>
              <w:szCs w:val="16"/>
              <w:lang w:val="de-DE"/>
            </w:rPr>
          </w:pPr>
          <w:r w:rsidRPr="002E7102">
            <w:rPr>
              <w:rFonts w:eastAsia="MS Mincho" w:cs="Arial"/>
              <w:sz w:val="12"/>
              <w:szCs w:val="16"/>
              <w:lang w:val="de-DE"/>
            </w:rPr>
            <w:t>UST (VAT) ID DE 128 960 627</w:t>
          </w:r>
        </w:p>
        <w:p w:rsidR="006008D3" w:rsidRDefault="006008D3" w:rsidP="006008D3">
          <w:pPr>
            <w:pStyle w:val="Sidfot"/>
            <w:rPr>
              <w:rFonts w:eastAsia="MS Mincho" w:cs="Arial"/>
              <w:sz w:val="12"/>
              <w:szCs w:val="16"/>
              <w:lang w:val="de-DE"/>
            </w:rPr>
          </w:pPr>
          <w:r w:rsidRPr="002E7102">
            <w:rPr>
              <w:rFonts w:eastAsia="MS Mincho" w:cs="Arial"/>
              <w:sz w:val="12"/>
              <w:szCs w:val="16"/>
              <w:lang w:val="de-DE"/>
            </w:rPr>
            <w:t>Steuer-Nr. 043 249 00028</w:t>
          </w:r>
        </w:p>
        <w:p w:rsidR="006008D3" w:rsidRPr="002E7102" w:rsidRDefault="006008D3" w:rsidP="006008D3">
          <w:pPr>
            <w:pStyle w:val="Sidfot"/>
            <w:rPr>
              <w:rFonts w:cs="Arial"/>
              <w:sz w:val="12"/>
              <w:szCs w:val="16"/>
            </w:rPr>
          </w:pPr>
          <w:proofErr w:type="spellStart"/>
          <w:r w:rsidRPr="004B606A">
            <w:rPr>
              <w:rFonts w:cs="Arial"/>
              <w:sz w:val="12"/>
              <w:szCs w:val="16"/>
            </w:rPr>
            <w:t>Finanzamt</w:t>
          </w:r>
          <w:proofErr w:type="spellEnd"/>
          <w:r w:rsidRPr="004B606A">
            <w:rPr>
              <w:rFonts w:cs="Arial"/>
              <w:sz w:val="12"/>
              <w:szCs w:val="16"/>
            </w:rPr>
            <w:t xml:space="preserve"> Wiesbaden</w:t>
          </w:r>
        </w:p>
      </w:tc>
      <w:tc>
        <w:tcPr>
          <w:tcW w:w="1730" w:type="dxa"/>
          <w:tcMar>
            <w:left w:w="0" w:type="dxa"/>
          </w:tcMar>
        </w:tcPr>
        <w:p w:rsidR="006008D3" w:rsidRPr="002E7102" w:rsidRDefault="006008D3" w:rsidP="006008D3">
          <w:pPr>
            <w:tabs>
              <w:tab w:val="left" w:pos="312"/>
              <w:tab w:val="center" w:pos="4536"/>
              <w:tab w:val="right" w:pos="9072"/>
            </w:tabs>
            <w:rPr>
              <w:rFonts w:eastAsia="MS Mincho" w:cs="Arial"/>
              <w:sz w:val="12"/>
              <w:szCs w:val="16"/>
              <w:lang w:val="de-DE"/>
            </w:rPr>
          </w:pPr>
          <w:proofErr w:type="spellStart"/>
          <w:r w:rsidRPr="002E7102">
            <w:rPr>
              <w:rFonts w:eastAsia="MS Mincho" w:cs="Arial"/>
              <w:sz w:val="12"/>
              <w:szCs w:val="16"/>
              <w:lang w:val="de-DE"/>
            </w:rPr>
            <w:t>Contact</w:t>
          </w:r>
          <w:proofErr w:type="spellEnd"/>
        </w:p>
        <w:p w:rsidR="006008D3" w:rsidRPr="002E7102" w:rsidRDefault="006008D3" w:rsidP="006008D3">
          <w:pPr>
            <w:tabs>
              <w:tab w:val="left" w:pos="312"/>
            </w:tabs>
            <w:rPr>
              <w:rFonts w:eastAsia="MS Mincho" w:cs="Arial"/>
              <w:sz w:val="12"/>
              <w:szCs w:val="16"/>
              <w:lang w:val="de-DE"/>
            </w:rPr>
          </w:pPr>
          <w:r w:rsidRPr="002E7102">
            <w:rPr>
              <w:rFonts w:eastAsia="MS Mincho" w:cs="Arial"/>
              <w:sz w:val="12"/>
              <w:szCs w:val="16"/>
              <w:lang w:val="de-DE"/>
            </w:rPr>
            <w:t>Tel</w:t>
          </w:r>
          <w:r w:rsidRPr="002E7102">
            <w:rPr>
              <w:rFonts w:eastAsia="MS Mincho" w:cs="Arial"/>
              <w:sz w:val="12"/>
              <w:szCs w:val="16"/>
              <w:lang w:val="de-DE"/>
            </w:rPr>
            <w:tab/>
            <w:t>+49 6196 / 569 300</w:t>
          </w:r>
        </w:p>
        <w:p w:rsidR="006008D3" w:rsidRPr="002E7102" w:rsidRDefault="006008D3" w:rsidP="006008D3">
          <w:pPr>
            <w:tabs>
              <w:tab w:val="left" w:pos="312"/>
            </w:tabs>
            <w:rPr>
              <w:rFonts w:eastAsia="MS Mincho" w:cs="Arial"/>
              <w:sz w:val="12"/>
              <w:szCs w:val="16"/>
              <w:lang w:val="de-DE"/>
            </w:rPr>
          </w:pPr>
          <w:r w:rsidRPr="002E7102">
            <w:rPr>
              <w:rFonts w:eastAsia="MS Mincho" w:cs="Arial"/>
              <w:sz w:val="12"/>
              <w:szCs w:val="16"/>
              <w:lang w:val="de-DE"/>
            </w:rPr>
            <w:t>Fax</w:t>
          </w:r>
          <w:r w:rsidRPr="002E7102">
            <w:rPr>
              <w:rFonts w:eastAsia="MS Mincho" w:cs="Arial"/>
              <w:sz w:val="12"/>
              <w:szCs w:val="16"/>
              <w:lang w:val="de-DE"/>
            </w:rPr>
            <w:tab/>
            <w:t>+49 6196 / 569 398</w:t>
          </w:r>
        </w:p>
        <w:p w:rsidR="006008D3" w:rsidRPr="002E7102" w:rsidRDefault="006008D3" w:rsidP="006008D3">
          <w:pPr>
            <w:tabs>
              <w:tab w:val="left" w:pos="312"/>
            </w:tabs>
            <w:rPr>
              <w:rFonts w:eastAsia="MS Mincho" w:cs="Arial"/>
              <w:sz w:val="12"/>
              <w:szCs w:val="16"/>
              <w:lang w:val="de-DE"/>
            </w:rPr>
          </w:pPr>
          <w:r w:rsidRPr="002E7102">
            <w:rPr>
              <w:rFonts w:eastAsia="MS Mincho" w:cs="Arial"/>
              <w:sz w:val="12"/>
              <w:szCs w:val="16"/>
              <w:lang w:val="de-DE"/>
            </w:rPr>
            <w:t>www.yaskawa.eu.com</w:t>
          </w:r>
        </w:p>
        <w:p w:rsidR="006008D3" w:rsidRPr="002E7102" w:rsidRDefault="006008D3" w:rsidP="006008D3">
          <w:pPr>
            <w:tabs>
              <w:tab w:val="left" w:pos="312"/>
            </w:tabs>
            <w:rPr>
              <w:rFonts w:cs="Arial"/>
              <w:sz w:val="12"/>
              <w:szCs w:val="16"/>
            </w:rPr>
          </w:pPr>
          <w:r w:rsidRPr="002E7102">
            <w:rPr>
              <w:rFonts w:cs="Arial"/>
              <w:sz w:val="12"/>
              <w:szCs w:val="16"/>
            </w:rPr>
            <w:t>info@yaskawa.eu.com</w:t>
          </w:r>
        </w:p>
      </w:tc>
    </w:tr>
  </w:tbl>
  <w:p w:rsidR="00F462FD" w:rsidRPr="006008D3" w:rsidRDefault="00F462FD" w:rsidP="006008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38" w:rsidRDefault="00946738" w:rsidP="00F462FD">
      <w:pPr>
        <w:spacing w:after="0" w:line="240" w:lineRule="auto"/>
      </w:pPr>
      <w:r>
        <w:separator/>
      </w:r>
    </w:p>
  </w:footnote>
  <w:footnote w:type="continuationSeparator" w:id="0">
    <w:p w:rsidR="00946738" w:rsidRDefault="00946738" w:rsidP="00F4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52" w:rsidRDefault="00E80C52">
    <w:pPr>
      <w:pStyle w:val="Sidhuvud"/>
    </w:pPr>
    <w:r>
      <w:rPr>
        <w:noProof/>
        <w:lang w:eastAsia="sv-SE"/>
      </w:rPr>
      <w:drawing>
        <wp:anchor distT="0" distB="0" distL="114300" distR="114300" simplePos="0" relativeHeight="251661312" behindDoc="0" locked="0" layoutInCell="1" allowOverlap="1" wp14:anchorId="2C0290C1" wp14:editId="79780D2F">
          <wp:simplePos x="0" y="0"/>
          <wp:positionH relativeFrom="column">
            <wp:posOffset>-466725</wp:posOffset>
          </wp:positionH>
          <wp:positionV relativeFrom="paragraph">
            <wp:posOffset>-143510</wp:posOffset>
          </wp:positionV>
          <wp:extent cx="1440000" cy="223200"/>
          <wp:effectExtent l="0" t="0" r="0"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SKAWAlogo_neg.png"/>
                  <pic:cNvPicPr/>
                </pic:nvPicPr>
                <pic:blipFill>
                  <a:blip r:embed="rId1">
                    <a:extLst>
                      <a:ext uri="{28A0092B-C50C-407E-A947-70E740481C1C}">
                        <a14:useLocalDpi xmlns:a14="http://schemas.microsoft.com/office/drawing/2010/main" val="0"/>
                      </a:ext>
                    </a:extLst>
                  </a:blip>
                  <a:stretch>
                    <a:fillRect/>
                  </a:stretch>
                </pic:blipFill>
                <pic:spPr>
                  <a:xfrm>
                    <a:off x="0" y="0"/>
                    <a:ext cx="1440000" cy="22320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9264" behindDoc="0" locked="0" layoutInCell="1" allowOverlap="1" wp14:anchorId="62D67130" wp14:editId="57C13007">
              <wp:simplePos x="0" y="0"/>
              <wp:positionH relativeFrom="page">
                <wp:align>left</wp:align>
              </wp:positionH>
              <wp:positionV relativeFrom="paragraph">
                <wp:posOffset>-459104</wp:posOffset>
              </wp:positionV>
              <wp:extent cx="7543800" cy="877570"/>
              <wp:effectExtent l="0" t="0" r="19050" b="17780"/>
              <wp:wrapNone/>
              <wp:docPr id="1" name="Rektangel 1"/>
              <wp:cNvGraphicFramePr/>
              <a:graphic xmlns:a="http://schemas.openxmlformats.org/drawingml/2006/main">
                <a:graphicData uri="http://schemas.microsoft.com/office/word/2010/wordprocessingShape">
                  <wps:wsp>
                    <wps:cNvSpPr/>
                    <wps:spPr>
                      <a:xfrm>
                        <a:off x="0" y="0"/>
                        <a:ext cx="7543800" cy="877570"/>
                      </a:xfrm>
                      <a:prstGeom prst="rect">
                        <a:avLst/>
                      </a:prstGeom>
                      <a:solidFill>
                        <a:srgbClr val="0056B9"/>
                      </a:solidFill>
                    </wps:spPr>
                    <wps:style>
                      <a:lnRef idx="2">
                        <a:schemeClr val="accent1">
                          <a:shade val="50000"/>
                        </a:schemeClr>
                      </a:lnRef>
                      <a:fillRef idx="1">
                        <a:schemeClr val="accent1"/>
                      </a:fillRef>
                      <a:effectRef idx="0">
                        <a:schemeClr val="accent1"/>
                      </a:effectRef>
                      <a:fontRef idx="minor">
                        <a:schemeClr val="lt1"/>
                      </a:fontRef>
                    </wps:style>
                    <wps:txbx>
                      <w:txbxContent>
                        <w:p w:rsidR="00E80C52" w:rsidRPr="00F462FD" w:rsidRDefault="00E80C52" w:rsidP="00E80C52">
                          <w:pPr>
                            <w:jc w:val="right"/>
                            <w:rPr>
                              <w:rFonts w:ascii="Helvetica LT Std" w:hAnsi="Helvetica LT Std"/>
                              <w:sz w:val="44"/>
                              <w:szCs w:val="44"/>
                            </w:rPr>
                          </w:pPr>
                          <w:r w:rsidRPr="00F462FD">
                            <w:rPr>
                              <w:rFonts w:ascii="Helvetica LT Std" w:hAnsi="Helvetica LT Std"/>
                              <w:sz w:val="44"/>
                              <w:szCs w:val="44"/>
                            </w:rPr>
                            <w:t>PRESSMEDDELANDE</w:t>
                          </w:r>
                        </w:p>
                      </w:txbxContent>
                    </wps:txbx>
                    <wps:bodyPr rot="0" spcFirstLastPara="0" vertOverflow="overflow" horzOverflow="overflow" vert="horz" wrap="square" lIns="91440" tIns="324000" rIns="324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67130" id="Rektangel 1" o:spid="_x0000_s1026" style="position:absolute;margin-left:0;margin-top:-36.15pt;width:594pt;height:69.1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" fillcolor="#0056b9" strokecolor="#1f4d78 [1604]" strokeweight="1pt">
              <v:textbox inset=",9mm,9mm">
                <w:txbxContent>
                  <w:p w:rsidR="00E80C52" w:rsidRPr="00F462FD" w:rsidRDefault="00E80C52" w:rsidP="00E80C52">
                    <w:pPr>
                      <w:jc w:val="right"/>
                      <w:rPr>
                        <w:rFonts w:ascii="Helvetica LT Std" w:hAnsi="Helvetica LT Std"/>
                        <w:sz w:val="44"/>
                        <w:szCs w:val="44"/>
                      </w:rPr>
                    </w:pPr>
                    <w:r w:rsidRPr="00F462FD">
                      <w:rPr>
                        <w:rFonts w:ascii="Helvetica LT Std" w:hAnsi="Helvetica LT Std"/>
                        <w:sz w:val="44"/>
                        <w:szCs w:val="44"/>
                      </w:rPr>
                      <w:t>PRESSMEDDELANDE</w:t>
                    </w:r>
                  </w:p>
                </w:txbxContent>
              </v:textbox>
              <w10:wrap anchorx="page"/>
            </v:rect>
          </w:pict>
        </mc:Fallback>
      </mc:AlternateContent>
    </w:r>
    <w:sdt>
      <w:sdtPr>
        <w:id w:val="968752352"/>
        <w:placeholder>
          <w:docPart w:val="1DF94CD69B824D758FEDE433C4A5DF55"/>
        </w:placeholder>
        <w:temporary/>
        <w:showingPlcHdr/>
        <w15:appearance w15:val="hidden"/>
      </w:sdtPr>
      <w:sdtEndPr/>
      <w:sdtContent>
        <w:r>
          <w:t>[Skriv här]</w:t>
        </w:r>
      </w:sdtContent>
    </w:sdt>
  </w:p>
  <w:p w:rsidR="00E80C52" w:rsidRDefault="00E80C5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2AA"/>
    <w:multiLevelType w:val="hybridMultilevel"/>
    <w:tmpl w:val="55FC0B44"/>
    <w:lvl w:ilvl="0" w:tplc="C7B4D2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6D5DEB"/>
    <w:multiLevelType w:val="multilevel"/>
    <w:tmpl w:val="ADA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EA6932"/>
    <w:multiLevelType w:val="hybridMultilevel"/>
    <w:tmpl w:val="FF10AB42"/>
    <w:lvl w:ilvl="0" w:tplc="8C2632D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FD"/>
    <w:rsid w:val="00007099"/>
    <w:rsid w:val="00033E49"/>
    <w:rsid w:val="000628B1"/>
    <w:rsid w:val="00084A81"/>
    <w:rsid w:val="000D630F"/>
    <w:rsid w:val="000F6503"/>
    <w:rsid w:val="001C02C0"/>
    <w:rsid w:val="001D37BA"/>
    <w:rsid w:val="00331039"/>
    <w:rsid w:val="00350FB4"/>
    <w:rsid w:val="003B5CEA"/>
    <w:rsid w:val="0041585C"/>
    <w:rsid w:val="00427306"/>
    <w:rsid w:val="00530404"/>
    <w:rsid w:val="005925A2"/>
    <w:rsid w:val="005D4813"/>
    <w:rsid w:val="005E0ACB"/>
    <w:rsid w:val="005E2356"/>
    <w:rsid w:val="006008D3"/>
    <w:rsid w:val="00637A56"/>
    <w:rsid w:val="00761040"/>
    <w:rsid w:val="00946738"/>
    <w:rsid w:val="00A4225A"/>
    <w:rsid w:val="00A8290E"/>
    <w:rsid w:val="00A90D9B"/>
    <w:rsid w:val="00AA3A2F"/>
    <w:rsid w:val="00AA4542"/>
    <w:rsid w:val="00AD428E"/>
    <w:rsid w:val="00BF1495"/>
    <w:rsid w:val="00BF5749"/>
    <w:rsid w:val="00C00687"/>
    <w:rsid w:val="00CB5614"/>
    <w:rsid w:val="00D268D6"/>
    <w:rsid w:val="00DD12FC"/>
    <w:rsid w:val="00E149F6"/>
    <w:rsid w:val="00E80C52"/>
    <w:rsid w:val="00EC1CE0"/>
    <w:rsid w:val="00F462FD"/>
    <w:rsid w:val="00FA5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DDE3B-7FFC-4040-8B16-80938753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62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62FD"/>
  </w:style>
  <w:style w:type="paragraph" w:styleId="Sidfot">
    <w:name w:val="footer"/>
    <w:basedOn w:val="Normal"/>
    <w:link w:val="SidfotChar"/>
    <w:unhideWhenUsed/>
    <w:rsid w:val="00F462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62FD"/>
  </w:style>
  <w:style w:type="character" w:styleId="Hyperlnk">
    <w:name w:val="Hyperlink"/>
    <w:basedOn w:val="Standardstycketeckensnitt"/>
    <w:uiPriority w:val="99"/>
    <w:unhideWhenUsed/>
    <w:rsid w:val="005D4813"/>
    <w:rPr>
      <w:color w:val="0563C1" w:themeColor="hyperlink"/>
      <w:u w:val="single"/>
    </w:rPr>
  </w:style>
  <w:style w:type="paragraph" w:styleId="Liststycke">
    <w:name w:val="List Paragraph"/>
    <w:basedOn w:val="Normal"/>
    <w:uiPriority w:val="34"/>
    <w:qFormat/>
    <w:rsid w:val="00350FB4"/>
    <w:pPr>
      <w:ind w:left="720"/>
      <w:contextualSpacing/>
    </w:pPr>
  </w:style>
  <w:style w:type="paragraph" w:customStyle="1" w:styleId="Normal1">
    <w:name w:val="Normal1"/>
    <w:basedOn w:val="Normal"/>
    <w:rsid w:val="00AA4542"/>
    <w:pPr>
      <w:spacing w:after="0" w:line="260" w:lineRule="atLeast"/>
    </w:pPr>
    <w:rPr>
      <w:rFonts w:ascii="Arial" w:eastAsia="Times New Roman" w:hAnsi="Arial" w:cs="Arial"/>
      <w:sz w:val="20"/>
      <w:szCs w:val="20"/>
      <w:lang w:eastAsia="sv-SE"/>
    </w:rPr>
  </w:style>
  <w:style w:type="paragraph" w:customStyle="1" w:styleId="abs00e4tze0020zusammenhalten">
    <w:name w:val="abs_00e4tze_0020zusammenhalten"/>
    <w:basedOn w:val="Normal"/>
    <w:rsid w:val="00AA4542"/>
    <w:pPr>
      <w:spacing w:after="120" w:line="240" w:lineRule="atLeast"/>
      <w:jc w:val="both"/>
    </w:pPr>
    <w:rPr>
      <w:rFonts w:ascii="Arial" w:eastAsia="Times New Roman" w:hAnsi="Arial" w:cs="Arial"/>
      <w:lang w:eastAsia="sv-SE"/>
    </w:rPr>
  </w:style>
  <w:style w:type="character" w:customStyle="1" w:styleId="notranslate">
    <w:name w:val="notranslate"/>
    <w:basedOn w:val="Standardstycketeckensnitt"/>
    <w:rsid w:val="00AA4542"/>
  </w:style>
  <w:style w:type="character" w:customStyle="1" w:styleId="normalchar1">
    <w:name w:val="normal__char1"/>
    <w:basedOn w:val="Standardstycketeckensnitt"/>
    <w:rsid w:val="00AA4542"/>
    <w:rPr>
      <w:rFonts w:ascii="Arial" w:hAnsi="Arial" w:cs="Arial" w:hint="default"/>
      <w:sz w:val="20"/>
      <w:szCs w:val="20"/>
    </w:rPr>
  </w:style>
  <w:style w:type="character" w:customStyle="1" w:styleId="google-src-text1">
    <w:name w:val="google-src-text1"/>
    <w:basedOn w:val="Standardstycketeckensnitt"/>
    <w:rsid w:val="00AA4542"/>
    <w:rPr>
      <w:vanish/>
      <w:webHidden w:val="0"/>
      <w:specVanish w:val="0"/>
    </w:rPr>
  </w:style>
  <w:style w:type="character" w:customStyle="1" w:styleId="abs00e4tze0020zusammenhaltenchar1">
    <w:name w:val="abs_00e4tze_0020zusammenhalten__char1"/>
    <w:basedOn w:val="Standardstycketeckensnitt"/>
    <w:rsid w:val="00AA4542"/>
    <w:rPr>
      <w:rFonts w:ascii="Arial" w:hAnsi="Arial" w:cs="Arial" w:hint="default"/>
      <w:sz w:val="22"/>
      <w:szCs w:val="22"/>
    </w:rPr>
  </w:style>
  <w:style w:type="table" w:styleId="Tabellrutnt">
    <w:name w:val="Table Grid"/>
    <w:basedOn w:val="Normaltabell"/>
    <w:uiPriority w:val="59"/>
    <w:rsid w:val="006008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6543">
      <w:bodyDiv w:val="1"/>
      <w:marLeft w:val="1260"/>
      <w:marRight w:val="1260"/>
      <w:marTop w:val="25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94CD69B824D758FEDE433C4A5DF55"/>
        <w:category>
          <w:name w:val="Allmänt"/>
          <w:gallery w:val="placeholder"/>
        </w:category>
        <w:types>
          <w:type w:val="bbPlcHdr"/>
        </w:types>
        <w:behaviors>
          <w:behavior w:val="content"/>
        </w:behaviors>
        <w:guid w:val="{A17EEB6E-CB14-4155-A0CF-0C46463203B1}"/>
      </w:docPartPr>
      <w:docPartBody>
        <w:p w:rsidR="0065161D" w:rsidRDefault="007F1DBF" w:rsidP="007F1DBF">
          <w:pPr>
            <w:pStyle w:val="1DF94CD69B824D758FEDE433C4A5DF55"/>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BF"/>
    <w:rsid w:val="00033179"/>
    <w:rsid w:val="000B0235"/>
    <w:rsid w:val="0065161D"/>
    <w:rsid w:val="007C6710"/>
    <w:rsid w:val="007F1DBF"/>
    <w:rsid w:val="009B46EF"/>
    <w:rsid w:val="00A444EF"/>
    <w:rsid w:val="00B203B7"/>
    <w:rsid w:val="00DD2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DF94CD69B824D758FEDE433C4A5DF55">
    <w:name w:val="1DF94CD69B824D758FEDE433C4A5DF55"/>
    <w:rsid w:val="007F1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3891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Yaskawa Nordic AB</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Benze</dc:creator>
  <cp:keywords/>
  <dc:description/>
  <cp:lastModifiedBy>Cecilia Benze</cp:lastModifiedBy>
  <cp:revision>3</cp:revision>
  <cp:lastPrinted>2016-11-07T13:41:00Z</cp:lastPrinted>
  <dcterms:created xsi:type="dcterms:W3CDTF">2016-11-07T13:42:00Z</dcterms:created>
  <dcterms:modified xsi:type="dcterms:W3CDTF">2016-11-07T14:00:00Z</dcterms:modified>
</cp:coreProperties>
</file>