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8AD" w:rsidRPr="006A266B" w:rsidRDefault="00AE5901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5F2F">
        <w:rPr>
          <w:rFonts w:ascii="Arial" w:hAnsi="Arial" w:cs="Arial"/>
          <w:sz w:val="22"/>
          <w:szCs w:val="22"/>
        </w:rPr>
        <w:t xml:space="preserve">  </w:t>
      </w:r>
      <w:r w:rsidR="003F07E0">
        <w:rPr>
          <w:rFonts w:ascii="Arial" w:hAnsi="Arial" w:cs="Arial"/>
          <w:sz w:val="22"/>
          <w:szCs w:val="22"/>
        </w:rPr>
        <w:t>Pressm</w:t>
      </w:r>
      <w:r w:rsidR="007D0174">
        <w:rPr>
          <w:rFonts w:ascii="Arial" w:hAnsi="Arial" w:cs="Arial"/>
          <w:sz w:val="22"/>
          <w:szCs w:val="22"/>
        </w:rPr>
        <w:t xml:space="preserve">eddelande </w:t>
      </w:r>
      <w:r w:rsidR="008E30D5">
        <w:rPr>
          <w:rFonts w:ascii="Arial" w:hAnsi="Arial" w:cs="Arial"/>
          <w:sz w:val="22"/>
          <w:szCs w:val="22"/>
        </w:rPr>
        <w:t>2014-05-07</w:t>
      </w:r>
      <w:bookmarkStart w:id="0" w:name="_GoBack"/>
      <w:bookmarkEnd w:id="0"/>
    </w:p>
    <w:p w:rsidR="009E5A6C" w:rsidRDefault="009E5A6C" w:rsidP="00E20950">
      <w:pPr>
        <w:rPr>
          <w:rFonts w:ascii="Arial" w:hAnsi="Arial" w:cs="Arial"/>
          <w:sz w:val="22"/>
          <w:szCs w:val="22"/>
          <w:lang w:bidi="sv-SE"/>
        </w:rPr>
      </w:pPr>
    </w:p>
    <w:p w:rsidR="00F404ED" w:rsidRDefault="00F404ED" w:rsidP="00E20950">
      <w:pPr>
        <w:rPr>
          <w:rFonts w:ascii="Arial" w:hAnsi="Arial" w:cs="Arial"/>
          <w:b/>
          <w:sz w:val="28"/>
          <w:lang w:bidi="sv-SE"/>
        </w:rPr>
      </w:pPr>
    </w:p>
    <w:p w:rsidR="00E55E16" w:rsidRPr="00DF6A11" w:rsidRDefault="00E55E16" w:rsidP="00E55E16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 xml:space="preserve">Global handbok </w:t>
      </w:r>
      <w:r w:rsidRPr="00DF6A11">
        <w:rPr>
          <w:rFonts w:ascii="Verdana" w:hAnsi="Verdana"/>
          <w:b/>
          <w:sz w:val="28"/>
        </w:rPr>
        <w:t>lanseras i Sverige</w:t>
      </w:r>
    </w:p>
    <w:p w:rsidR="00E20950" w:rsidRPr="00371F52" w:rsidRDefault="00E20950" w:rsidP="00E20950">
      <w:pPr>
        <w:rPr>
          <w:rFonts w:ascii="Verdana" w:hAnsi="Verdana" w:cs="HelveticaNeue"/>
          <w:sz w:val="22"/>
          <w:lang w:bidi="sv-SE"/>
        </w:rPr>
      </w:pPr>
    </w:p>
    <w:p w:rsidR="00E20950" w:rsidRPr="00E55E16" w:rsidRDefault="00E20950" w:rsidP="00E20950">
      <w:pPr>
        <w:rPr>
          <w:rFonts w:ascii="Arial" w:hAnsi="Arial" w:cs="Arial"/>
          <w:i/>
          <w:sz w:val="22"/>
          <w:lang w:bidi="sv-SE"/>
        </w:rPr>
      </w:pPr>
    </w:p>
    <w:p w:rsidR="00E55E16" w:rsidRPr="00E55E16" w:rsidRDefault="00E55E16" w:rsidP="00E55E16">
      <w:pPr>
        <w:rPr>
          <w:rFonts w:ascii="Arial" w:hAnsi="Arial" w:cs="Arial"/>
          <w:i/>
          <w:sz w:val="22"/>
        </w:rPr>
      </w:pPr>
      <w:r w:rsidRPr="00E55E16">
        <w:rPr>
          <w:rFonts w:ascii="Arial" w:hAnsi="Arial" w:cs="Arial"/>
          <w:i/>
          <w:sz w:val="22"/>
        </w:rPr>
        <w:t>Tjugo språk, 744 sidor och en upplaga på 220 000 exemplar – det är siffrorna som beskriver den nya handboken från Rittal, Handbok 34. Den kommer att lanseras i Sverige under mässan Elmia Automation i maj.</w:t>
      </w:r>
    </w:p>
    <w:p w:rsidR="00E55E16" w:rsidRPr="00E55E16" w:rsidRDefault="00E55E16" w:rsidP="00E55E16">
      <w:pPr>
        <w:rPr>
          <w:rFonts w:ascii="Arial" w:hAnsi="Arial" w:cs="Arial"/>
          <w:i/>
          <w:sz w:val="22"/>
        </w:rPr>
      </w:pPr>
    </w:p>
    <w:p w:rsidR="00E55E16" w:rsidRPr="00E55E16" w:rsidRDefault="00E55E16" w:rsidP="00E55E16">
      <w:pPr>
        <w:rPr>
          <w:rFonts w:ascii="Arial" w:hAnsi="Arial" w:cs="Arial"/>
          <w:sz w:val="22"/>
        </w:rPr>
      </w:pPr>
      <w:r w:rsidRPr="00E55E16">
        <w:rPr>
          <w:rFonts w:ascii="Arial" w:hAnsi="Arial" w:cs="Arial"/>
          <w:sz w:val="22"/>
        </w:rPr>
        <w:t>Men handboken är mer än statistik. Den är ett komplett uppslagsverk över de system som bland annat ställverksbyggare, automationsföretag och datorhalls-specialister över hela världen drar nytta av.</w:t>
      </w:r>
    </w:p>
    <w:p w:rsidR="00E55E16" w:rsidRPr="00E55E16" w:rsidRDefault="002D7C82" w:rsidP="00E55E16">
      <w:pPr>
        <w:rPr>
          <w:rFonts w:ascii="Arial" w:hAnsi="Arial" w:cs="Arial"/>
          <w:sz w:val="22"/>
        </w:rPr>
      </w:pPr>
      <w:r w:rsidRPr="002D7C82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2848" behindDoc="0" locked="0" layoutInCell="1" allowOverlap="1" wp14:anchorId="1E290879" wp14:editId="2736DEB4">
            <wp:simplePos x="0" y="0"/>
            <wp:positionH relativeFrom="column">
              <wp:posOffset>3382645</wp:posOffset>
            </wp:positionH>
            <wp:positionV relativeFrom="paragraph">
              <wp:posOffset>5715</wp:posOffset>
            </wp:positionV>
            <wp:extent cx="2371475" cy="1836000"/>
            <wp:effectExtent l="0" t="0" r="0" b="0"/>
            <wp:wrapSquare wrapText="bothSides"/>
            <wp:docPr id="2" name="Bildobjekt 2" descr="G:\Scandinavian Marketing Groups\3. Scandinavian Marketing Communication\Media\Press\Press 2014\Handbok 34 - Elmia\Bilder\HB34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dinavian Marketing Groups\3. Scandinavian Marketing Communication\Media\Press\Press 2014\Handbok 34 - Elmia\Bilder\HB34_l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75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E16" w:rsidRPr="00E55E16" w:rsidRDefault="00E55E16" w:rsidP="00E55E16">
      <w:pPr>
        <w:rPr>
          <w:rFonts w:ascii="Arial" w:hAnsi="Arial" w:cs="Arial"/>
          <w:sz w:val="22"/>
        </w:rPr>
      </w:pPr>
      <w:r w:rsidRPr="00E55E16">
        <w:rPr>
          <w:rFonts w:ascii="Arial" w:hAnsi="Arial" w:cs="Arial"/>
          <w:sz w:val="22"/>
        </w:rPr>
        <w:t xml:space="preserve">– Med handboken vill vi snabbt och effektivt kunna informera industrin internationellt och IT-marknaden om våra kompletta system, plattformar och tillbehör, förklarar Håkan Persson, marknadschef på Rittal Scandinavian. </w:t>
      </w:r>
    </w:p>
    <w:p w:rsidR="00E55E16" w:rsidRPr="00E55E16" w:rsidRDefault="00E55E16" w:rsidP="00E55E16">
      <w:pPr>
        <w:rPr>
          <w:rFonts w:ascii="Arial" w:hAnsi="Arial" w:cs="Arial"/>
          <w:sz w:val="22"/>
        </w:rPr>
      </w:pPr>
    </w:p>
    <w:p w:rsidR="00E55E16" w:rsidRPr="00E55E16" w:rsidRDefault="00E55E16" w:rsidP="00E55E16">
      <w:pPr>
        <w:rPr>
          <w:rFonts w:ascii="Arial" w:hAnsi="Arial" w:cs="Arial"/>
          <w:sz w:val="22"/>
        </w:rPr>
      </w:pPr>
      <w:r w:rsidRPr="00E55E16">
        <w:rPr>
          <w:rFonts w:ascii="Arial" w:hAnsi="Arial" w:cs="Arial"/>
          <w:sz w:val="22"/>
        </w:rPr>
        <w:t>– Handboken brukar vara efterfrågad eftersom den så snabbt ger en god överblick över de möjligheter som finns för att bygga exempelvis teknikskåp och IT-infrastruktur.</w:t>
      </w:r>
    </w:p>
    <w:p w:rsidR="00E55E16" w:rsidRPr="00E55E16" w:rsidRDefault="00E55E16" w:rsidP="00E55E16">
      <w:pPr>
        <w:rPr>
          <w:rFonts w:ascii="Arial" w:hAnsi="Arial" w:cs="Arial"/>
          <w:sz w:val="22"/>
        </w:rPr>
      </w:pPr>
    </w:p>
    <w:p w:rsidR="00E55E16" w:rsidRPr="00E55E16" w:rsidRDefault="00E55E16" w:rsidP="00E55E16">
      <w:pPr>
        <w:rPr>
          <w:rFonts w:ascii="Arial" w:hAnsi="Arial" w:cs="Arial"/>
          <w:sz w:val="22"/>
        </w:rPr>
      </w:pPr>
      <w:r w:rsidRPr="00E55E16">
        <w:rPr>
          <w:rFonts w:ascii="Arial" w:hAnsi="Arial" w:cs="Arial"/>
          <w:sz w:val="22"/>
        </w:rPr>
        <w:t xml:space="preserve">Genom tydlig navigering med ett praktiskt </w:t>
      </w:r>
      <w:proofErr w:type="spellStart"/>
      <w:r w:rsidRPr="00E55E16">
        <w:rPr>
          <w:rFonts w:ascii="Arial" w:hAnsi="Arial" w:cs="Arial"/>
          <w:sz w:val="22"/>
        </w:rPr>
        <w:t>tumindex</w:t>
      </w:r>
      <w:proofErr w:type="spellEnd"/>
      <w:r w:rsidRPr="00E55E16">
        <w:rPr>
          <w:rFonts w:ascii="Arial" w:hAnsi="Arial" w:cs="Arial"/>
          <w:sz w:val="22"/>
        </w:rPr>
        <w:t xml:space="preserve"> kan användarna snabbt och enkelt hitta lämpliga lösningar inom olika kategorier av kapslingar, kraftfördelning, klimatkontroll, IT-infrastruktur samt mjukvara och tjänster. Användbara korsreferenser guidar användaren tydligt till lämpliga tillbehör och alternativa produkter.</w:t>
      </w:r>
    </w:p>
    <w:p w:rsidR="00E55E16" w:rsidRPr="00E55E16" w:rsidRDefault="00E55E16" w:rsidP="00E55E16">
      <w:pPr>
        <w:rPr>
          <w:rFonts w:ascii="Arial" w:hAnsi="Arial" w:cs="Arial"/>
          <w:sz w:val="22"/>
        </w:rPr>
      </w:pPr>
    </w:p>
    <w:p w:rsidR="00E55E16" w:rsidRDefault="00E55E16" w:rsidP="00E55E16">
      <w:pPr>
        <w:rPr>
          <w:rFonts w:ascii="Arial" w:hAnsi="Arial" w:cs="Arial"/>
          <w:sz w:val="22"/>
        </w:rPr>
      </w:pPr>
      <w:r w:rsidRPr="00E55E16">
        <w:rPr>
          <w:rFonts w:ascii="Arial" w:hAnsi="Arial" w:cs="Arial"/>
          <w:sz w:val="22"/>
        </w:rPr>
        <w:t xml:space="preserve">Mer detaljerad produktinformation och support såsom aktuella 3D CAD-modeller, världsomspännande godkännanden, omfattande anbudsunderlag, fullständiga montageanvisningar, produktspecifika försäkringar om överensstämmelse samt konfigurationshjälpmedel och planeringsverktyg finns även tillgängliga på </w:t>
      </w:r>
      <w:hyperlink r:id="rId9" w:history="1">
        <w:r w:rsidRPr="00E55E16">
          <w:rPr>
            <w:rFonts w:ascii="Arial" w:hAnsi="Arial" w:cs="Arial"/>
            <w:sz w:val="22"/>
          </w:rPr>
          <w:t>www.rittal.se</w:t>
        </w:r>
      </w:hyperlink>
      <w:r w:rsidRPr="00E55E16">
        <w:rPr>
          <w:rFonts w:ascii="Arial" w:hAnsi="Arial" w:cs="Arial"/>
          <w:sz w:val="22"/>
        </w:rPr>
        <w:t>.</w:t>
      </w:r>
    </w:p>
    <w:p w:rsidR="00E64472" w:rsidRDefault="00E64472" w:rsidP="00E55E16">
      <w:pPr>
        <w:rPr>
          <w:rFonts w:ascii="Arial" w:hAnsi="Arial" w:cs="Arial"/>
          <w:sz w:val="22"/>
        </w:rPr>
      </w:pPr>
    </w:p>
    <w:p w:rsidR="00E64472" w:rsidRPr="00E55E16" w:rsidRDefault="00E64472" w:rsidP="00E55E16">
      <w:pPr>
        <w:rPr>
          <w:rFonts w:ascii="Arial" w:hAnsi="Arial" w:cs="Arial"/>
          <w:sz w:val="22"/>
        </w:rPr>
      </w:pPr>
    </w:p>
    <w:p w:rsidR="00D333D1" w:rsidRPr="00A574F8" w:rsidRDefault="00D333D1" w:rsidP="00D333D1">
      <w:pPr>
        <w:rPr>
          <w:rFonts w:ascii="Arial" w:hAnsi="Arial" w:cs="Arial"/>
          <w:bCs/>
          <w:sz w:val="20"/>
          <w:u w:val="single"/>
        </w:rPr>
      </w:pP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A574F8">
        <w:rPr>
          <w:rFonts w:ascii="Arial" w:hAnsi="Arial" w:cs="Arial"/>
          <w:bCs/>
          <w:sz w:val="20"/>
          <w:u w:val="single"/>
        </w:rPr>
        <w:tab/>
      </w:r>
    </w:p>
    <w:p w:rsidR="007B1719" w:rsidRDefault="006A266B" w:rsidP="007B1719">
      <w:pPr>
        <w:autoSpaceDE w:val="0"/>
        <w:autoSpaceDN w:val="0"/>
        <w:adjustRightInd w:val="0"/>
        <w:ind w:left="15"/>
        <w:rPr>
          <w:rFonts w:ascii="Arial" w:eastAsia="Calibri" w:hAnsi="Arial" w:cs="Arial"/>
          <w:color w:val="000000"/>
          <w:sz w:val="20"/>
          <w:szCs w:val="20"/>
        </w:rPr>
      </w:pPr>
      <w:r w:rsidRPr="00A574F8">
        <w:rPr>
          <w:rFonts w:ascii="Arial" w:hAnsi="Arial" w:cs="Arial"/>
          <w:b/>
          <w:bCs/>
          <w:sz w:val="18"/>
          <w:szCs w:val="18"/>
        </w:rPr>
        <w:t>För ytterligare information kontakta:</w:t>
      </w:r>
      <w:r w:rsidR="00FA654A" w:rsidRPr="00A574F8">
        <w:rPr>
          <w:rFonts w:ascii="Arial" w:hAnsi="Arial" w:cs="Arial"/>
          <w:b/>
          <w:bCs/>
          <w:sz w:val="18"/>
          <w:szCs w:val="18"/>
        </w:rPr>
        <w:br/>
      </w:r>
      <w:r w:rsidR="00E20950">
        <w:rPr>
          <w:rFonts w:ascii="Arial" w:eastAsia="Calibri" w:hAnsi="Arial" w:cs="Arial"/>
          <w:color w:val="000000"/>
          <w:sz w:val="18"/>
          <w:szCs w:val="18"/>
        </w:rPr>
        <w:t>Håkan Persson</w:t>
      </w:r>
      <w:r w:rsidR="007B1719">
        <w:rPr>
          <w:rFonts w:ascii="Arial" w:eastAsia="Calibri" w:hAnsi="Arial" w:cs="Arial"/>
          <w:color w:val="000000"/>
          <w:sz w:val="18"/>
          <w:szCs w:val="18"/>
        </w:rPr>
        <w:t xml:space="preserve">, </w:t>
      </w:r>
      <w:r w:rsidR="007B1719">
        <w:rPr>
          <w:rFonts w:ascii="Arial" w:eastAsia="Calibri" w:hAnsi="Arial" w:cs="Arial"/>
          <w:color w:val="000000"/>
          <w:sz w:val="20"/>
          <w:szCs w:val="20"/>
        </w:rPr>
        <w:t>Manager Scandinavian Marketing</w:t>
      </w:r>
    </w:p>
    <w:p w:rsidR="006A266B" w:rsidRPr="00485A07" w:rsidRDefault="00755173" w:rsidP="00D333D1">
      <w:pPr>
        <w:pStyle w:val="Brdtext"/>
        <w:rPr>
          <w:rFonts w:ascii="Arial" w:hAnsi="Arial" w:cs="Arial"/>
        </w:rPr>
      </w:pPr>
      <w:r w:rsidRPr="00A574F8">
        <w:rPr>
          <w:rFonts w:ascii="Arial" w:hAnsi="Arial" w:cs="Arial"/>
          <w:sz w:val="18"/>
          <w:szCs w:val="18"/>
        </w:rPr>
        <w:t>Tel.</w:t>
      </w:r>
      <w:r w:rsidR="00D333D1" w:rsidRPr="00A574F8">
        <w:rPr>
          <w:rFonts w:ascii="Arial" w:hAnsi="Arial" w:cs="Arial"/>
          <w:sz w:val="18"/>
          <w:szCs w:val="18"/>
        </w:rPr>
        <w:t xml:space="preserve"> </w:t>
      </w:r>
      <w:r w:rsidR="00E20950">
        <w:rPr>
          <w:rFonts w:ascii="Arial" w:hAnsi="Arial" w:cs="Arial"/>
          <w:sz w:val="18"/>
          <w:szCs w:val="18"/>
        </w:rPr>
        <w:t>0703-41 40 46</w:t>
      </w:r>
      <w:r w:rsidR="00131B95">
        <w:rPr>
          <w:rFonts w:ascii="Arial" w:hAnsi="Arial" w:cs="Arial"/>
          <w:sz w:val="18"/>
          <w:szCs w:val="18"/>
        </w:rPr>
        <w:t xml:space="preserve">, e-post: </w:t>
      </w:r>
      <w:r w:rsidR="00E20950">
        <w:rPr>
          <w:rFonts w:ascii="Arial" w:hAnsi="Arial" w:cs="Arial"/>
          <w:sz w:val="18"/>
          <w:szCs w:val="18"/>
        </w:rPr>
        <w:t>hakan.persson</w:t>
      </w:r>
      <w:r w:rsidRPr="00A574F8">
        <w:rPr>
          <w:rFonts w:ascii="Arial" w:hAnsi="Arial" w:cs="Arial"/>
          <w:sz w:val="18"/>
          <w:szCs w:val="18"/>
        </w:rPr>
        <w:t>@rittal.se</w:t>
      </w:r>
      <w:r w:rsidR="006A266B" w:rsidRPr="00485A07">
        <w:rPr>
          <w:rFonts w:ascii="Arial" w:hAnsi="Arial" w:cs="Arial"/>
          <w:sz w:val="20"/>
          <w:szCs w:val="20"/>
        </w:rPr>
        <w:tab/>
      </w:r>
      <w:r w:rsidR="006A266B" w:rsidRPr="00485A07">
        <w:rPr>
          <w:rFonts w:ascii="Arial" w:hAnsi="Arial" w:cs="Arial"/>
          <w:sz w:val="20"/>
          <w:szCs w:val="20"/>
        </w:rPr>
        <w:tab/>
      </w:r>
    </w:p>
    <w:p w:rsidR="006A266B" w:rsidRPr="00F57384" w:rsidRDefault="00F57384" w:rsidP="00F57384">
      <w:pPr>
        <w:pStyle w:val="Brdtext"/>
        <w:rPr>
          <w:rFonts w:ascii="Arial" w:hAnsi="Arial" w:cs="Arial"/>
          <w:sz w:val="18"/>
          <w:szCs w:val="18"/>
        </w:rPr>
      </w:pPr>
      <w:r w:rsidRPr="00961182">
        <w:rPr>
          <w:rStyle w:val="Betoning"/>
          <w:rFonts w:ascii="Arial" w:hAnsi="Arial" w:cs="Arial"/>
          <w:color w:val="333333"/>
          <w:sz w:val="16"/>
          <w:szCs w:val="16"/>
        </w:rPr>
        <w:t xml:space="preserve">Rittal, som ingår i den tyska koncernen Friedhelm Loh Group är världsledande inom apparatskåpssystem för industriautomation och fysisk IT-säkerhet. På Rittal Scandinavian ab hanterar 90 medarbetare 6 000 artiklar och 3 000 kunder. Dessa betjänas från huvudkontoret i Ängelholm, kontoren i Stockholm och Göteborg samt dotterbolagen i Norge och Finland. </w:t>
      </w:r>
      <w:r w:rsidRPr="00961182">
        <w:rPr>
          <w:rStyle w:val="Betoning"/>
          <w:rFonts w:ascii="Arial" w:hAnsi="Arial" w:cs="Arial"/>
          <w:color w:val="333333"/>
          <w:sz w:val="16"/>
          <w:szCs w:val="16"/>
        </w:rPr>
        <w:br/>
        <w:t>Omsättningen 2011 uppgick till drygt 755 MSEK.</w:t>
      </w:r>
    </w:p>
    <w:sectPr w:rsidR="006A266B" w:rsidRPr="00F57384" w:rsidSect="00643BEE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3119" w:right="1418" w:bottom="2268" w:left="1418" w:header="425" w:footer="1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A07" w:rsidRDefault="00485A07" w:rsidP="0083273E">
      <w:r>
        <w:separator/>
      </w:r>
    </w:p>
  </w:endnote>
  <w:endnote w:type="continuationSeparator" w:id="0">
    <w:p w:rsidR="00485A07" w:rsidRDefault="00485A07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">
    <w:altName w:val="Helvetica Neu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2120ADCF" wp14:editId="7DB8B064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16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3153F67F" wp14:editId="7D243DE0">
          <wp:extent cx="5447030" cy="7376795"/>
          <wp:effectExtent l="0" t="0" r="1270" b="0"/>
          <wp:docPr id="17" name="Bild 5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 w:rsidP="006D5B91">
    <w:pPr>
      <w:pStyle w:val="Sidfot"/>
      <w:ind w:left="-1417"/>
    </w:pPr>
    <w:r>
      <w:rPr>
        <w:noProof/>
      </w:rPr>
      <w:drawing>
        <wp:inline distT="0" distB="0" distL="0" distR="0" wp14:anchorId="4FE9DFF6" wp14:editId="5A41B389">
          <wp:extent cx="7562215" cy="179705"/>
          <wp:effectExtent l="0" t="0" r="635" b="0"/>
          <wp:docPr id="19" name="Bild 6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5A07" w:rsidRDefault="00485A07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9776" behindDoc="0" locked="0" layoutInCell="1" allowOverlap="1" wp14:anchorId="25918070" wp14:editId="59F91138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20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br/>
    </w:r>
    <w:r>
      <w:rPr>
        <w:noProof/>
      </w:rPr>
      <w:drawing>
        <wp:inline distT="0" distB="0" distL="0" distR="0" wp14:anchorId="43166497" wp14:editId="4D1DC720">
          <wp:extent cx="5447030" cy="7376795"/>
          <wp:effectExtent l="0" t="0" r="1270" b="0"/>
          <wp:docPr id="21" name="Bild 7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5A07" w:rsidRDefault="00485A0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A07" w:rsidRDefault="00485A07" w:rsidP="0083273E">
      <w:r>
        <w:separator/>
      </w:r>
    </w:p>
  </w:footnote>
  <w:footnote w:type="continuationSeparator" w:id="0">
    <w:p w:rsidR="00485A07" w:rsidRDefault="00485A07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>
    <w:pPr>
      <w:pStyle w:val="Sidhuvud"/>
    </w:pPr>
    <w:r>
      <w:rPr>
        <w:noProof/>
      </w:rPr>
      <w:drawing>
        <wp:anchor distT="0" distB="0" distL="114300" distR="114300" simplePos="0" relativeHeight="251655680" behindDoc="0" locked="0" layoutInCell="1" allowOverlap="1" wp14:anchorId="5AD6A0FB" wp14:editId="76EA99F1">
          <wp:simplePos x="0" y="0"/>
          <wp:positionH relativeFrom="column">
            <wp:posOffset>5217160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15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 w:rsidP="006D5B91">
    <w:pPr>
      <w:pStyle w:val="Sidhuvud"/>
    </w:pPr>
  </w:p>
  <w:p w:rsidR="00485A07" w:rsidRDefault="00485A07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266AF1C" wp14:editId="6858C539">
              <wp:simplePos x="0" y="0"/>
              <wp:positionH relativeFrom="column">
                <wp:posOffset>5142230</wp:posOffset>
              </wp:positionH>
              <wp:positionV relativeFrom="paragraph">
                <wp:posOffset>1539875</wp:posOffset>
              </wp:positionV>
              <wp:extent cx="1462405" cy="1015365"/>
              <wp:effectExtent l="8255" t="6350" r="5715" b="698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RITTAL Scandinavian ab</w:t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0C0682B" wp14:editId="1068F39E">
                                <wp:extent cx="73025" cy="73025"/>
                                <wp:effectExtent l="0" t="0" r="3175" b="3175"/>
                                <wp:docPr id="22" name="Bild 1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556BE81" wp14:editId="0BD726FE">
                                <wp:extent cx="73025" cy="73025"/>
                                <wp:effectExtent l="0" t="0" r="3175" b="3175"/>
                                <wp:docPr id="23" name="Bild 2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485A07" w:rsidRPr="00BD042B" w:rsidRDefault="00485A07" w:rsidP="006D5B9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485A07" w:rsidRPr="00BD042B" w:rsidRDefault="00485A07" w:rsidP="006D5B91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Göteborg: +46(0)31 7101500</w:t>
                          </w:r>
                        </w:p>
                        <w:p w:rsidR="00485A07" w:rsidRPr="00BD042B" w:rsidRDefault="00485A07" w:rsidP="006D5B91">
                          <w:pPr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57FFA6BA" wp14:editId="05AC2037">
                                <wp:extent cx="73025" cy="73025"/>
                                <wp:effectExtent l="0" t="0" r="3175" b="3175"/>
                                <wp:docPr id="24" name="Bild 3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BD042B">
                              <w:rPr>
                                <w:rStyle w:val="Hyperlnk"/>
                                <w:rFonts w:ascii="Arial" w:hAnsi="Arial" w:cs="Arial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75C8E03" wp14:editId="74C0CD1F">
                                <wp:extent cx="73025" cy="73025"/>
                                <wp:effectExtent l="0" t="0" r="3175" b="3175"/>
                                <wp:docPr id="25" name="Bild 4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266AF1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04.9pt;margin-top:121.25pt;width:115.15pt;height:79.9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" strokecolor="white">
              <v:textbox style="mso-fit-shape-to-text:t">
                <w:txbxContent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RITTAL Scandinavian ab</w:t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SE-262 73 Ängelholm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0C0682B" wp14:editId="1068F39E">
                          <wp:extent cx="73025" cy="73025"/>
                          <wp:effectExtent l="0" t="0" r="3175" b="3175"/>
                          <wp:docPr id="22" name="Bild 1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556BE81" wp14:editId="0BD726FE">
                          <wp:extent cx="73025" cy="73025"/>
                          <wp:effectExtent l="0" t="0" r="3175" b="3175"/>
                          <wp:docPr id="23" name="Bild 2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Tel filialkontor:</w:t>
                    </w:r>
                  </w:p>
                  <w:p w:rsidR="00485A07" w:rsidRPr="00BD042B" w:rsidRDefault="00485A07" w:rsidP="006D5B91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Stockholm: +46(0)8 6807400</w:t>
                    </w:r>
                  </w:p>
                  <w:p w:rsidR="00485A07" w:rsidRPr="00BD042B" w:rsidRDefault="00485A07" w:rsidP="006D5B91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Göteborg: +46(0)31 7101500</w:t>
                    </w:r>
                  </w:p>
                  <w:p w:rsidR="00485A07" w:rsidRPr="00BD042B" w:rsidRDefault="00485A07" w:rsidP="006D5B91">
                    <w:pPr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57FFA6BA" wp14:editId="05AC2037">
                          <wp:extent cx="73025" cy="73025"/>
                          <wp:effectExtent l="0" t="0" r="3175" b="3175"/>
                          <wp:docPr id="24" name="Bild 3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hyperlink r:id="rId6" w:history="1">
                      <w:r w:rsidRPr="00BD042B">
                        <w:rPr>
                          <w:rStyle w:val="Hyperlnk"/>
                          <w:rFonts w:ascii="Arial" w:hAnsi="Arial" w:cs="Arial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75C8E03" wp14:editId="74C0CD1F">
                          <wp:extent cx="73025" cy="73025"/>
                          <wp:effectExtent l="0" t="0" r="3175" b="3175"/>
                          <wp:docPr id="25" name="Bild 4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309305E2" wp14:editId="13557157">
          <wp:simplePos x="0" y="0"/>
          <wp:positionH relativeFrom="column">
            <wp:posOffset>5188585</wp:posOffset>
          </wp:positionH>
          <wp:positionV relativeFrom="paragraph">
            <wp:posOffset>144780</wp:posOffset>
          </wp:positionV>
          <wp:extent cx="901065" cy="1259840"/>
          <wp:effectExtent l="0" t="0" r="0" b="0"/>
          <wp:wrapNone/>
          <wp:docPr id="18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pt;height:28pt" o:bullet="t">
        <v:imagedata r:id="rId1" o:title="Icons_GA_Telefon"/>
      </v:shape>
    </w:pict>
  </w:numPicBullet>
  <w:numPicBullet w:numPicBulletId="1">
    <w:pict>
      <v:shape id="_x0000_i1027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CD0"/>
    <w:rsid w:val="0002317B"/>
    <w:rsid w:val="00024524"/>
    <w:rsid w:val="000537A4"/>
    <w:rsid w:val="00063E4D"/>
    <w:rsid w:val="00080715"/>
    <w:rsid w:val="00082FF4"/>
    <w:rsid w:val="000860F4"/>
    <w:rsid w:val="00086F2C"/>
    <w:rsid w:val="00092DF5"/>
    <w:rsid w:val="000A141F"/>
    <w:rsid w:val="000E4FA1"/>
    <w:rsid w:val="000F07C3"/>
    <w:rsid w:val="001022A9"/>
    <w:rsid w:val="001230F1"/>
    <w:rsid w:val="00131B95"/>
    <w:rsid w:val="00151DF9"/>
    <w:rsid w:val="001B5BEA"/>
    <w:rsid w:val="001C23CC"/>
    <w:rsid w:val="001D5496"/>
    <w:rsid w:val="001E449D"/>
    <w:rsid w:val="001E64E9"/>
    <w:rsid w:val="002042B7"/>
    <w:rsid w:val="00224BDA"/>
    <w:rsid w:val="00225F2F"/>
    <w:rsid w:val="002458B4"/>
    <w:rsid w:val="0029135D"/>
    <w:rsid w:val="002955BB"/>
    <w:rsid w:val="002A5BA6"/>
    <w:rsid w:val="002D7603"/>
    <w:rsid w:val="002D7C82"/>
    <w:rsid w:val="003273E5"/>
    <w:rsid w:val="0033358C"/>
    <w:rsid w:val="00352A21"/>
    <w:rsid w:val="0037533F"/>
    <w:rsid w:val="003C2D1C"/>
    <w:rsid w:val="003E6D71"/>
    <w:rsid w:val="003F07E0"/>
    <w:rsid w:val="00410901"/>
    <w:rsid w:val="004367B0"/>
    <w:rsid w:val="00443D9D"/>
    <w:rsid w:val="00444744"/>
    <w:rsid w:val="00445D32"/>
    <w:rsid w:val="004536CA"/>
    <w:rsid w:val="0046461D"/>
    <w:rsid w:val="0048218D"/>
    <w:rsid w:val="004847EB"/>
    <w:rsid w:val="00485A07"/>
    <w:rsid w:val="004A2D6D"/>
    <w:rsid w:val="005156EE"/>
    <w:rsid w:val="00581B8E"/>
    <w:rsid w:val="005B78E6"/>
    <w:rsid w:val="005C1024"/>
    <w:rsid w:val="005D4075"/>
    <w:rsid w:val="005D507F"/>
    <w:rsid w:val="00620582"/>
    <w:rsid w:val="00643BEE"/>
    <w:rsid w:val="00663772"/>
    <w:rsid w:val="00687547"/>
    <w:rsid w:val="006A21EC"/>
    <w:rsid w:val="006A266B"/>
    <w:rsid w:val="006B6704"/>
    <w:rsid w:val="006C47BC"/>
    <w:rsid w:val="006D5B91"/>
    <w:rsid w:val="007247C5"/>
    <w:rsid w:val="00730D5C"/>
    <w:rsid w:val="007540CA"/>
    <w:rsid w:val="00754D76"/>
    <w:rsid w:val="00755173"/>
    <w:rsid w:val="007751BC"/>
    <w:rsid w:val="007B1719"/>
    <w:rsid w:val="007C0FD8"/>
    <w:rsid w:val="007C10DF"/>
    <w:rsid w:val="007D0174"/>
    <w:rsid w:val="007E7383"/>
    <w:rsid w:val="007E73F9"/>
    <w:rsid w:val="00801297"/>
    <w:rsid w:val="0083273E"/>
    <w:rsid w:val="008349E2"/>
    <w:rsid w:val="00862D70"/>
    <w:rsid w:val="008873D6"/>
    <w:rsid w:val="008C6639"/>
    <w:rsid w:val="008E200D"/>
    <w:rsid w:val="008E30D5"/>
    <w:rsid w:val="008E51FD"/>
    <w:rsid w:val="009029C6"/>
    <w:rsid w:val="00903445"/>
    <w:rsid w:val="00965DE3"/>
    <w:rsid w:val="0097079E"/>
    <w:rsid w:val="0098321F"/>
    <w:rsid w:val="00996BA1"/>
    <w:rsid w:val="009A7C69"/>
    <w:rsid w:val="009B0725"/>
    <w:rsid w:val="009D7AAA"/>
    <w:rsid w:val="009E5A6C"/>
    <w:rsid w:val="009F00E7"/>
    <w:rsid w:val="00A0639C"/>
    <w:rsid w:val="00A4082F"/>
    <w:rsid w:val="00A574F8"/>
    <w:rsid w:val="00AD5F07"/>
    <w:rsid w:val="00AE5901"/>
    <w:rsid w:val="00B05AE0"/>
    <w:rsid w:val="00B240C9"/>
    <w:rsid w:val="00B36FA2"/>
    <w:rsid w:val="00B742D4"/>
    <w:rsid w:val="00B913DC"/>
    <w:rsid w:val="00B97B63"/>
    <w:rsid w:val="00BA5559"/>
    <w:rsid w:val="00BC3475"/>
    <w:rsid w:val="00BC56CA"/>
    <w:rsid w:val="00BD042B"/>
    <w:rsid w:val="00C01BE4"/>
    <w:rsid w:val="00C84E14"/>
    <w:rsid w:val="00CB6531"/>
    <w:rsid w:val="00CC21CD"/>
    <w:rsid w:val="00CC25CE"/>
    <w:rsid w:val="00CC6A9C"/>
    <w:rsid w:val="00CC6FE3"/>
    <w:rsid w:val="00CC7979"/>
    <w:rsid w:val="00D06BE7"/>
    <w:rsid w:val="00D24E5F"/>
    <w:rsid w:val="00D333D1"/>
    <w:rsid w:val="00D3705D"/>
    <w:rsid w:val="00D45CD0"/>
    <w:rsid w:val="00D60616"/>
    <w:rsid w:val="00D62B1F"/>
    <w:rsid w:val="00DA39F1"/>
    <w:rsid w:val="00DB2EDE"/>
    <w:rsid w:val="00DB7E12"/>
    <w:rsid w:val="00DC08B1"/>
    <w:rsid w:val="00DD2DD1"/>
    <w:rsid w:val="00DD4FCD"/>
    <w:rsid w:val="00DF08AD"/>
    <w:rsid w:val="00DF6EA3"/>
    <w:rsid w:val="00E12162"/>
    <w:rsid w:val="00E20950"/>
    <w:rsid w:val="00E45513"/>
    <w:rsid w:val="00E50035"/>
    <w:rsid w:val="00E55E16"/>
    <w:rsid w:val="00E64472"/>
    <w:rsid w:val="00E92CED"/>
    <w:rsid w:val="00EA4F05"/>
    <w:rsid w:val="00EB6E11"/>
    <w:rsid w:val="00EC03FC"/>
    <w:rsid w:val="00EC2F70"/>
    <w:rsid w:val="00EC57FB"/>
    <w:rsid w:val="00EC593C"/>
    <w:rsid w:val="00EE64E0"/>
    <w:rsid w:val="00EF4D77"/>
    <w:rsid w:val="00F404ED"/>
    <w:rsid w:val="00F57384"/>
    <w:rsid w:val="00FA654A"/>
    <w:rsid w:val="00FD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5:docId w15:val="{A9F4DE76-9DBD-439F-826D-4B07D368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PIFlietext">
    <w:name w:val="PI Fließtext"/>
    <w:basedOn w:val="Normal"/>
    <w:rsid w:val="002458B4"/>
    <w:pPr>
      <w:spacing w:after="240" w:line="312" w:lineRule="auto"/>
      <w:ind w:right="3493"/>
    </w:pPr>
    <w:rPr>
      <w:rFonts w:ascii="Arial" w:hAnsi="Arial" w:cs="Arial"/>
      <w:sz w:val="22"/>
      <w:lang w:val="de-D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rittal.s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wmf"/><Relationship Id="rId2" Type="http://schemas.openxmlformats.org/officeDocument/2006/relationships/image" Target="media/image5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4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hyperlink" Target="mailto:info@rittal.se" TargetMode="External"/><Relationship Id="rId5" Type="http://schemas.openxmlformats.org/officeDocument/2006/relationships/image" Target="media/image10.jpeg"/><Relationship Id="rId4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B448D-EA0C-46C2-982B-C83C73D8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1397</TotalTime>
  <Pages>1</Pages>
  <Words>331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2086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Cathrine Heidnert</cp:lastModifiedBy>
  <cp:revision>7</cp:revision>
  <cp:lastPrinted>2014-05-06T14:24:00Z</cp:lastPrinted>
  <dcterms:created xsi:type="dcterms:W3CDTF">2014-04-30T08:33:00Z</dcterms:created>
  <dcterms:modified xsi:type="dcterms:W3CDTF">2014-05-07T14:36:00Z</dcterms:modified>
</cp:coreProperties>
</file>