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762B" w:rsidRPr="002D762B" w:rsidRDefault="00BA4B4A" w:rsidP="002D762B">
      <w:pPr>
        <w:pStyle w:val="Oformateradtext"/>
        <w:rPr>
          <w:bCs/>
          <w:sz w:val="22"/>
          <w:szCs w:val="22"/>
          <w:lang w:val="en-GB"/>
        </w:rPr>
      </w:pPr>
      <w:r>
        <w:rPr>
          <w:bCs/>
          <w:sz w:val="22"/>
          <w:szCs w:val="22"/>
          <w:lang w:val="en-GB"/>
        </w:rPr>
        <w:t>Stockholm May 11</w:t>
      </w:r>
      <w:bookmarkStart w:id="0" w:name="_GoBack"/>
      <w:bookmarkEnd w:id="0"/>
      <w:r w:rsidR="003962B7">
        <w:rPr>
          <w:bCs/>
          <w:sz w:val="22"/>
          <w:szCs w:val="22"/>
          <w:lang w:val="en-GB"/>
        </w:rPr>
        <w:t>,</w:t>
      </w:r>
      <w:r w:rsidR="002D762B">
        <w:rPr>
          <w:bCs/>
          <w:sz w:val="22"/>
          <w:szCs w:val="22"/>
          <w:lang w:val="en-GB"/>
        </w:rPr>
        <w:t xml:space="preserve"> 20</w:t>
      </w:r>
      <w:r w:rsidR="002D762B" w:rsidRPr="002D762B">
        <w:rPr>
          <w:bCs/>
          <w:sz w:val="22"/>
          <w:szCs w:val="22"/>
          <w:lang w:val="en-GB"/>
        </w:rPr>
        <w:t>18</w:t>
      </w:r>
    </w:p>
    <w:p w:rsidR="002D762B" w:rsidRDefault="002D762B" w:rsidP="002D762B">
      <w:pPr>
        <w:pStyle w:val="Oformateradtext"/>
        <w:rPr>
          <w:b/>
          <w:bCs/>
          <w:sz w:val="32"/>
          <w:szCs w:val="32"/>
          <w:lang w:val="en-GB"/>
        </w:rPr>
      </w:pPr>
    </w:p>
    <w:p w:rsidR="002D762B" w:rsidRPr="009B09C4" w:rsidRDefault="002D762B" w:rsidP="002D762B">
      <w:pPr>
        <w:pStyle w:val="Oformateradtext"/>
        <w:rPr>
          <w:b/>
          <w:bCs/>
          <w:sz w:val="32"/>
          <w:szCs w:val="32"/>
          <w:lang w:val="en-GB"/>
        </w:rPr>
      </w:pPr>
      <w:r w:rsidRPr="009B09C4">
        <w:rPr>
          <w:b/>
          <w:bCs/>
          <w:sz w:val="32"/>
          <w:szCs w:val="32"/>
          <w:lang w:val="en-GB"/>
        </w:rPr>
        <w:t xml:space="preserve">The Royal Swedish Opera counts 2017 as one of its most successful years </w:t>
      </w:r>
    </w:p>
    <w:p w:rsidR="002D762B" w:rsidRPr="009B09C4" w:rsidRDefault="002D762B" w:rsidP="002D762B">
      <w:pPr>
        <w:pStyle w:val="Oformateradtext"/>
        <w:rPr>
          <w:sz w:val="32"/>
          <w:szCs w:val="32"/>
          <w:lang w:val="en-GB"/>
        </w:rPr>
      </w:pPr>
      <w:r w:rsidRPr="009B09C4">
        <w:rPr>
          <w:sz w:val="32"/>
          <w:szCs w:val="32"/>
          <w:lang w:val="en-GB"/>
        </w:rPr>
        <w:t>New productions fill the house to the very last seat</w:t>
      </w:r>
    </w:p>
    <w:p w:rsidR="002D762B" w:rsidRPr="002D762B" w:rsidRDefault="002D762B" w:rsidP="002D762B">
      <w:pPr>
        <w:spacing w:after="240"/>
        <w:rPr>
          <w:bCs/>
          <w:i/>
          <w:lang w:val="en-GB"/>
        </w:rPr>
      </w:pPr>
      <w:r>
        <w:rPr>
          <w:b/>
          <w:bCs/>
          <w:sz w:val="32"/>
          <w:szCs w:val="32"/>
          <w:lang w:val="en-GB"/>
        </w:rPr>
        <w:br/>
      </w:r>
      <w:r w:rsidRPr="002D762B">
        <w:rPr>
          <w:bCs/>
          <w:i/>
          <w:lang w:val="en-GB"/>
        </w:rPr>
        <w:t xml:space="preserve">The Royal Swedish Opera is reaching larger audiences and first-time visitors. New productions, such as the opera </w:t>
      </w:r>
      <w:r w:rsidRPr="002D762B">
        <w:rPr>
          <w:bCs/>
          <w:i/>
          <w:iCs/>
          <w:lang w:val="en-GB"/>
        </w:rPr>
        <w:t>Dracula</w:t>
      </w:r>
      <w:r w:rsidRPr="002D762B">
        <w:rPr>
          <w:bCs/>
          <w:i/>
          <w:lang w:val="en-GB"/>
        </w:rPr>
        <w:t xml:space="preserve"> and the ballet </w:t>
      </w:r>
      <w:r w:rsidRPr="002D762B">
        <w:rPr>
          <w:bCs/>
          <w:i/>
          <w:iCs/>
          <w:lang w:val="en-GB"/>
        </w:rPr>
        <w:t xml:space="preserve">Julia &amp; Romeo by Mats </w:t>
      </w:r>
      <w:proofErr w:type="spellStart"/>
      <w:r w:rsidRPr="002D762B">
        <w:rPr>
          <w:bCs/>
          <w:i/>
          <w:iCs/>
          <w:lang w:val="en-GB"/>
        </w:rPr>
        <w:t>Ek</w:t>
      </w:r>
      <w:proofErr w:type="spellEnd"/>
      <w:r w:rsidRPr="002D762B">
        <w:rPr>
          <w:bCs/>
          <w:i/>
          <w:lang w:val="en-GB"/>
        </w:rPr>
        <w:t xml:space="preserve"> have filled the house and attracted younger audiences. </w:t>
      </w:r>
      <w:proofErr w:type="gramStart"/>
      <w:r w:rsidRPr="002D762B">
        <w:rPr>
          <w:bCs/>
          <w:i/>
          <w:iCs/>
          <w:lang w:val="en-GB"/>
        </w:rPr>
        <w:t>Myriads of worlds</w:t>
      </w:r>
      <w:r w:rsidRPr="002D762B">
        <w:rPr>
          <w:bCs/>
          <w:i/>
          <w:lang w:val="en-GB"/>
        </w:rPr>
        <w:t>, aimed at the youngest visitors – from 3 to 18 months – is</w:t>
      </w:r>
      <w:proofErr w:type="gramEnd"/>
      <w:r w:rsidRPr="002D762B">
        <w:rPr>
          <w:bCs/>
          <w:i/>
          <w:lang w:val="en-GB"/>
        </w:rPr>
        <w:t xml:space="preserve"> a part of the Opera’s long-standing efforts for children and youth. A national innovation contest resulted in an app through which visitors, among other things, can enjoy performances via assisted-listening and sign-language interpretation. </w:t>
      </w:r>
    </w:p>
    <w:p w:rsidR="002D762B" w:rsidRPr="002D762B" w:rsidRDefault="002D762B" w:rsidP="002D762B">
      <w:pPr>
        <w:spacing w:after="240"/>
        <w:rPr>
          <w:bCs/>
          <w:i/>
          <w:lang w:val="en-GB"/>
        </w:rPr>
      </w:pPr>
      <w:r w:rsidRPr="002D762B">
        <w:rPr>
          <w:bCs/>
          <w:i/>
          <w:lang w:val="en-GB"/>
        </w:rPr>
        <w:t xml:space="preserve">The Royal Swedish Opera’s position at the forefront of digital technology is also demonstrated by the dance work </w:t>
      </w:r>
      <w:r w:rsidRPr="002D762B">
        <w:rPr>
          <w:bCs/>
          <w:i/>
          <w:iCs/>
          <w:lang w:val="en-GB"/>
        </w:rPr>
        <w:t>Half Life</w:t>
      </w:r>
      <w:r w:rsidRPr="002D762B">
        <w:rPr>
          <w:bCs/>
          <w:i/>
          <w:lang w:val="en-GB"/>
        </w:rPr>
        <w:t xml:space="preserve"> in Virtual Reality. Moreover, as a national stage, the Opera has made its extensive history accessible through an archive in which every single production since 1773 is searchable in a digital database, launched in 2017. </w:t>
      </w:r>
    </w:p>
    <w:p w:rsidR="002D762B" w:rsidRPr="009B09C4" w:rsidRDefault="002D762B" w:rsidP="002D762B">
      <w:pPr>
        <w:spacing w:after="240"/>
        <w:rPr>
          <w:rFonts w:asciiTheme="majorBidi" w:hAnsiTheme="majorBidi" w:cstheme="majorBidi"/>
          <w:bCs/>
          <w:lang w:val="en-GB"/>
        </w:rPr>
      </w:pPr>
      <w:r w:rsidRPr="009B09C4">
        <w:rPr>
          <w:rFonts w:asciiTheme="majorBidi" w:hAnsiTheme="majorBidi" w:cstheme="majorBidi"/>
          <w:bCs/>
          <w:lang w:val="en-GB"/>
        </w:rPr>
        <w:t>Almost 300,000 visitors enjoyed the Opera’s performances in 2017, as well as onsite and offsite Opera activities. And every fourth visitor (23 per cent) is under the age of 40, an 8 per cent increase compared to 2015. More than 40,000 children and youths participated in and visited Opera’s activities in 2017. These are just a few of the highlights of the Royal Swedish Opera’s Annual Report, available in print and via our website operan.se.</w:t>
      </w:r>
    </w:p>
    <w:p w:rsidR="002D762B" w:rsidRPr="009B09C4" w:rsidRDefault="002D762B" w:rsidP="002D762B">
      <w:pPr>
        <w:rPr>
          <w:rFonts w:asciiTheme="majorBidi" w:hAnsiTheme="majorBidi" w:cstheme="majorBidi"/>
          <w:iCs/>
          <w:lang w:val="en-GB"/>
        </w:rPr>
      </w:pPr>
      <w:r w:rsidRPr="009B09C4">
        <w:rPr>
          <w:rFonts w:asciiTheme="majorBidi" w:hAnsiTheme="majorBidi" w:cstheme="majorBidi"/>
          <w:b/>
          <w:bCs/>
          <w:lang w:val="en-GB"/>
        </w:rPr>
        <w:t>“</w:t>
      </w:r>
      <w:r w:rsidRPr="009B09C4">
        <w:rPr>
          <w:rFonts w:asciiTheme="majorBidi" w:hAnsiTheme="majorBidi" w:cstheme="majorBidi"/>
          <w:lang w:val="en-GB"/>
        </w:rPr>
        <w:t xml:space="preserve">From an artistic perspective, the Opera has had one of its most successful years with a broader repertoire that has attracted more young people and first-time visitors than before,” says </w:t>
      </w:r>
      <w:r w:rsidRPr="009B09C4">
        <w:rPr>
          <w:rFonts w:asciiTheme="majorBidi" w:hAnsiTheme="majorBidi" w:cstheme="majorBidi"/>
          <w:b/>
          <w:bCs/>
          <w:lang w:val="en-GB"/>
        </w:rPr>
        <w:t xml:space="preserve">Birgitta Svendén, </w:t>
      </w:r>
      <w:r w:rsidRPr="009B09C4">
        <w:rPr>
          <w:rFonts w:asciiTheme="majorBidi" w:hAnsiTheme="majorBidi" w:cstheme="majorBidi"/>
          <w:lang w:val="en-GB"/>
        </w:rPr>
        <w:t xml:space="preserve">CEO and Artistic Director, the Royal Swedish Opera. “It’s phenomenal that not a seat was left in the house for the newly-written opera </w:t>
      </w:r>
      <w:r w:rsidRPr="009B09C4">
        <w:rPr>
          <w:rFonts w:asciiTheme="majorBidi" w:hAnsiTheme="majorBidi" w:cstheme="majorBidi"/>
          <w:i/>
          <w:lang w:val="en-GB"/>
        </w:rPr>
        <w:t>Dracula</w:t>
      </w:r>
      <w:r w:rsidRPr="009B09C4">
        <w:rPr>
          <w:rFonts w:asciiTheme="majorBidi" w:hAnsiTheme="majorBidi" w:cstheme="majorBidi"/>
          <w:lang w:val="en-GB"/>
        </w:rPr>
        <w:t xml:space="preserve"> and the ballet performance </w:t>
      </w:r>
      <w:r w:rsidRPr="009B09C4">
        <w:rPr>
          <w:rFonts w:asciiTheme="majorBidi" w:hAnsiTheme="majorBidi" w:cstheme="majorBidi"/>
          <w:i/>
          <w:lang w:val="en-GB"/>
        </w:rPr>
        <w:t xml:space="preserve">Alice in wonderland, </w:t>
      </w:r>
      <w:r w:rsidRPr="009B09C4">
        <w:rPr>
          <w:rFonts w:asciiTheme="majorBidi" w:hAnsiTheme="majorBidi" w:cstheme="majorBidi"/>
          <w:iCs/>
          <w:lang w:val="en-GB"/>
        </w:rPr>
        <w:t xml:space="preserve">at the same time as </w:t>
      </w:r>
      <w:r w:rsidRPr="009B09C4">
        <w:rPr>
          <w:rFonts w:asciiTheme="majorBidi" w:hAnsiTheme="majorBidi" w:cstheme="majorBidi"/>
          <w:i/>
          <w:lang w:val="en-GB"/>
        </w:rPr>
        <w:t>The Merry Widow</w:t>
      </w:r>
      <w:r w:rsidRPr="009B09C4">
        <w:rPr>
          <w:rFonts w:asciiTheme="majorBidi" w:hAnsiTheme="majorBidi" w:cstheme="majorBidi"/>
          <w:iCs/>
          <w:lang w:val="en-GB"/>
        </w:rPr>
        <w:t xml:space="preserve">, with a cast that included the renowned comedian </w:t>
      </w:r>
      <w:r w:rsidRPr="009B09C4">
        <w:rPr>
          <w:rFonts w:asciiTheme="majorBidi" w:hAnsiTheme="majorBidi" w:cstheme="majorBidi"/>
          <w:lang w:val="en-GB"/>
        </w:rPr>
        <w:t xml:space="preserve">Henrik Dorsin, drew a completely new audience to the Opera. Young at the Opera’s ingenious performance </w:t>
      </w:r>
      <w:r w:rsidRPr="009B09C4">
        <w:rPr>
          <w:rFonts w:asciiTheme="majorBidi" w:hAnsiTheme="majorBidi" w:cstheme="majorBidi"/>
          <w:i/>
          <w:lang w:val="en-GB"/>
        </w:rPr>
        <w:t xml:space="preserve">Myriads of worlds </w:t>
      </w:r>
      <w:r w:rsidRPr="009B09C4">
        <w:rPr>
          <w:rFonts w:asciiTheme="majorBidi" w:hAnsiTheme="majorBidi" w:cstheme="majorBidi"/>
          <w:lang w:val="en-GB"/>
        </w:rPr>
        <w:t>for our very youngest audience</w:t>
      </w:r>
      <w:r w:rsidRPr="009B09C4">
        <w:rPr>
          <w:rFonts w:asciiTheme="majorBidi" w:hAnsiTheme="majorBidi" w:cstheme="majorBidi"/>
          <w:i/>
          <w:lang w:val="en-GB"/>
        </w:rPr>
        <w:t xml:space="preserve"> </w:t>
      </w:r>
      <w:r w:rsidRPr="009B09C4">
        <w:rPr>
          <w:rFonts w:asciiTheme="majorBidi" w:hAnsiTheme="majorBidi" w:cstheme="majorBidi"/>
          <w:iCs/>
          <w:lang w:val="en-GB"/>
        </w:rPr>
        <w:t>is yet another step in our artistic development.”</w:t>
      </w:r>
    </w:p>
    <w:p w:rsidR="002D762B" w:rsidRPr="009B09C4" w:rsidRDefault="002D762B" w:rsidP="002D762B">
      <w:pPr>
        <w:rPr>
          <w:rFonts w:asciiTheme="majorBidi" w:hAnsiTheme="majorBidi" w:cstheme="majorBidi"/>
          <w:lang w:val="en-GB"/>
        </w:rPr>
      </w:pPr>
      <w:r w:rsidRPr="009B09C4">
        <w:rPr>
          <w:rFonts w:asciiTheme="majorBidi" w:hAnsiTheme="majorBidi" w:cstheme="majorBidi"/>
          <w:lang w:val="en-GB"/>
        </w:rPr>
        <w:t>In addition to the Royal Swedish Opera’s regular repertoire, opera productions staged from a children’s perspective are also presented.</w:t>
      </w:r>
    </w:p>
    <w:p w:rsidR="002D762B" w:rsidRPr="009B09C4" w:rsidRDefault="002D762B" w:rsidP="002D762B">
      <w:pPr>
        <w:rPr>
          <w:rFonts w:asciiTheme="majorBidi" w:hAnsiTheme="majorBidi" w:cstheme="majorBidi"/>
          <w:lang w:val="en-GB"/>
        </w:rPr>
      </w:pPr>
    </w:p>
    <w:p w:rsidR="002D762B" w:rsidRPr="009B09C4" w:rsidRDefault="002D762B" w:rsidP="002D762B">
      <w:pPr>
        <w:rPr>
          <w:rFonts w:asciiTheme="majorBidi" w:hAnsiTheme="majorBidi" w:cstheme="majorBidi"/>
          <w:lang w:val="en-GB"/>
        </w:rPr>
      </w:pPr>
      <w:r w:rsidRPr="009B09C4">
        <w:rPr>
          <w:rFonts w:asciiTheme="majorBidi" w:hAnsiTheme="majorBidi" w:cstheme="majorBidi"/>
          <w:lang w:val="en-GB"/>
        </w:rPr>
        <w:t xml:space="preserve">“It’s vital that children get to experience the performing arts at an early age, bringing them close to music, song and dance,” says </w:t>
      </w:r>
      <w:r w:rsidRPr="009B09C4">
        <w:rPr>
          <w:rFonts w:asciiTheme="majorBidi" w:hAnsiTheme="majorBidi" w:cstheme="majorBidi"/>
          <w:b/>
          <w:bCs/>
          <w:lang w:val="en-GB"/>
        </w:rPr>
        <w:t>Anna Karinsdotter</w:t>
      </w:r>
      <w:r w:rsidRPr="009B09C4">
        <w:rPr>
          <w:rFonts w:asciiTheme="majorBidi" w:hAnsiTheme="majorBidi" w:cstheme="majorBidi"/>
          <w:lang w:val="en-GB"/>
        </w:rPr>
        <w:t xml:space="preserve">, Artistic Director, </w:t>
      </w:r>
      <w:proofErr w:type="gramStart"/>
      <w:r w:rsidRPr="009B09C4">
        <w:rPr>
          <w:rFonts w:asciiTheme="majorBidi" w:hAnsiTheme="majorBidi" w:cstheme="majorBidi"/>
          <w:lang w:val="en-GB"/>
        </w:rPr>
        <w:t>Young</w:t>
      </w:r>
      <w:proofErr w:type="gramEnd"/>
      <w:r w:rsidRPr="009B09C4">
        <w:rPr>
          <w:rFonts w:asciiTheme="majorBidi" w:hAnsiTheme="majorBidi" w:cstheme="majorBidi"/>
          <w:lang w:val="en-GB"/>
        </w:rPr>
        <w:t xml:space="preserve"> at the Opera.</w:t>
      </w:r>
    </w:p>
    <w:p w:rsidR="002D762B" w:rsidRPr="009B09C4" w:rsidRDefault="002D762B" w:rsidP="002D762B">
      <w:pPr>
        <w:rPr>
          <w:rFonts w:asciiTheme="majorBidi" w:hAnsiTheme="majorBidi" w:cstheme="majorBidi"/>
          <w:lang w:val="en-GB"/>
        </w:rPr>
      </w:pPr>
      <w:r w:rsidRPr="009B09C4">
        <w:rPr>
          <w:rFonts w:asciiTheme="majorBidi" w:hAnsiTheme="majorBidi" w:cstheme="majorBidi"/>
          <w:lang w:val="en-GB"/>
        </w:rPr>
        <w:t>Young at the Opera strives to continuously offer a wide range of Creative School projects, inviting students and educators to participate in various activities. In 2017, a total of 381 activities were conducted (2016: 320), engaging around 43,000 children and youths in Young at the Opera activities.</w:t>
      </w:r>
    </w:p>
    <w:p w:rsidR="002D762B" w:rsidRPr="009B09C4" w:rsidRDefault="002D762B" w:rsidP="002D762B">
      <w:pPr>
        <w:rPr>
          <w:rFonts w:asciiTheme="majorBidi" w:hAnsiTheme="majorBidi" w:cstheme="majorBidi"/>
          <w:lang w:val="en-GB"/>
        </w:rPr>
      </w:pPr>
      <w:r w:rsidRPr="009B09C4">
        <w:rPr>
          <w:rFonts w:asciiTheme="majorBidi" w:hAnsiTheme="majorBidi" w:cstheme="majorBidi"/>
          <w:lang w:val="en-GB"/>
        </w:rPr>
        <w:t xml:space="preserve">Young at the Opera also conducts projects using funding from donations and corporate sponsorships. Following two successful school projects, </w:t>
      </w:r>
      <w:proofErr w:type="spellStart"/>
      <w:r w:rsidRPr="009B09C4">
        <w:rPr>
          <w:rFonts w:asciiTheme="majorBidi" w:hAnsiTheme="majorBidi" w:cstheme="majorBidi"/>
          <w:lang w:val="en-GB"/>
        </w:rPr>
        <w:t>Wallenius</w:t>
      </w:r>
      <w:proofErr w:type="spellEnd"/>
      <w:r w:rsidRPr="009B09C4">
        <w:rPr>
          <w:rFonts w:asciiTheme="majorBidi" w:hAnsiTheme="majorBidi" w:cstheme="majorBidi"/>
          <w:lang w:val="en-GB"/>
        </w:rPr>
        <w:t xml:space="preserve"> Lines and the Royal Swedish Opera have decided to further develop and deepen the collaboration in a three-year project together with a school in </w:t>
      </w:r>
      <w:proofErr w:type="spellStart"/>
      <w:r w:rsidRPr="009B09C4">
        <w:rPr>
          <w:rFonts w:asciiTheme="majorBidi" w:hAnsiTheme="majorBidi" w:cstheme="majorBidi"/>
          <w:lang w:val="en-GB"/>
        </w:rPr>
        <w:t>Hässelby</w:t>
      </w:r>
      <w:proofErr w:type="spellEnd"/>
      <w:r w:rsidRPr="009B09C4">
        <w:rPr>
          <w:rFonts w:asciiTheme="majorBidi" w:hAnsiTheme="majorBidi" w:cstheme="majorBidi"/>
          <w:lang w:val="en-GB"/>
        </w:rPr>
        <w:t xml:space="preserve">, and </w:t>
      </w:r>
      <w:proofErr w:type="gramStart"/>
      <w:r w:rsidRPr="009B09C4">
        <w:rPr>
          <w:rFonts w:asciiTheme="majorBidi" w:hAnsiTheme="majorBidi" w:cstheme="majorBidi"/>
          <w:lang w:val="en-GB"/>
        </w:rPr>
        <w:t>has</w:t>
      </w:r>
      <w:proofErr w:type="gramEnd"/>
      <w:r w:rsidRPr="009B09C4">
        <w:rPr>
          <w:rFonts w:asciiTheme="majorBidi" w:hAnsiTheme="majorBidi" w:cstheme="majorBidi"/>
          <w:lang w:val="en-GB"/>
        </w:rPr>
        <w:t xml:space="preserve"> also begun a research project with Stockholm University. </w:t>
      </w:r>
    </w:p>
    <w:p w:rsidR="002D762B" w:rsidRPr="009B09C4" w:rsidRDefault="002D762B" w:rsidP="002D762B">
      <w:pPr>
        <w:rPr>
          <w:rFonts w:asciiTheme="majorBidi" w:hAnsiTheme="majorBidi" w:cstheme="majorBidi"/>
          <w:lang w:val="en-GB"/>
        </w:rPr>
      </w:pPr>
      <w:r w:rsidRPr="009B09C4">
        <w:rPr>
          <w:rFonts w:asciiTheme="majorBidi" w:hAnsiTheme="majorBidi" w:cstheme="majorBidi"/>
          <w:lang w:val="en-GB"/>
        </w:rPr>
        <w:t xml:space="preserve">Since 2008, the Royal Swedish Opera also offers a 50 per cent discount on all performances to visitors </w:t>
      </w:r>
      <w:proofErr w:type="gramStart"/>
      <w:r w:rsidRPr="009B09C4">
        <w:rPr>
          <w:rFonts w:asciiTheme="majorBidi" w:hAnsiTheme="majorBidi" w:cstheme="majorBidi"/>
          <w:lang w:val="en-GB"/>
        </w:rPr>
        <w:t>under</w:t>
      </w:r>
      <w:proofErr w:type="gramEnd"/>
      <w:r w:rsidRPr="009B09C4">
        <w:rPr>
          <w:rFonts w:asciiTheme="majorBidi" w:hAnsiTheme="majorBidi" w:cstheme="majorBidi"/>
          <w:lang w:val="en-GB"/>
        </w:rPr>
        <w:t xml:space="preserve"> 26 years of age.</w:t>
      </w:r>
    </w:p>
    <w:p w:rsidR="002D762B" w:rsidRPr="009B09C4" w:rsidRDefault="002D762B" w:rsidP="002D762B">
      <w:pPr>
        <w:rPr>
          <w:rFonts w:asciiTheme="majorBidi" w:hAnsiTheme="majorBidi" w:cstheme="majorBidi"/>
          <w:lang w:val="en-GB"/>
        </w:rPr>
      </w:pPr>
      <w:r w:rsidRPr="009B09C4">
        <w:rPr>
          <w:rFonts w:asciiTheme="majorBidi" w:hAnsiTheme="majorBidi" w:cstheme="majorBidi"/>
          <w:lang w:val="en-GB"/>
        </w:rPr>
        <w:t xml:space="preserve">As a measure to extend the availability of performing arts to more </w:t>
      </w:r>
      <w:proofErr w:type="spellStart"/>
      <w:r w:rsidRPr="009B09C4">
        <w:rPr>
          <w:rFonts w:asciiTheme="majorBidi" w:hAnsiTheme="majorBidi" w:cstheme="majorBidi"/>
          <w:lang w:val="en-GB"/>
        </w:rPr>
        <w:t>audicences</w:t>
      </w:r>
      <w:proofErr w:type="spellEnd"/>
      <w:r w:rsidRPr="009B09C4">
        <w:rPr>
          <w:rFonts w:asciiTheme="majorBidi" w:hAnsiTheme="majorBidi" w:cstheme="majorBidi"/>
          <w:lang w:val="en-GB"/>
        </w:rPr>
        <w:t xml:space="preserve">, digital broadcasts have also helped to ensure that a greater proportion of the Swedish public can enjoy opera and ballet. In 2017, </w:t>
      </w:r>
      <w:proofErr w:type="spellStart"/>
      <w:r w:rsidRPr="009B09C4">
        <w:rPr>
          <w:rFonts w:asciiTheme="majorBidi" w:hAnsiTheme="majorBidi" w:cstheme="majorBidi"/>
          <w:lang w:val="en-GB"/>
        </w:rPr>
        <w:t>Folkets</w:t>
      </w:r>
      <w:proofErr w:type="spellEnd"/>
      <w:r w:rsidRPr="009B09C4">
        <w:rPr>
          <w:rFonts w:asciiTheme="majorBidi" w:hAnsiTheme="majorBidi" w:cstheme="majorBidi"/>
          <w:lang w:val="en-GB"/>
        </w:rPr>
        <w:t xml:space="preserve"> Hus &amp; Parker’s cinemas welcomed around 17,000 visitors across the country when productions from the Royal Swedish Opera were broadcast live from Stockholm. Furthermore, several productions were broadcasted from the opera house on Swedish Television (SVT) and on Swedish Radio, reaching over 600,000 viewers and 320 000 listeners. In autumn 2017, Sharon </w:t>
      </w:r>
      <w:proofErr w:type="spellStart"/>
      <w:r w:rsidRPr="009B09C4">
        <w:rPr>
          <w:rFonts w:asciiTheme="majorBidi" w:hAnsiTheme="majorBidi" w:cstheme="majorBidi"/>
          <w:lang w:val="en-GB"/>
        </w:rPr>
        <w:t>Eyal’s</w:t>
      </w:r>
      <w:proofErr w:type="spellEnd"/>
      <w:r w:rsidRPr="009B09C4">
        <w:rPr>
          <w:rFonts w:asciiTheme="majorBidi" w:hAnsiTheme="majorBidi" w:cstheme="majorBidi"/>
          <w:lang w:val="en-GB"/>
        </w:rPr>
        <w:t xml:space="preserve"> dance work </w:t>
      </w:r>
      <w:r w:rsidRPr="009B09C4">
        <w:rPr>
          <w:rFonts w:asciiTheme="majorBidi" w:hAnsiTheme="majorBidi" w:cstheme="majorBidi"/>
          <w:i/>
          <w:iCs/>
          <w:lang w:val="en-GB"/>
        </w:rPr>
        <w:t>Half Life</w:t>
      </w:r>
      <w:r w:rsidRPr="009B09C4">
        <w:rPr>
          <w:rFonts w:asciiTheme="majorBidi" w:hAnsiTheme="majorBidi" w:cstheme="majorBidi"/>
          <w:lang w:val="en-GB"/>
        </w:rPr>
        <w:t xml:space="preserve"> was filmed using Virtual Reality (VR) technology, enabling visitors to experience it in a VR environment in 2018. </w:t>
      </w:r>
    </w:p>
    <w:p w:rsidR="002D762B" w:rsidRPr="009B09C4" w:rsidRDefault="002D762B" w:rsidP="002D762B">
      <w:pPr>
        <w:rPr>
          <w:rFonts w:asciiTheme="majorBidi" w:hAnsiTheme="majorBidi" w:cstheme="majorBidi"/>
          <w:lang w:val="en-GB"/>
        </w:rPr>
      </w:pPr>
      <w:r w:rsidRPr="009B09C4">
        <w:rPr>
          <w:rFonts w:asciiTheme="majorBidi" w:hAnsiTheme="majorBidi" w:cstheme="majorBidi"/>
          <w:lang w:val="en-GB"/>
        </w:rPr>
        <w:t xml:space="preserve">“As a national stage, we should be at the absolute forefront when it comes to using new, digital technology,” says </w:t>
      </w:r>
      <w:r w:rsidRPr="009B09C4">
        <w:rPr>
          <w:rFonts w:asciiTheme="majorBidi" w:hAnsiTheme="majorBidi" w:cstheme="majorBidi"/>
          <w:b/>
          <w:lang w:val="en-GB"/>
        </w:rPr>
        <w:t xml:space="preserve">Catarina </w:t>
      </w:r>
      <w:proofErr w:type="spellStart"/>
      <w:r w:rsidRPr="009B09C4">
        <w:rPr>
          <w:rFonts w:asciiTheme="majorBidi" w:hAnsiTheme="majorBidi" w:cstheme="majorBidi"/>
          <w:b/>
          <w:lang w:val="en-GB"/>
        </w:rPr>
        <w:t>Falkenhav</w:t>
      </w:r>
      <w:proofErr w:type="spellEnd"/>
      <w:r w:rsidRPr="009B09C4">
        <w:rPr>
          <w:rFonts w:asciiTheme="majorBidi" w:hAnsiTheme="majorBidi" w:cstheme="majorBidi"/>
          <w:lang w:val="en-GB"/>
        </w:rPr>
        <w:t xml:space="preserve">, Communications Director, </w:t>
      </w:r>
      <w:proofErr w:type="gramStart"/>
      <w:r w:rsidRPr="009B09C4">
        <w:rPr>
          <w:rFonts w:asciiTheme="majorBidi" w:hAnsiTheme="majorBidi" w:cstheme="majorBidi"/>
          <w:lang w:val="en-GB"/>
        </w:rPr>
        <w:t>the</w:t>
      </w:r>
      <w:proofErr w:type="gramEnd"/>
      <w:r w:rsidRPr="009B09C4">
        <w:rPr>
          <w:rFonts w:asciiTheme="majorBidi" w:hAnsiTheme="majorBidi" w:cstheme="majorBidi"/>
          <w:lang w:val="en-GB"/>
        </w:rPr>
        <w:t xml:space="preserve"> Royal Swedish Opera. “What’s more, opera and ballet lend themselves easily to digitalisation. Ultimately, it’s about conveying our productions in different ways so that we constantly reach new audiences.”</w:t>
      </w:r>
    </w:p>
    <w:p w:rsidR="002D762B" w:rsidRPr="009B09C4" w:rsidRDefault="002D762B" w:rsidP="002D762B">
      <w:pPr>
        <w:spacing w:after="240"/>
        <w:rPr>
          <w:rFonts w:asciiTheme="majorBidi" w:hAnsiTheme="majorBidi" w:cstheme="majorBidi"/>
          <w:bCs/>
          <w:lang w:val="en-GB"/>
        </w:rPr>
      </w:pPr>
      <w:r w:rsidRPr="009B09C4">
        <w:rPr>
          <w:rFonts w:asciiTheme="majorBidi" w:hAnsiTheme="majorBidi" w:cstheme="majorBidi"/>
          <w:bCs/>
          <w:lang w:val="en-GB"/>
        </w:rPr>
        <w:t xml:space="preserve">Another digital project is the digitalization of the Operas enormous archive with artefacts dating back to 1773. Everyone can now enjoy Royal Swedish Opera productions from seasons past. In 2017, the Opera embarked on an ambitious project to digitalise its entire repertoire under the name </w:t>
      </w:r>
      <w:proofErr w:type="spellStart"/>
      <w:r w:rsidRPr="009B09C4">
        <w:rPr>
          <w:rFonts w:asciiTheme="majorBidi" w:hAnsiTheme="majorBidi" w:cstheme="majorBidi"/>
          <w:bCs/>
          <w:lang w:val="en-GB"/>
        </w:rPr>
        <w:t>Arkivet</w:t>
      </w:r>
      <w:proofErr w:type="spellEnd"/>
      <w:r w:rsidRPr="009B09C4">
        <w:rPr>
          <w:rFonts w:asciiTheme="majorBidi" w:hAnsiTheme="majorBidi" w:cstheme="majorBidi"/>
          <w:bCs/>
          <w:lang w:val="en-GB"/>
        </w:rPr>
        <w:t>. Every work since the funding of the Opera in 1773 is searchable in the database, and digitalization of the Opera’s extensive repertoire, including costumes and set designs, will continue in 2018 and 2019.</w:t>
      </w:r>
    </w:p>
    <w:p w:rsidR="002D762B" w:rsidRPr="009B09C4" w:rsidRDefault="002D762B" w:rsidP="002D762B">
      <w:pPr>
        <w:spacing w:after="240"/>
        <w:rPr>
          <w:rFonts w:asciiTheme="majorBidi" w:eastAsia="Times New Roman" w:hAnsiTheme="majorBidi" w:cstheme="majorBidi"/>
          <w:lang w:val="en-GB"/>
        </w:rPr>
      </w:pPr>
      <w:r w:rsidRPr="009B09C4">
        <w:rPr>
          <w:rFonts w:asciiTheme="majorBidi" w:eastAsia="Times New Roman" w:hAnsiTheme="majorBidi" w:cstheme="majorBidi"/>
          <w:lang w:val="en-GB"/>
        </w:rPr>
        <w:t>In 2017, work continued within the framework of the Swedish Post- and Telecom Agency’s “Active-Future” themed innovation contest, in which the Royal Swedish Opera was a prize-winner in 2016. The Opera’s project was awarded SEK 1.2 million in financing, earmarked for improving accessibility of the Opera’s website, and the development of a smart phone app. Via the app, visitors who are visually impaired, dyslexic, or on the autistic spectrum can enjoy selected Opera productions via assisted-listening and sign language interpretation. The website and app were launched in early autumn 2017 and were well received. In 2018, the app will be further enhanced to expand accessibility.</w:t>
      </w:r>
    </w:p>
    <w:p w:rsidR="002D762B" w:rsidRPr="009B09C4" w:rsidRDefault="002D762B" w:rsidP="002D762B">
      <w:pPr>
        <w:rPr>
          <w:rFonts w:asciiTheme="majorBidi" w:hAnsiTheme="majorBidi" w:cstheme="majorBidi"/>
          <w:lang w:val="en-GB"/>
        </w:rPr>
      </w:pPr>
      <w:r w:rsidRPr="009B09C4">
        <w:rPr>
          <w:rFonts w:asciiTheme="majorBidi" w:hAnsiTheme="majorBidi" w:cstheme="majorBidi"/>
          <w:lang w:val="en-GB"/>
        </w:rPr>
        <w:lastRenderedPageBreak/>
        <w:t xml:space="preserve">Every two years, the Opera conducts an audience survey; in 2017, it was conducted in conjunction with eight different productions. The results show that almost every fourth visitor is under the age of 40. They also show an increase in the number of first-time and infrequent visitors from 12 to 15 per cent. </w:t>
      </w:r>
    </w:p>
    <w:p w:rsidR="002D762B" w:rsidRPr="009B09C4" w:rsidRDefault="002D762B" w:rsidP="002D762B">
      <w:pPr>
        <w:rPr>
          <w:rFonts w:asciiTheme="majorBidi" w:hAnsiTheme="majorBidi" w:cstheme="majorBidi"/>
          <w:lang w:val="en-GB"/>
        </w:rPr>
      </w:pPr>
      <w:r w:rsidRPr="009B09C4">
        <w:rPr>
          <w:rFonts w:asciiTheme="majorBidi" w:hAnsiTheme="majorBidi" w:cstheme="majorBidi"/>
          <w:iCs/>
          <w:lang w:val="en-GB"/>
        </w:rPr>
        <w:t xml:space="preserve">The staging of </w:t>
      </w:r>
      <w:r w:rsidRPr="009B09C4">
        <w:rPr>
          <w:rFonts w:asciiTheme="majorBidi" w:hAnsiTheme="majorBidi" w:cstheme="majorBidi"/>
          <w:i/>
          <w:iCs/>
          <w:lang w:val="en-GB"/>
        </w:rPr>
        <w:t>Dracula</w:t>
      </w:r>
      <w:r w:rsidRPr="009B09C4">
        <w:rPr>
          <w:rFonts w:asciiTheme="majorBidi" w:hAnsiTheme="majorBidi" w:cstheme="majorBidi"/>
          <w:lang w:val="en-GB"/>
        </w:rPr>
        <w:t xml:space="preserve"> contributed to an increase of the number of visitors in the 15-39 age </w:t>
      </w:r>
      <w:proofErr w:type="gramStart"/>
      <w:r w:rsidRPr="009B09C4">
        <w:rPr>
          <w:rFonts w:asciiTheme="majorBidi" w:hAnsiTheme="majorBidi" w:cstheme="majorBidi"/>
          <w:lang w:val="en-GB"/>
        </w:rPr>
        <w:t>bracket</w:t>
      </w:r>
      <w:proofErr w:type="gramEnd"/>
      <w:r w:rsidRPr="009B09C4">
        <w:rPr>
          <w:rFonts w:asciiTheme="majorBidi" w:hAnsiTheme="majorBidi" w:cstheme="majorBidi"/>
          <w:lang w:val="en-GB"/>
        </w:rPr>
        <w:t xml:space="preserve">. The Opera received an award from the Stockholm Chamber of Commerce for actively working with “new and creative approaches”, for example a special “Evening of the Vampires”, arranged prior to the world premiere. </w:t>
      </w:r>
    </w:p>
    <w:p w:rsidR="002D762B" w:rsidRPr="002D762B" w:rsidRDefault="002D762B" w:rsidP="002D762B">
      <w:pPr>
        <w:rPr>
          <w:rFonts w:asciiTheme="majorBidi" w:hAnsiTheme="majorBidi" w:cstheme="majorBidi"/>
          <w:lang w:val="en-US"/>
        </w:rPr>
      </w:pPr>
      <w:r w:rsidRPr="009B09C4">
        <w:rPr>
          <w:rFonts w:asciiTheme="majorBidi" w:hAnsiTheme="majorBidi" w:cstheme="majorBidi"/>
          <w:lang w:val="en-GB"/>
        </w:rPr>
        <w:t xml:space="preserve">“The results of the audience survey reflect our long-term efforts to diversify our repertoire and offer something for a wider range of audiences,” Birgitta Svendén concludes. </w:t>
      </w:r>
      <w:r w:rsidRPr="009B09C4">
        <w:rPr>
          <w:rFonts w:asciiTheme="majorBidi" w:hAnsiTheme="majorBidi" w:cstheme="majorBidi"/>
          <w:lang w:val="en-GB"/>
        </w:rPr>
        <w:br/>
      </w:r>
      <w:r>
        <w:rPr>
          <w:rFonts w:asciiTheme="majorBidi" w:hAnsiTheme="majorBidi" w:cstheme="majorBidi"/>
          <w:lang w:val="en-GB"/>
        </w:rPr>
        <w:br/>
      </w:r>
      <w:r w:rsidRPr="009B09C4">
        <w:rPr>
          <w:rFonts w:asciiTheme="majorBidi" w:hAnsiTheme="majorBidi" w:cstheme="majorBidi"/>
          <w:bCs/>
          <w:lang w:val="en-GB"/>
        </w:rPr>
        <w:t>Customer satisfaction related to the performances is also measured in the survey. Here, the Royal Swedish Opera continues to have a high rating of 86 on a scale of 100. By way of comparison, a rating of 75 is considered good.</w:t>
      </w:r>
    </w:p>
    <w:p w:rsidR="002D762B" w:rsidRPr="00ED3450" w:rsidRDefault="002D762B" w:rsidP="002D762B">
      <w:pPr>
        <w:rPr>
          <w:i/>
          <w:iCs/>
          <w:lang w:val="en-GB"/>
        </w:rPr>
      </w:pPr>
    </w:p>
    <w:p w:rsidR="00890CCD" w:rsidRPr="003B6235" w:rsidRDefault="00890CCD" w:rsidP="00890CCD">
      <w:pPr>
        <w:pStyle w:val="Normalwebb"/>
        <w:shd w:val="clear" w:color="auto" w:fill="FFFFFA"/>
        <w:spacing w:before="0" w:beforeAutospacing="0" w:after="300" w:afterAutospacing="0"/>
        <w:rPr>
          <w:rFonts w:ascii="Parmigiano Piccolo Regular" w:hAnsi="Parmigiano Piccolo Regular"/>
          <w:color w:val="000000"/>
          <w:lang w:val="en-US"/>
        </w:rPr>
      </w:pPr>
    </w:p>
    <w:p w:rsidR="00890CCD" w:rsidRPr="003B6235" w:rsidRDefault="00890CCD" w:rsidP="00890CCD">
      <w:pPr>
        <w:pStyle w:val="Normalwebb"/>
        <w:shd w:val="clear" w:color="auto" w:fill="FFFFFA"/>
        <w:spacing w:before="0" w:beforeAutospacing="0" w:after="300" w:afterAutospacing="0"/>
        <w:rPr>
          <w:rFonts w:ascii="Parmigiano Piccolo Regular" w:hAnsi="Parmigiano Piccolo Regular"/>
          <w:color w:val="000000"/>
          <w:lang w:val="en-US"/>
        </w:rPr>
      </w:pPr>
    </w:p>
    <w:p w:rsidR="00890CCD" w:rsidRPr="003B6235" w:rsidRDefault="00890CCD" w:rsidP="00890CCD">
      <w:pPr>
        <w:pStyle w:val="Normalwebb"/>
        <w:shd w:val="clear" w:color="auto" w:fill="FFFFFA"/>
        <w:spacing w:before="0" w:beforeAutospacing="0" w:after="300" w:afterAutospacing="0"/>
        <w:rPr>
          <w:rFonts w:ascii="Parmigiano Piccolo Regular" w:hAnsi="Parmigiano Piccolo Regular"/>
          <w:color w:val="000000"/>
          <w:lang w:val="en-US"/>
        </w:rPr>
      </w:pPr>
    </w:p>
    <w:p w:rsidR="00890CCD" w:rsidRPr="003B6235" w:rsidRDefault="00890CCD" w:rsidP="00890CCD">
      <w:pPr>
        <w:pStyle w:val="Normalwebb"/>
        <w:shd w:val="clear" w:color="auto" w:fill="FFFFFA"/>
        <w:spacing w:before="0" w:beforeAutospacing="0" w:after="300" w:afterAutospacing="0"/>
        <w:rPr>
          <w:rFonts w:ascii="Parmigiano Piccolo Regular" w:hAnsi="Parmigiano Piccolo Regular"/>
          <w:color w:val="000000"/>
          <w:lang w:val="en-US"/>
        </w:rPr>
      </w:pPr>
    </w:p>
    <w:p w:rsidR="00890CCD" w:rsidRPr="003B6235" w:rsidRDefault="00890CCD" w:rsidP="00890CCD">
      <w:pPr>
        <w:rPr>
          <w:lang w:val="en-US"/>
        </w:rPr>
      </w:pPr>
    </w:p>
    <w:p w:rsidR="003952DC" w:rsidRPr="003B6235" w:rsidRDefault="003952DC" w:rsidP="003952DC">
      <w:pPr>
        <w:rPr>
          <w:lang w:val="en-US"/>
        </w:rPr>
      </w:pPr>
    </w:p>
    <w:sectPr w:rsidR="003952DC" w:rsidRPr="003B6235" w:rsidSect="00A862A3">
      <w:headerReference w:type="even" r:id="rId8"/>
      <w:headerReference w:type="default" r:id="rId9"/>
      <w:footerReference w:type="even" r:id="rId10"/>
      <w:footerReference w:type="default" r:id="rId11"/>
      <w:headerReference w:type="first" r:id="rId12"/>
      <w:footerReference w:type="first" r:id="rId13"/>
      <w:pgSz w:w="11906" w:h="16838" w:code="9"/>
      <w:pgMar w:top="1701" w:right="1701" w:bottom="1418" w:left="1701" w:header="709"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645E" w:rsidRDefault="000F645E" w:rsidP="00385FB5">
      <w:pPr>
        <w:spacing w:after="0" w:line="240" w:lineRule="auto"/>
      </w:pPr>
      <w:r>
        <w:separator/>
      </w:r>
    </w:p>
  </w:endnote>
  <w:endnote w:type="continuationSeparator" w:id="0">
    <w:p w:rsidR="000F645E" w:rsidRDefault="000F645E" w:rsidP="00385F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inionPro-Regular">
    <w:altName w:val="Minion Pro"/>
    <w:panose1 w:val="00000000000000000000"/>
    <w:charset w:val="4D"/>
    <w:family w:val="auto"/>
    <w:notTrueType/>
    <w:pitch w:val="default"/>
    <w:sig w:usb0="00000003" w:usb1="00000000" w:usb2="00000000" w:usb3="00000000" w:csb0="00000001" w:csb1="00000000"/>
  </w:font>
  <w:font w:name="Parmigiano Piccolo Regular">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5896" w:rsidRDefault="00B35896">
    <w:pPr>
      <w:pStyle w:val="Sidfo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rutnt"/>
      <w:tblW w:w="11340" w:type="dxa"/>
      <w:jc w:val="center"/>
      <w:tblLook w:val="04A0" w:firstRow="1" w:lastRow="0" w:firstColumn="1" w:lastColumn="0" w:noHBand="0" w:noVBand="1"/>
    </w:tblPr>
    <w:tblGrid>
      <w:gridCol w:w="11340"/>
    </w:tblGrid>
    <w:tr w:rsidR="00394B60" w:rsidTr="00DC0A75">
      <w:trPr>
        <w:trHeight w:val="283"/>
        <w:jc w:val="center"/>
      </w:trPr>
      <w:tc>
        <w:tcPr>
          <w:tcW w:w="8644" w:type="dxa"/>
          <w:tcBorders>
            <w:top w:val="nil"/>
            <w:left w:val="nil"/>
            <w:bottom w:val="nil"/>
            <w:right w:val="nil"/>
          </w:tcBorders>
          <w:tcMar>
            <w:left w:w="0" w:type="dxa"/>
            <w:right w:w="0" w:type="dxa"/>
          </w:tcMar>
        </w:tcPr>
        <w:p w:rsidR="00394B60" w:rsidRDefault="00394B60" w:rsidP="00DC0A75">
          <w:pPr>
            <w:pStyle w:val="Sidfotkursiv"/>
          </w:pPr>
          <w:r w:rsidRPr="00B47B42">
            <w:rPr>
              <w:rStyle w:val="SidfotChar"/>
              <w:i w:val="0"/>
            </w:rPr>
            <w:t>kungliga operan ab</w:t>
          </w:r>
          <w:r>
            <w:t xml:space="preserve"> Box 160 94, 103 22 Stockholm </w:t>
          </w:r>
          <w:r w:rsidRPr="00B47B42">
            <w:rPr>
              <w:rStyle w:val="SidfotChar"/>
              <w:i w:val="0"/>
            </w:rPr>
            <w:t>besöksadress</w:t>
          </w:r>
          <w:r>
            <w:t xml:space="preserve"> </w:t>
          </w:r>
          <w:r w:rsidR="00B35896">
            <w:t>Jakobs Torg 4</w:t>
          </w:r>
          <w:r>
            <w:t xml:space="preserve"> </w:t>
          </w:r>
          <w:r w:rsidRPr="00B47B42">
            <w:rPr>
              <w:rStyle w:val="SidfotChar"/>
              <w:i w:val="0"/>
            </w:rPr>
            <w:t>www.operan.se</w:t>
          </w:r>
        </w:p>
      </w:tc>
    </w:tr>
  </w:tbl>
  <w:p w:rsidR="00394B60" w:rsidRPr="002525F1" w:rsidRDefault="00394B60" w:rsidP="00394B60">
    <w:pPr>
      <w:pStyle w:val="Sidfot"/>
      <w:spacing w:line="100" w:lineRule="exact"/>
      <w:rPr>
        <w:sz w:val="12"/>
        <w:szCs w:val="1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rutnt"/>
      <w:tblW w:w="11340" w:type="dxa"/>
      <w:jc w:val="center"/>
      <w:tblLook w:val="04A0" w:firstRow="1" w:lastRow="0" w:firstColumn="1" w:lastColumn="0" w:noHBand="0" w:noVBand="1"/>
    </w:tblPr>
    <w:tblGrid>
      <w:gridCol w:w="11340"/>
    </w:tblGrid>
    <w:tr w:rsidR="00394B60" w:rsidTr="00DC0A75">
      <w:trPr>
        <w:trHeight w:val="283"/>
        <w:jc w:val="center"/>
      </w:trPr>
      <w:tc>
        <w:tcPr>
          <w:tcW w:w="8644" w:type="dxa"/>
          <w:tcBorders>
            <w:top w:val="nil"/>
            <w:left w:val="nil"/>
            <w:bottom w:val="nil"/>
            <w:right w:val="nil"/>
          </w:tcBorders>
          <w:tcMar>
            <w:left w:w="0" w:type="dxa"/>
            <w:right w:w="0" w:type="dxa"/>
          </w:tcMar>
        </w:tcPr>
        <w:p w:rsidR="00394B60" w:rsidRDefault="00394B60" w:rsidP="00DC0A75">
          <w:pPr>
            <w:pStyle w:val="Sidfotkursiv"/>
          </w:pPr>
          <w:r w:rsidRPr="00B47B42">
            <w:rPr>
              <w:rStyle w:val="SidfotChar"/>
              <w:i w:val="0"/>
            </w:rPr>
            <w:t>kungliga operan ab</w:t>
          </w:r>
          <w:r>
            <w:t xml:space="preserve"> Box 160 94, 103 22 Stockholm </w:t>
          </w:r>
          <w:r w:rsidRPr="00B47B42">
            <w:rPr>
              <w:rStyle w:val="SidfotChar"/>
              <w:i w:val="0"/>
            </w:rPr>
            <w:t>besöksadress</w:t>
          </w:r>
          <w:r>
            <w:t xml:space="preserve"> </w:t>
          </w:r>
          <w:r w:rsidR="00B35896">
            <w:t>Jakobs Torg 4</w:t>
          </w:r>
          <w:r>
            <w:t xml:space="preserve"> </w:t>
          </w:r>
          <w:r w:rsidRPr="00B47B42">
            <w:rPr>
              <w:rStyle w:val="SidfotChar"/>
              <w:i w:val="0"/>
            </w:rPr>
            <w:t>www.operan.se</w:t>
          </w:r>
        </w:p>
      </w:tc>
    </w:tr>
  </w:tbl>
  <w:p w:rsidR="00394B60" w:rsidRPr="002525F1" w:rsidRDefault="00394B60" w:rsidP="00394B60">
    <w:pPr>
      <w:pStyle w:val="Sidfot"/>
      <w:spacing w:line="100" w:lineRule="exact"/>
      <w:rPr>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645E" w:rsidRDefault="000F645E" w:rsidP="00385FB5">
      <w:pPr>
        <w:spacing w:after="0" w:line="240" w:lineRule="auto"/>
      </w:pPr>
      <w:r>
        <w:separator/>
      </w:r>
    </w:p>
  </w:footnote>
  <w:footnote w:type="continuationSeparator" w:id="0">
    <w:p w:rsidR="000F645E" w:rsidRDefault="000F645E" w:rsidP="00385F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5896" w:rsidRDefault="00B35896">
    <w:pPr>
      <w:pStyle w:val="Sidhuvu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5896" w:rsidRDefault="00B35896">
    <w:pPr>
      <w:pStyle w:val="Sidhuvu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4"/>
    </w:tblGrid>
    <w:tr w:rsidR="00C618A1" w:rsidTr="002D26C0">
      <w:trPr>
        <w:trHeight w:val="3628"/>
      </w:trPr>
      <w:tc>
        <w:tcPr>
          <w:tcW w:w="8644" w:type="dxa"/>
          <w:vAlign w:val="bottom"/>
        </w:tcPr>
        <w:p w:rsidR="00C618A1" w:rsidRDefault="00C618A1" w:rsidP="00C618A1">
          <w:pPr>
            <w:pStyle w:val="Sidhuvud"/>
            <w:jc w:val="center"/>
          </w:pPr>
          <w:r w:rsidRPr="00CF53E2">
            <w:rPr>
              <w:noProof/>
              <w:lang w:eastAsia="sv-SE"/>
            </w:rPr>
            <w:drawing>
              <wp:anchor distT="0" distB="0" distL="114300" distR="114300" simplePos="0" relativeHeight="251659264" behindDoc="0" locked="0" layoutInCell="1" allowOverlap="1" wp14:anchorId="5BC1CE83" wp14:editId="351C4ECF">
                <wp:simplePos x="0" y="0"/>
                <wp:positionH relativeFrom="column">
                  <wp:posOffset>2196465</wp:posOffset>
                </wp:positionH>
                <wp:positionV relativeFrom="paragraph">
                  <wp:posOffset>-1376680</wp:posOffset>
                </wp:positionV>
                <wp:extent cx="1164590" cy="1953260"/>
                <wp:effectExtent l="0" t="0" r="0" b="8890"/>
                <wp:wrapTopAndBottom/>
                <wp:docPr id="2" name="Picture 2" descr="Untitled:Users:josefingahmberg:Dropbox:OPERAN SG:logga:OPERANS LOGOTYPER:OPERA Oet:OPERAN LOGO SVART utan tex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itled:Users:josefingahmberg:Dropbox:OPERAN SG:logga:OPERANS LOGOTYPER:OPERA Oet:OPERAN LOGO SVART utan text.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1953260"/>
                        </a:xfrm>
                        <a:prstGeom prst="rect">
                          <a:avLst/>
                        </a:prstGeom>
                        <a:noFill/>
                        <a:ln>
                          <a:noFill/>
                        </a:ln>
                      </pic:spPr>
                    </pic:pic>
                  </a:graphicData>
                </a:graphic>
              </wp:anchor>
            </w:drawing>
          </w:r>
        </w:p>
      </w:tc>
    </w:tr>
  </w:tbl>
  <w:p w:rsidR="00385FB5" w:rsidRDefault="00385FB5" w:rsidP="002D26C0">
    <w:pPr>
      <w:pStyle w:val="Sidhuvu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107422"/>
    <w:lvl w:ilvl="0">
      <w:start w:val="1"/>
      <w:numFmt w:val="decimal"/>
      <w:lvlText w:val="%1."/>
      <w:lvlJc w:val="left"/>
      <w:pPr>
        <w:tabs>
          <w:tab w:val="num" w:pos="1492"/>
        </w:tabs>
        <w:ind w:left="1492" w:hanging="360"/>
      </w:pPr>
    </w:lvl>
  </w:abstractNum>
  <w:abstractNum w:abstractNumId="1">
    <w:nsid w:val="FFFFFF7D"/>
    <w:multiLevelType w:val="singleLevel"/>
    <w:tmpl w:val="1D104E5A"/>
    <w:lvl w:ilvl="0">
      <w:start w:val="1"/>
      <w:numFmt w:val="decimal"/>
      <w:lvlText w:val="%1."/>
      <w:lvlJc w:val="left"/>
      <w:pPr>
        <w:tabs>
          <w:tab w:val="num" w:pos="1209"/>
        </w:tabs>
        <w:ind w:left="1209" w:hanging="360"/>
      </w:pPr>
    </w:lvl>
  </w:abstractNum>
  <w:abstractNum w:abstractNumId="2">
    <w:nsid w:val="FFFFFF7E"/>
    <w:multiLevelType w:val="singleLevel"/>
    <w:tmpl w:val="C6AE8DF2"/>
    <w:lvl w:ilvl="0">
      <w:start w:val="1"/>
      <w:numFmt w:val="decimal"/>
      <w:lvlText w:val="%1."/>
      <w:lvlJc w:val="left"/>
      <w:pPr>
        <w:tabs>
          <w:tab w:val="num" w:pos="926"/>
        </w:tabs>
        <w:ind w:left="926" w:hanging="360"/>
      </w:pPr>
    </w:lvl>
  </w:abstractNum>
  <w:abstractNum w:abstractNumId="3">
    <w:nsid w:val="FFFFFF7F"/>
    <w:multiLevelType w:val="singleLevel"/>
    <w:tmpl w:val="35426B1E"/>
    <w:lvl w:ilvl="0">
      <w:start w:val="1"/>
      <w:numFmt w:val="decimal"/>
      <w:lvlText w:val="%1."/>
      <w:lvlJc w:val="left"/>
      <w:pPr>
        <w:tabs>
          <w:tab w:val="num" w:pos="643"/>
        </w:tabs>
        <w:ind w:left="643" w:hanging="360"/>
      </w:pPr>
    </w:lvl>
  </w:abstractNum>
  <w:abstractNum w:abstractNumId="4">
    <w:nsid w:val="FFFFFF80"/>
    <w:multiLevelType w:val="singleLevel"/>
    <w:tmpl w:val="2510516A"/>
    <w:lvl w:ilvl="0">
      <w:start w:val="1"/>
      <w:numFmt w:val="bullet"/>
      <w:pStyle w:val="Punktlista5"/>
      <w:lvlText w:val=""/>
      <w:lvlJc w:val="left"/>
      <w:pPr>
        <w:tabs>
          <w:tab w:val="num" w:pos="1492"/>
        </w:tabs>
        <w:ind w:left="1492" w:hanging="360"/>
      </w:pPr>
      <w:rPr>
        <w:rFonts w:ascii="Symbol" w:hAnsi="Symbol" w:hint="default"/>
      </w:rPr>
    </w:lvl>
  </w:abstractNum>
  <w:abstractNum w:abstractNumId="5">
    <w:nsid w:val="FFFFFF81"/>
    <w:multiLevelType w:val="singleLevel"/>
    <w:tmpl w:val="B7EC5B44"/>
    <w:lvl w:ilvl="0">
      <w:start w:val="1"/>
      <w:numFmt w:val="bullet"/>
      <w:pStyle w:val="Punktlista4"/>
      <w:lvlText w:val=""/>
      <w:lvlJc w:val="left"/>
      <w:pPr>
        <w:tabs>
          <w:tab w:val="num" w:pos="1209"/>
        </w:tabs>
        <w:ind w:left="1209" w:hanging="360"/>
      </w:pPr>
      <w:rPr>
        <w:rFonts w:ascii="Symbol" w:hAnsi="Symbol" w:hint="default"/>
      </w:rPr>
    </w:lvl>
  </w:abstractNum>
  <w:abstractNum w:abstractNumId="6">
    <w:nsid w:val="FFFFFF82"/>
    <w:multiLevelType w:val="singleLevel"/>
    <w:tmpl w:val="5A1A0CB8"/>
    <w:lvl w:ilvl="0">
      <w:start w:val="1"/>
      <w:numFmt w:val="bullet"/>
      <w:pStyle w:val="Punktlista3"/>
      <w:lvlText w:val=""/>
      <w:lvlJc w:val="left"/>
      <w:pPr>
        <w:tabs>
          <w:tab w:val="num" w:pos="926"/>
        </w:tabs>
        <w:ind w:left="926" w:hanging="360"/>
      </w:pPr>
      <w:rPr>
        <w:rFonts w:ascii="Symbol" w:hAnsi="Symbol" w:hint="default"/>
      </w:rPr>
    </w:lvl>
  </w:abstractNum>
  <w:abstractNum w:abstractNumId="7">
    <w:nsid w:val="FFFFFF83"/>
    <w:multiLevelType w:val="singleLevel"/>
    <w:tmpl w:val="4C34C120"/>
    <w:lvl w:ilvl="0">
      <w:start w:val="1"/>
      <w:numFmt w:val="bullet"/>
      <w:pStyle w:val="Punktlista2"/>
      <w:lvlText w:val=""/>
      <w:lvlJc w:val="left"/>
      <w:pPr>
        <w:tabs>
          <w:tab w:val="num" w:pos="643"/>
        </w:tabs>
        <w:ind w:left="643" w:hanging="360"/>
      </w:pPr>
      <w:rPr>
        <w:rFonts w:ascii="Symbol" w:hAnsi="Symbol" w:hint="default"/>
      </w:rPr>
    </w:lvl>
  </w:abstractNum>
  <w:abstractNum w:abstractNumId="8">
    <w:nsid w:val="FFFFFF88"/>
    <w:multiLevelType w:val="singleLevel"/>
    <w:tmpl w:val="7CF8CB64"/>
    <w:lvl w:ilvl="0">
      <w:start w:val="1"/>
      <w:numFmt w:val="decimal"/>
      <w:lvlText w:val="%1."/>
      <w:lvlJc w:val="left"/>
      <w:pPr>
        <w:tabs>
          <w:tab w:val="num" w:pos="360"/>
        </w:tabs>
        <w:ind w:left="360" w:hanging="360"/>
      </w:pPr>
    </w:lvl>
  </w:abstractNum>
  <w:abstractNum w:abstractNumId="9">
    <w:nsid w:val="FFFFFF89"/>
    <w:multiLevelType w:val="singleLevel"/>
    <w:tmpl w:val="893C52D4"/>
    <w:lvl w:ilvl="0">
      <w:start w:val="1"/>
      <w:numFmt w:val="bullet"/>
      <w:pStyle w:val="Punktlista"/>
      <w:lvlText w:val=""/>
      <w:lvlJc w:val="left"/>
      <w:pPr>
        <w:tabs>
          <w:tab w:val="num" w:pos="360"/>
        </w:tabs>
        <w:ind w:left="360" w:hanging="360"/>
      </w:pPr>
      <w:rPr>
        <w:rFonts w:ascii="Symbol" w:hAnsi="Symbol" w:hint="default"/>
      </w:rPr>
    </w:lvl>
  </w:abstractNum>
  <w:abstractNum w:abstractNumId="10">
    <w:nsid w:val="04B8306A"/>
    <w:multiLevelType w:val="hybridMultilevel"/>
    <w:tmpl w:val="84F4EEC8"/>
    <w:lvl w:ilvl="0" w:tplc="63CCF9D0">
      <w:numFmt w:val="bullet"/>
      <w:lvlText w:val="-"/>
      <w:lvlJc w:val="left"/>
      <w:pPr>
        <w:ind w:left="720" w:hanging="360"/>
      </w:pPr>
      <w:rPr>
        <w:rFonts w:ascii="Georgia" w:eastAsiaTheme="minorHAnsi" w:hAnsi="Georgia"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nsid w:val="15CD7ECF"/>
    <w:multiLevelType w:val="multilevel"/>
    <w:tmpl w:val="02CCA910"/>
    <w:styleLink w:val="OperanNumreradlist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40733E3C"/>
    <w:multiLevelType w:val="multilevel"/>
    <w:tmpl w:val="0A301110"/>
    <w:lvl w:ilvl="0">
      <w:start w:val="1"/>
      <w:numFmt w:val="bullet"/>
      <w:lvlText w:val=""/>
      <w:lvlJc w:val="left"/>
      <w:pPr>
        <w:ind w:left="425" w:hanging="425"/>
      </w:pPr>
      <w:rPr>
        <w:rFonts w:ascii="Symbol" w:hAnsi="Symbol" w:hint="default"/>
      </w:rPr>
    </w:lvl>
    <w:lvl w:ilvl="1">
      <w:start w:val="1"/>
      <w:numFmt w:val="bullet"/>
      <w:lvlText w:val="o"/>
      <w:lvlJc w:val="left"/>
      <w:pPr>
        <w:ind w:left="850" w:hanging="425"/>
      </w:pPr>
      <w:rPr>
        <w:rFonts w:ascii="Courier New" w:hAnsi="Courier New" w:cs="Courier New" w:hint="default"/>
      </w:rPr>
    </w:lvl>
    <w:lvl w:ilvl="2">
      <w:start w:val="1"/>
      <w:numFmt w:val="bullet"/>
      <w:lvlText w:val=""/>
      <w:lvlJc w:val="left"/>
      <w:pPr>
        <w:ind w:left="1275" w:hanging="425"/>
      </w:pPr>
      <w:rPr>
        <w:rFonts w:ascii="Wingdings" w:hAnsi="Wingdings" w:hint="default"/>
      </w:rPr>
    </w:lvl>
    <w:lvl w:ilvl="3">
      <w:start w:val="1"/>
      <w:numFmt w:val="bullet"/>
      <w:lvlText w:val=""/>
      <w:lvlJc w:val="left"/>
      <w:pPr>
        <w:ind w:left="1700" w:hanging="425"/>
      </w:pPr>
      <w:rPr>
        <w:rFonts w:ascii="Symbol" w:hAnsi="Symbol" w:hint="default"/>
      </w:rPr>
    </w:lvl>
    <w:lvl w:ilvl="4">
      <w:start w:val="1"/>
      <w:numFmt w:val="bullet"/>
      <w:lvlText w:val="o"/>
      <w:lvlJc w:val="left"/>
      <w:pPr>
        <w:ind w:left="2125" w:hanging="425"/>
      </w:pPr>
      <w:rPr>
        <w:rFonts w:ascii="Courier New" w:hAnsi="Courier New" w:cs="Courier New" w:hint="default"/>
      </w:rPr>
    </w:lvl>
    <w:lvl w:ilvl="5">
      <w:start w:val="1"/>
      <w:numFmt w:val="bullet"/>
      <w:lvlText w:val=""/>
      <w:lvlJc w:val="left"/>
      <w:pPr>
        <w:ind w:left="2550" w:hanging="425"/>
      </w:pPr>
      <w:rPr>
        <w:rFonts w:ascii="Wingdings" w:hAnsi="Wingdings" w:hint="default"/>
      </w:rPr>
    </w:lvl>
    <w:lvl w:ilvl="6">
      <w:start w:val="1"/>
      <w:numFmt w:val="bullet"/>
      <w:lvlText w:val=""/>
      <w:lvlJc w:val="left"/>
      <w:pPr>
        <w:ind w:left="2975" w:hanging="425"/>
      </w:pPr>
      <w:rPr>
        <w:rFonts w:ascii="Symbol" w:hAnsi="Symbol" w:hint="default"/>
      </w:rPr>
    </w:lvl>
    <w:lvl w:ilvl="7">
      <w:start w:val="1"/>
      <w:numFmt w:val="bullet"/>
      <w:lvlText w:val="o"/>
      <w:lvlJc w:val="left"/>
      <w:pPr>
        <w:ind w:left="3400" w:hanging="425"/>
      </w:pPr>
      <w:rPr>
        <w:rFonts w:ascii="Courier New" w:hAnsi="Courier New" w:cs="Courier New" w:hint="default"/>
      </w:rPr>
    </w:lvl>
    <w:lvl w:ilvl="8">
      <w:start w:val="1"/>
      <w:numFmt w:val="bullet"/>
      <w:lvlText w:val=""/>
      <w:lvlJc w:val="left"/>
      <w:pPr>
        <w:ind w:left="3825" w:hanging="425"/>
      </w:pPr>
      <w:rPr>
        <w:rFonts w:ascii="Wingdings" w:hAnsi="Wingdings" w:hint="default"/>
      </w:rPr>
    </w:lvl>
  </w:abstractNum>
  <w:abstractNum w:abstractNumId="13">
    <w:nsid w:val="5D06073C"/>
    <w:multiLevelType w:val="hybridMultilevel"/>
    <w:tmpl w:val="197C298E"/>
    <w:lvl w:ilvl="0" w:tplc="A6720E3A">
      <w:start w:val="1883"/>
      <w:numFmt w:val="bullet"/>
      <w:lvlText w:val="-"/>
      <w:lvlJc w:val="left"/>
      <w:pPr>
        <w:ind w:left="720" w:hanging="360"/>
      </w:pPr>
      <w:rPr>
        <w:rFonts w:ascii="Calibri" w:eastAsiaTheme="minorHAnsi" w:hAnsi="Calibri"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nsid w:val="757600D0"/>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7D5922F6"/>
    <w:multiLevelType w:val="multilevel"/>
    <w:tmpl w:val="63ECF3E6"/>
    <w:lvl w:ilvl="0">
      <w:start w:val="1"/>
      <w:numFmt w:val="decimal"/>
      <w:pStyle w:val="Numreradlista"/>
      <w:lvlText w:val="%1."/>
      <w:lvlJc w:val="left"/>
      <w:pPr>
        <w:ind w:left="425" w:hanging="425"/>
      </w:pPr>
      <w:rPr>
        <w:rFonts w:hint="default"/>
      </w:rPr>
    </w:lvl>
    <w:lvl w:ilvl="1">
      <w:start w:val="1"/>
      <w:numFmt w:val="lowerLetter"/>
      <w:pStyle w:val="Numreradlista2"/>
      <w:lvlText w:val="%2."/>
      <w:lvlJc w:val="left"/>
      <w:pPr>
        <w:ind w:left="850" w:hanging="425"/>
      </w:pPr>
      <w:rPr>
        <w:rFonts w:hint="default"/>
      </w:rPr>
    </w:lvl>
    <w:lvl w:ilvl="2">
      <w:start w:val="1"/>
      <w:numFmt w:val="lowerRoman"/>
      <w:pStyle w:val="Numreradlista3"/>
      <w:lvlText w:val="%3."/>
      <w:lvlJc w:val="left"/>
      <w:pPr>
        <w:ind w:left="1275" w:hanging="425"/>
      </w:pPr>
      <w:rPr>
        <w:rFonts w:hint="default"/>
      </w:rPr>
    </w:lvl>
    <w:lvl w:ilvl="3">
      <w:start w:val="1"/>
      <w:numFmt w:val="decimal"/>
      <w:pStyle w:val="Numreradlista4"/>
      <w:lvlText w:val="%4."/>
      <w:lvlJc w:val="left"/>
      <w:pPr>
        <w:ind w:left="1700" w:hanging="425"/>
      </w:pPr>
      <w:rPr>
        <w:rFonts w:hint="default"/>
      </w:rPr>
    </w:lvl>
    <w:lvl w:ilvl="4">
      <w:start w:val="1"/>
      <w:numFmt w:val="lowerLetter"/>
      <w:pStyle w:val="Numreradlista5"/>
      <w:lvlText w:val="%5."/>
      <w:lvlJc w:val="left"/>
      <w:pPr>
        <w:ind w:left="2125" w:hanging="425"/>
      </w:pPr>
      <w:rPr>
        <w:rFonts w:hint="default"/>
      </w:rPr>
    </w:lvl>
    <w:lvl w:ilvl="5">
      <w:start w:val="1"/>
      <w:numFmt w:val="lowerRoman"/>
      <w:lvlText w:val="%6."/>
      <w:lvlJc w:val="righ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right"/>
      <w:pPr>
        <w:ind w:left="3825" w:hanging="425"/>
      </w:pPr>
      <w:rPr>
        <w:rFonts w:hint="default"/>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2"/>
  </w:num>
  <w:num w:numId="12">
    <w:abstractNumId w:val="15"/>
  </w:num>
  <w:num w:numId="13">
    <w:abstractNumId w:val="14"/>
  </w:num>
  <w:num w:numId="14">
    <w:abstractNumId w:val="11"/>
  </w:num>
  <w:num w:numId="15">
    <w:abstractNumId w:val="10"/>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5896"/>
    <w:rsid w:val="0003707E"/>
    <w:rsid w:val="00037839"/>
    <w:rsid w:val="00043967"/>
    <w:rsid w:val="00063C06"/>
    <w:rsid w:val="0007449F"/>
    <w:rsid w:val="000C5EB6"/>
    <w:rsid w:val="000D7B4C"/>
    <w:rsid w:val="000E1579"/>
    <w:rsid w:val="000F5320"/>
    <w:rsid w:val="000F5FB3"/>
    <w:rsid w:val="000F645E"/>
    <w:rsid w:val="0010128E"/>
    <w:rsid w:val="00101C18"/>
    <w:rsid w:val="001056BB"/>
    <w:rsid w:val="00126C15"/>
    <w:rsid w:val="0013791C"/>
    <w:rsid w:val="00154F51"/>
    <w:rsid w:val="0016182F"/>
    <w:rsid w:val="0017160B"/>
    <w:rsid w:val="001725C4"/>
    <w:rsid w:val="0017584C"/>
    <w:rsid w:val="001A19ED"/>
    <w:rsid w:val="001C05E7"/>
    <w:rsid w:val="001F417F"/>
    <w:rsid w:val="00203477"/>
    <w:rsid w:val="002525F1"/>
    <w:rsid w:val="00252DA0"/>
    <w:rsid w:val="00277907"/>
    <w:rsid w:val="00293A51"/>
    <w:rsid w:val="002B0FBF"/>
    <w:rsid w:val="002D26C0"/>
    <w:rsid w:val="002D762B"/>
    <w:rsid w:val="002F3390"/>
    <w:rsid w:val="003006AB"/>
    <w:rsid w:val="00314AE8"/>
    <w:rsid w:val="0031522D"/>
    <w:rsid w:val="003405BB"/>
    <w:rsid w:val="00354CC7"/>
    <w:rsid w:val="0035595F"/>
    <w:rsid w:val="0038277C"/>
    <w:rsid w:val="00385FB5"/>
    <w:rsid w:val="00394B60"/>
    <w:rsid w:val="003952DC"/>
    <w:rsid w:val="003962B7"/>
    <w:rsid w:val="00397A67"/>
    <w:rsid w:val="003A607A"/>
    <w:rsid w:val="003B6235"/>
    <w:rsid w:val="004131D2"/>
    <w:rsid w:val="004148AF"/>
    <w:rsid w:val="0042115D"/>
    <w:rsid w:val="00446972"/>
    <w:rsid w:val="00472BB5"/>
    <w:rsid w:val="004B486E"/>
    <w:rsid w:val="004B6771"/>
    <w:rsid w:val="004B6DF1"/>
    <w:rsid w:val="004D7C6A"/>
    <w:rsid w:val="004F249F"/>
    <w:rsid w:val="005101A5"/>
    <w:rsid w:val="005117D7"/>
    <w:rsid w:val="00520565"/>
    <w:rsid w:val="00553000"/>
    <w:rsid w:val="00556F6B"/>
    <w:rsid w:val="005B25C5"/>
    <w:rsid w:val="005B4963"/>
    <w:rsid w:val="005E1F9E"/>
    <w:rsid w:val="005E6C53"/>
    <w:rsid w:val="005F0BAD"/>
    <w:rsid w:val="00614AAA"/>
    <w:rsid w:val="006159D6"/>
    <w:rsid w:val="00617CD7"/>
    <w:rsid w:val="00634B36"/>
    <w:rsid w:val="00636B2F"/>
    <w:rsid w:val="006501CC"/>
    <w:rsid w:val="006600C1"/>
    <w:rsid w:val="006630CF"/>
    <w:rsid w:val="00677E19"/>
    <w:rsid w:val="00687935"/>
    <w:rsid w:val="00693343"/>
    <w:rsid w:val="00696520"/>
    <w:rsid w:val="006A33E1"/>
    <w:rsid w:val="006E6808"/>
    <w:rsid w:val="00707669"/>
    <w:rsid w:val="007164E2"/>
    <w:rsid w:val="00750BA9"/>
    <w:rsid w:val="00782D9C"/>
    <w:rsid w:val="007857FD"/>
    <w:rsid w:val="00785F4E"/>
    <w:rsid w:val="007929CE"/>
    <w:rsid w:val="007D5617"/>
    <w:rsid w:val="007E5A82"/>
    <w:rsid w:val="007E7B7F"/>
    <w:rsid w:val="00800743"/>
    <w:rsid w:val="0083685C"/>
    <w:rsid w:val="00866574"/>
    <w:rsid w:val="008766B5"/>
    <w:rsid w:val="00890CCD"/>
    <w:rsid w:val="008A32B7"/>
    <w:rsid w:val="008C6EA8"/>
    <w:rsid w:val="008D2FAC"/>
    <w:rsid w:val="00915E87"/>
    <w:rsid w:val="00934589"/>
    <w:rsid w:val="00956526"/>
    <w:rsid w:val="00960E70"/>
    <w:rsid w:val="00961077"/>
    <w:rsid w:val="00962A2F"/>
    <w:rsid w:val="00971886"/>
    <w:rsid w:val="00974389"/>
    <w:rsid w:val="00984658"/>
    <w:rsid w:val="009A3E37"/>
    <w:rsid w:val="009F61AA"/>
    <w:rsid w:val="00A07968"/>
    <w:rsid w:val="00A07AB5"/>
    <w:rsid w:val="00A35071"/>
    <w:rsid w:val="00A40B57"/>
    <w:rsid w:val="00A52743"/>
    <w:rsid w:val="00A8038C"/>
    <w:rsid w:val="00A81FFC"/>
    <w:rsid w:val="00A829F5"/>
    <w:rsid w:val="00A83E17"/>
    <w:rsid w:val="00A8401F"/>
    <w:rsid w:val="00A8461C"/>
    <w:rsid w:val="00A862A3"/>
    <w:rsid w:val="00A969CB"/>
    <w:rsid w:val="00AA6D09"/>
    <w:rsid w:val="00AB29C9"/>
    <w:rsid w:val="00AC3953"/>
    <w:rsid w:val="00AC70A7"/>
    <w:rsid w:val="00AD5761"/>
    <w:rsid w:val="00AE6788"/>
    <w:rsid w:val="00AE6DDD"/>
    <w:rsid w:val="00B35896"/>
    <w:rsid w:val="00B44B9A"/>
    <w:rsid w:val="00B51AE7"/>
    <w:rsid w:val="00B81C31"/>
    <w:rsid w:val="00BA4B4A"/>
    <w:rsid w:val="00BA7981"/>
    <w:rsid w:val="00BB43C6"/>
    <w:rsid w:val="00BB5713"/>
    <w:rsid w:val="00BB5DC3"/>
    <w:rsid w:val="00BD31FA"/>
    <w:rsid w:val="00BF5D62"/>
    <w:rsid w:val="00C45360"/>
    <w:rsid w:val="00C618A1"/>
    <w:rsid w:val="00C839A6"/>
    <w:rsid w:val="00CB1B7F"/>
    <w:rsid w:val="00CB6B7A"/>
    <w:rsid w:val="00CC1DCB"/>
    <w:rsid w:val="00CC3F9F"/>
    <w:rsid w:val="00CD01D4"/>
    <w:rsid w:val="00CD3BBA"/>
    <w:rsid w:val="00CD6595"/>
    <w:rsid w:val="00CF6E86"/>
    <w:rsid w:val="00D3256A"/>
    <w:rsid w:val="00D377F9"/>
    <w:rsid w:val="00D86931"/>
    <w:rsid w:val="00DC54F3"/>
    <w:rsid w:val="00DD0890"/>
    <w:rsid w:val="00DF6E4D"/>
    <w:rsid w:val="00DF7A0F"/>
    <w:rsid w:val="00E16B01"/>
    <w:rsid w:val="00E412A2"/>
    <w:rsid w:val="00E5550C"/>
    <w:rsid w:val="00E56739"/>
    <w:rsid w:val="00E572B5"/>
    <w:rsid w:val="00E65D20"/>
    <w:rsid w:val="00E702C0"/>
    <w:rsid w:val="00E721E1"/>
    <w:rsid w:val="00E7757F"/>
    <w:rsid w:val="00E96A58"/>
    <w:rsid w:val="00EA2AF0"/>
    <w:rsid w:val="00EB48A7"/>
    <w:rsid w:val="00EC203B"/>
    <w:rsid w:val="00EE62C5"/>
    <w:rsid w:val="00EF0589"/>
    <w:rsid w:val="00F1197E"/>
    <w:rsid w:val="00F164C7"/>
    <w:rsid w:val="00F55A56"/>
    <w:rsid w:val="00F55DFE"/>
    <w:rsid w:val="00F81111"/>
    <w:rsid w:val="00F81B64"/>
    <w:rsid w:val="00F875B6"/>
    <w:rsid w:val="00F97A03"/>
    <w:rsid w:val="00FB0A81"/>
    <w:rsid w:val="00FB1BE6"/>
    <w:rsid w:val="00FC530D"/>
    <w:rsid w:val="00FF381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0" w:defQFormat="0" w:count="267">
    <w:lsdException w:name="Normal" w:semiHidden="0" w:uiPriority="0"/>
    <w:lsdException w:name="heading 1" w:semiHidden="0" w:uiPriority="9"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List Bullet" w:semiHidden="0" w:qFormat="1"/>
    <w:lsdException w:name="List Number" w:semiHidden="0" w:qFormat="1"/>
    <w:lsdException w:name="List Bullet 2" w:semiHidden="0"/>
    <w:lsdException w:name="List Bullet 3" w:semiHidden="0"/>
    <w:lsdException w:name="List Bullet 4" w:semiHidden="0"/>
    <w:lsdException w:name="List Bullet 5" w:semiHidden="0"/>
    <w:lsdException w:name="List Number 2" w:semiHidden="0"/>
    <w:lsdException w:name="List Number 3" w:semiHidden="0"/>
    <w:lsdException w:name="List Number 4" w:semiHidden="0"/>
    <w:lsdException w:name="List Number 5" w:semiHidden="0"/>
    <w:lsdException w:name="Title" w:semiHidden="0" w:uiPriority="10"/>
    <w:lsdException w:name="Signature" w:semiHidden="0" w:qFormat="1"/>
    <w:lsdException w:name="Default Paragraph Font" w:uiPriority="1" w:unhideWhenUsed="1"/>
    <w:lsdException w:name="Body Text" w:semiHidden="0" w:uiPriority="1" w:qFormat="1"/>
    <w:lsdException w:name="Subtitle" w:semiHidden="0" w:uiPriority="11"/>
    <w:lsdException w:name="Salutation" w:semiHidden="0" w:qFormat="1"/>
    <w:lsdException w:name="Date" w:semiHidden="0"/>
    <w:lsdException w:name="Strong" w:uiPriority="22" w:qFormat="1"/>
    <w:lsdException w:name="Emphasis" w:uiPriority="2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uiPriority="34" w:qFormat="1"/>
    <w:lsdException w:name="Quote" w:uiPriority="29"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rsid w:val="00553000"/>
  </w:style>
  <w:style w:type="paragraph" w:styleId="Rubrik1">
    <w:name w:val="heading 1"/>
    <w:next w:val="Brdtext"/>
    <w:link w:val="Rubrik1Char"/>
    <w:uiPriority w:val="9"/>
    <w:qFormat/>
    <w:rsid w:val="00B44B9A"/>
    <w:pPr>
      <w:keepNext/>
      <w:keepLines/>
      <w:spacing w:before="360" w:after="360" w:line="288" w:lineRule="auto"/>
      <w:outlineLvl w:val="0"/>
    </w:pPr>
    <w:rPr>
      <w:rFonts w:asciiTheme="majorHAnsi" w:eastAsiaTheme="majorEastAsia" w:hAnsiTheme="majorHAnsi" w:cstheme="majorBidi"/>
      <w:bCs/>
      <w:smallCaps/>
      <w:spacing w:val="42"/>
      <w:sz w:val="32"/>
      <w:szCs w:val="28"/>
    </w:rPr>
  </w:style>
  <w:style w:type="paragraph" w:styleId="Rubrik2">
    <w:name w:val="heading 2"/>
    <w:next w:val="Brdtext"/>
    <w:link w:val="Rubrik2Char"/>
    <w:uiPriority w:val="9"/>
    <w:qFormat/>
    <w:rsid w:val="006159D6"/>
    <w:pPr>
      <w:keepNext/>
      <w:keepLines/>
      <w:spacing w:before="360" w:after="300" w:line="288" w:lineRule="auto"/>
      <w:outlineLvl w:val="1"/>
    </w:pPr>
    <w:rPr>
      <w:rFonts w:asciiTheme="majorHAnsi" w:eastAsiaTheme="majorEastAsia" w:hAnsiTheme="majorHAnsi" w:cstheme="majorBidi"/>
      <w:bCs/>
      <w:caps/>
      <w:spacing w:val="42"/>
      <w:sz w:val="24"/>
      <w:szCs w:val="26"/>
    </w:rPr>
  </w:style>
  <w:style w:type="paragraph" w:styleId="Rubrik3">
    <w:name w:val="heading 3"/>
    <w:next w:val="Brdtext"/>
    <w:link w:val="Rubrik3Char"/>
    <w:uiPriority w:val="9"/>
    <w:qFormat/>
    <w:rsid w:val="006630CF"/>
    <w:pPr>
      <w:keepNext/>
      <w:keepLines/>
      <w:spacing w:before="200" w:after="120" w:line="240" w:lineRule="auto"/>
      <w:outlineLvl w:val="2"/>
    </w:pPr>
    <w:rPr>
      <w:rFonts w:asciiTheme="majorHAnsi" w:eastAsiaTheme="majorEastAsia" w:hAnsiTheme="majorHAnsi" w:cstheme="majorBidi"/>
      <w:bCs/>
      <w:cap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101C18"/>
    <w:pPr>
      <w:ind w:left="720"/>
      <w:contextualSpacing/>
    </w:pPr>
  </w:style>
  <w:style w:type="character" w:customStyle="1" w:styleId="Rubrik1Char">
    <w:name w:val="Rubrik 1 Char"/>
    <w:basedOn w:val="Standardstycketeckensnitt"/>
    <w:link w:val="Rubrik1"/>
    <w:uiPriority w:val="9"/>
    <w:rsid w:val="00B44B9A"/>
    <w:rPr>
      <w:rFonts w:asciiTheme="majorHAnsi" w:eastAsiaTheme="majorEastAsia" w:hAnsiTheme="majorHAnsi" w:cstheme="majorBidi"/>
      <w:bCs/>
      <w:smallCaps/>
      <w:spacing w:val="42"/>
      <w:sz w:val="32"/>
      <w:szCs w:val="28"/>
    </w:rPr>
  </w:style>
  <w:style w:type="character" w:customStyle="1" w:styleId="Rubrik2Char">
    <w:name w:val="Rubrik 2 Char"/>
    <w:basedOn w:val="Standardstycketeckensnitt"/>
    <w:link w:val="Rubrik2"/>
    <w:uiPriority w:val="9"/>
    <w:rsid w:val="006159D6"/>
    <w:rPr>
      <w:rFonts w:asciiTheme="majorHAnsi" w:eastAsiaTheme="majorEastAsia" w:hAnsiTheme="majorHAnsi" w:cstheme="majorBidi"/>
      <w:bCs/>
      <w:caps/>
      <w:spacing w:val="42"/>
      <w:sz w:val="24"/>
      <w:szCs w:val="26"/>
    </w:rPr>
  </w:style>
  <w:style w:type="paragraph" w:styleId="Brdtext">
    <w:name w:val="Body Text"/>
    <w:link w:val="BrdtextChar"/>
    <w:uiPriority w:val="1"/>
    <w:qFormat/>
    <w:rsid w:val="006159D6"/>
    <w:pPr>
      <w:spacing w:after="120"/>
    </w:pPr>
  </w:style>
  <w:style w:type="character" w:customStyle="1" w:styleId="BrdtextChar">
    <w:name w:val="Brödtext Char"/>
    <w:basedOn w:val="Standardstycketeckensnitt"/>
    <w:link w:val="Brdtext"/>
    <w:uiPriority w:val="1"/>
    <w:rsid w:val="006159D6"/>
  </w:style>
  <w:style w:type="character" w:customStyle="1" w:styleId="Rubrik3Char">
    <w:name w:val="Rubrik 3 Char"/>
    <w:basedOn w:val="Standardstycketeckensnitt"/>
    <w:link w:val="Rubrik3"/>
    <w:uiPriority w:val="9"/>
    <w:rsid w:val="006630CF"/>
    <w:rPr>
      <w:rFonts w:asciiTheme="majorHAnsi" w:eastAsiaTheme="majorEastAsia" w:hAnsiTheme="majorHAnsi" w:cstheme="majorBidi"/>
      <w:bCs/>
      <w:caps/>
    </w:rPr>
  </w:style>
  <w:style w:type="numbering" w:customStyle="1" w:styleId="OperanNumreradlista">
    <w:name w:val="Operan Numrerad lista"/>
    <w:uiPriority w:val="99"/>
    <w:rsid w:val="003006AB"/>
    <w:pPr>
      <w:numPr>
        <w:numId w:val="14"/>
      </w:numPr>
    </w:pPr>
  </w:style>
  <w:style w:type="paragraph" w:styleId="Numreradlista">
    <w:name w:val="List Number"/>
    <w:basedOn w:val="Normal"/>
    <w:uiPriority w:val="99"/>
    <w:qFormat/>
    <w:rsid w:val="00553000"/>
    <w:pPr>
      <w:numPr>
        <w:numId w:val="12"/>
      </w:numPr>
      <w:spacing w:after="120"/>
      <w:contextualSpacing/>
    </w:pPr>
  </w:style>
  <w:style w:type="paragraph" w:styleId="Numreradlista2">
    <w:name w:val="List Number 2"/>
    <w:basedOn w:val="Normal"/>
    <w:uiPriority w:val="99"/>
    <w:rsid w:val="00553000"/>
    <w:pPr>
      <w:numPr>
        <w:ilvl w:val="1"/>
        <w:numId w:val="12"/>
      </w:numPr>
      <w:spacing w:after="120"/>
      <w:contextualSpacing/>
    </w:pPr>
  </w:style>
  <w:style w:type="paragraph" w:styleId="Numreradlista3">
    <w:name w:val="List Number 3"/>
    <w:basedOn w:val="Normal"/>
    <w:uiPriority w:val="99"/>
    <w:rsid w:val="00553000"/>
    <w:pPr>
      <w:numPr>
        <w:ilvl w:val="2"/>
        <w:numId w:val="12"/>
      </w:numPr>
      <w:spacing w:after="120"/>
      <w:ind w:left="1276"/>
      <w:contextualSpacing/>
    </w:pPr>
  </w:style>
  <w:style w:type="paragraph" w:styleId="Numreradlista4">
    <w:name w:val="List Number 4"/>
    <w:basedOn w:val="Normal"/>
    <w:uiPriority w:val="99"/>
    <w:rsid w:val="00553000"/>
    <w:pPr>
      <w:numPr>
        <w:ilvl w:val="3"/>
        <w:numId w:val="12"/>
      </w:numPr>
      <w:spacing w:after="120"/>
      <w:ind w:left="1701"/>
      <w:contextualSpacing/>
    </w:pPr>
  </w:style>
  <w:style w:type="paragraph" w:styleId="Numreradlista5">
    <w:name w:val="List Number 5"/>
    <w:basedOn w:val="Normal"/>
    <w:uiPriority w:val="99"/>
    <w:rsid w:val="00553000"/>
    <w:pPr>
      <w:numPr>
        <w:ilvl w:val="4"/>
        <w:numId w:val="12"/>
      </w:numPr>
      <w:spacing w:after="120"/>
      <w:ind w:left="2126"/>
      <w:contextualSpacing/>
    </w:pPr>
  </w:style>
  <w:style w:type="paragraph" w:styleId="Rubrik">
    <w:name w:val="Title"/>
    <w:next w:val="Inledning"/>
    <w:link w:val="RubrikChar"/>
    <w:uiPriority w:val="10"/>
    <w:rsid w:val="006501CC"/>
    <w:pPr>
      <w:spacing w:after="300" w:line="240" w:lineRule="auto"/>
      <w:contextualSpacing/>
    </w:pPr>
    <w:rPr>
      <w:rFonts w:asciiTheme="majorHAnsi" w:eastAsiaTheme="majorEastAsia" w:hAnsiTheme="majorHAnsi" w:cstheme="majorBidi"/>
      <w:caps/>
      <w:spacing w:val="5"/>
      <w:kern w:val="28"/>
      <w:sz w:val="36"/>
      <w:szCs w:val="52"/>
    </w:rPr>
  </w:style>
  <w:style w:type="character" w:customStyle="1" w:styleId="RubrikChar">
    <w:name w:val="Rubrik Char"/>
    <w:basedOn w:val="Standardstycketeckensnitt"/>
    <w:link w:val="Rubrik"/>
    <w:uiPriority w:val="10"/>
    <w:rsid w:val="006501CC"/>
    <w:rPr>
      <w:rFonts w:asciiTheme="majorHAnsi" w:eastAsiaTheme="majorEastAsia" w:hAnsiTheme="majorHAnsi" w:cstheme="majorBidi"/>
      <w:caps/>
      <w:spacing w:val="5"/>
      <w:kern w:val="28"/>
      <w:sz w:val="36"/>
      <w:szCs w:val="52"/>
    </w:rPr>
  </w:style>
  <w:style w:type="paragraph" w:styleId="Underrubrik">
    <w:name w:val="Subtitle"/>
    <w:next w:val="Normal"/>
    <w:link w:val="UnderrubrikChar"/>
    <w:uiPriority w:val="11"/>
    <w:rsid w:val="00154F51"/>
    <w:pPr>
      <w:numPr>
        <w:ilvl w:val="1"/>
      </w:numPr>
    </w:pPr>
    <w:rPr>
      <w:rFonts w:asciiTheme="majorHAnsi" w:eastAsiaTheme="majorEastAsia" w:hAnsiTheme="majorHAnsi" w:cstheme="majorBidi"/>
      <w:i/>
      <w:iCs/>
      <w:spacing w:val="15"/>
      <w:sz w:val="24"/>
      <w:szCs w:val="24"/>
    </w:rPr>
  </w:style>
  <w:style w:type="paragraph" w:styleId="Inledning">
    <w:name w:val="Salutation"/>
    <w:next w:val="Brdtext"/>
    <w:link w:val="InledningChar"/>
    <w:uiPriority w:val="99"/>
    <w:qFormat/>
    <w:rsid w:val="00961077"/>
    <w:pPr>
      <w:spacing w:before="200"/>
    </w:pPr>
    <w:rPr>
      <w:i/>
      <w:sz w:val="26"/>
    </w:rPr>
  </w:style>
  <w:style w:type="character" w:customStyle="1" w:styleId="InledningChar">
    <w:name w:val="Inledning Char"/>
    <w:basedOn w:val="Standardstycketeckensnitt"/>
    <w:link w:val="Inledning"/>
    <w:uiPriority w:val="99"/>
    <w:rsid w:val="00961077"/>
    <w:rPr>
      <w:i/>
      <w:sz w:val="26"/>
    </w:rPr>
  </w:style>
  <w:style w:type="character" w:customStyle="1" w:styleId="UnderrubrikChar">
    <w:name w:val="Underrubrik Char"/>
    <w:basedOn w:val="Standardstycketeckensnitt"/>
    <w:link w:val="Underrubrik"/>
    <w:uiPriority w:val="11"/>
    <w:rsid w:val="00154F51"/>
    <w:rPr>
      <w:rFonts w:asciiTheme="majorHAnsi" w:eastAsiaTheme="majorEastAsia" w:hAnsiTheme="majorHAnsi" w:cstheme="majorBidi"/>
      <w:i/>
      <w:iCs/>
      <w:spacing w:val="15"/>
      <w:sz w:val="24"/>
      <w:szCs w:val="24"/>
    </w:rPr>
  </w:style>
  <w:style w:type="paragraph" w:styleId="Signatur">
    <w:name w:val="Signature"/>
    <w:basedOn w:val="Normal"/>
    <w:link w:val="SignaturChar"/>
    <w:uiPriority w:val="99"/>
    <w:qFormat/>
    <w:rsid w:val="00AB29C9"/>
    <w:pPr>
      <w:spacing w:before="240" w:after="240" w:line="240" w:lineRule="auto"/>
    </w:pPr>
    <w:rPr>
      <w:i/>
    </w:rPr>
  </w:style>
  <w:style w:type="character" w:customStyle="1" w:styleId="SignaturChar">
    <w:name w:val="Signatur Char"/>
    <w:basedOn w:val="Standardstycketeckensnitt"/>
    <w:link w:val="Signatur"/>
    <w:uiPriority w:val="99"/>
    <w:rsid w:val="00AB29C9"/>
    <w:rPr>
      <w:i/>
    </w:rPr>
  </w:style>
  <w:style w:type="paragraph" w:styleId="Sidhuvud">
    <w:name w:val="header"/>
    <w:link w:val="SidhuvudChar"/>
    <w:uiPriority w:val="99"/>
    <w:rsid w:val="007D5617"/>
    <w:pPr>
      <w:tabs>
        <w:tab w:val="center" w:pos="4536"/>
        <w:tab w:val="right" w:pos="9072"/>
      </w:tabs>
      <w:spacing w:after="0" w:line="240" w:lineRule="auto"/>
    </w:pPr>
    <w:rPr>
      <w:i/>
      <w:sz w:val="18"/>
    </w:rPr>
  </w:style>
  <w:style w:type="character" w:customStyle="1" w:styleId="SidhuvudChar">
    <w:name w:val="Sidhuvud Char"/>
    <w:basedOn w:val="Standardstycketeckensnitt"/>
    <w:link w:val="Sidhuvud"/>
    <w:uiPriority w:val="99"/>
    <w:rsid w:val="007D5617"/>
    <w:rPr>
      <w:i/>
      <w:sz w:val="18"/>
    </w:rPr>
  </w:style>
  <w:style w:type="paragraph" w:styleId="Sidfot">
    <w:name w:val="footer"/>
    <w:link w:val="SidfotChar"/>
    <w:uiPriority w:val="99"/>
    <w:rsid w:val="00AC3953"/>
    <w:pPr>
      <w:tabs>
        <w:tab w:val="center" w:pos="4536"/>
        <w:tab w:val="right" w:pos="9072"/>
      </w:tabs>
      <w:spacing w:after="0" w:line="240" w:lineRule="auto"/>
      <w:jc w:val="center"/>
    </w:pPr>
    <w:rPr>
      <w:smallCaps/>
      <w:color w:val="808080" w:themeColor="background1" w:themeShade="80"/>
      <w:spacing w:val="18"/>
      <w:sz w:val="16"/>
    </w:rPr>
  </w:style>
  <w:style w:type="character" w:customStyle="1" w:styleId="SidfotChar">
    <w:name w:val="Sidfot Char"/>
    <w:basedOn w:val="Standardstycketeckensnitt"/>
    <w:link w:val="Sidfot"/>
    <w:uiPriority w:val="99"/>
    <w:rsid w:val="00AC3953"/>
    <w:rPr>
      <w:smallCaps/>
      <w:color w:val="808080" w:themeColor="background1" w:themeShade="80"/>
      <w:spacing w:val="18"/>
      <w:sz w:val="16"/>
    </w:rPr>
  </w:style>
  <w:style w:type="paragraph" w:styleId="Ballongtext">
    <w:name w:val="Balloon Text"/>
    <w:basedOn w:val="Normal"/>
    <w:link w:val="BallongtextChar"/>
    <w:uiPriority w:val="99"/>
    <w:semiHidden/>
    <w:rsid w:val="001056BB"/>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1056BB"/>
    <w:rPr>
      <w:rFonts w:ascii="Tahoma" w:hAnsi="Tahoma" w:cs="Tahoma"/>
      <w:sz w:val="16"/>
      <w:szCs w:val="16"/>
    </w:rPr>
  </w:style>
  <w:style w:type="paragraph" w:styleId="Punktlista">
    <w:name w:val="List Bullet"/>
    <w:basedOn w:val="Normal"/>
    <w:uiPriority w:val="99"/>
    <w:qFormat/>
    <w:rsid w:val="00553000"/>
    <w:pPr>
      <w:numPr>
        <w:numId w:val="6"/>
      </w:numPr>
      <w:contextualSpacing/>
    </w:pPr>
  </w:style>
  <w:style w:type="paragraph" w:styleId="Punktlista2">
    <w:name w:val="List Bullet 2"/>
    <w:basedOn w:val="Normal"/>
    <w:uiPriority w:val="99"/>
    <w:rsid w:val="00553000"/>
    <w:pPr>
      <w:numPr>
        <w:numId w:val="7"/>
      </w:numPr>
      <w:contextualSpacing/>
    </w:pPr>
  </w:style>
  <w:style w:type="paragraph" w:styleId="Punktlista3">
    <w:name w:val="List Bullet 3"/>
    <w:basedOn w:val="Normal"/>
    <w:uiPriority w:val="99"/>
    <w:rsid w:val="00553000"/>
    <w:pPr>
      <w:numPr>
        <w:numId w:val="8"/>
      </w:numPr>
      <w:contextualSpacing/>
    </w:pPr>
  </w:style>
  <w:style w:type="paragraph" w:styleId="Punktlista4">
    <w:name w:val="List Bullet 4"/>
    <w:basedOn w:val="Normal"/>
    <w:uiPriority w:val="99"/>
    <w:rsid w:val="00553000"/>
    <w:pPr>
      <w:numPr>
        <w:numId w:val="9"/>
      </w:numPr>
      <w:contextualSpacing/>
    </w:pPr>
  </w:style>
  <w:style w:type="paragraph" w:styleId="Punktlista5">
    <w:name w:val="List Bullet 5"/>
    <w:basedOn w:val="Normal"/>
    <w:uiPriority w:val="99"/>
    <w:rsid w:val="00553000"/>
    <w:pPr>
      <w:numPr>
        <w:numId w:val="10"/>
      </w:numPr>
      <w:contextualSpacing/>
    </w:pPr>
  </w:style>
  <w:style w:type="table" w:styleId="Tabellrutnt">
    <w:name w:val="Table Grid"/>
    <w:basedOn w:val="Normaltabell"/>
    <w:uiPriority w:val="59"/>
    <w:rsid w:val="007D56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shllartext">
    <w:name w:val="Placeholder Text"/>
    <w:basedOn w:val="Standardstycketeckensnitt"/>
    <w:uiPriority w:val="99"/>
    <w:semiHidden/>
    <w:rsid w:val="007D5617"/>
    <w:rPr>
      <w:color w:val="808080"/>
    </w:rPr>
  </w:style>
  <w:style w:type="character" w:styleId="Hyperlnk">
    <w:name w:val="Hyperlink"/>
    <w:basedOn w:val="Standardstycketeckensnitt"/>
    <w:uiPriority w:val="99"/>
    <w:semiHidden/>
    <w:rsid w:val="00A8401F"/>
    <w:rPr>
      <w:color w:val="0000FF" w:themeColor="hyperlink"/>
      <w:u w:val="single"/>
    </w:rPr>
  </w:style>
  <w:style w:type="paragraph" w:customStyle="1" w:styleId="BasicParagraph">
    <w:name w:val="[Basic Paragraph]"/>
    <w:basedOn w:val="Normal"/>
    <w:uiPriority w:val="99"/>
    <w:rsid w:val="00A8401F"/>
    <w:pPr>
      <w:widowControl w:val="0"/>
      <w:autoSpaceDE w:val="0"/>
      <w:autoSpaceDN w:val="0"/>
      <w:adjustRightInd w:val="0"/>
      <w:spacing w:after="0" w:line="288" w:lineRule="auto"/>
      <w:textAlignment w:val="center"/>
    </w:pPr>
    <w:rPr>
      <w:rFonts w:ascii="MinionPro-Regular" w:eastAsiaTheme="minorEastAsia" w:hAnsi="MinionPro-Regular" w:cs="MinionPro-Regular"/>
      <w:color w:val="000000"/>
      <w:sz w:val="24"/>
      <w:szCs w:val="24"/>
      <w:lang w:val="en-GB"/>
    </w:rPr>
  </w:style>
  <w:style w:type="paragraph" w:customStyle="1" w:styleId="Sidfotkursiv">
    <w:name w:val="Sidfot kursiv"/>
    <w:basedOn w:val="Sidfot"/>
    <w:link w:val="SidfotkursivChar"/>
    <w:uiPriority w:val="99"/>
    <w:rsid w:val="00037839"/>
    <w:rPr>
      <w:i/>
      <w:smallCaps w:val="0"/>
      <w:spacing w:val="0"/>
    </w:rPr>
  </w:style>
  <w:style w:type="character" w:customStyle="1" w:styleId="SidfotkursivChar">
    <w:name w:val="Sidfot kursiv Char"/>
    <w:basedOn w:val="SidfotChar"/>
    <w:link w:val="Sidfotkursiv"/>
    <w:uiPriority w:val="99"/>
    <w:rsid w:val="00037839"/>
    <w:rPr>
      <w:i/>
      <w:smallCaps w:val="0"/>
      <w:color w:val="808080" w:themeColor="background1" w:themeShade="80"/>
      <w:spacing w:val="18"/>
      <w:sz w:val="16"/>
    </w:rPr>
  </w:style>
  <w:style w:type="paragraph" w:styleId="Oformateradtext">
    <w:name w:val="Plain Text"/>
    <w:basedOn w:val="Normal"/>
    <w:link w:val="OformateradtextChar"/>
    <w:uiPriority w:val="99"/>
    <w:unhideWhenUsed/>
    <w:rsid w:val="003952DC"/>
    <w:pPr>
      <w:spacing w:after="0" w:line="240" w:lineRule="auto"/>
    </w:pPr>
    <w:rPr>
      <w:rFonts w:ascii="Georgia" w:hAnsi="Georgia"/>
      <w:sz w:val="20"/>
      <w:szCs w:val="21"/>
    </w:rPr>
  </w:style>
  <w:style w:type="character" w:customStyle="1" w:styleId="OformateradtextChar">
    <w:name w:val="Oformaterad text Char"/>
    <w:basedOn w:val="Standardstycketeckensnitt"/>
    <w:link w:val="Oformateradtext"/>
    <w:uiPriority w:val="99"/>
    <w:rsid w:val="003952DC"/>
    <w:rPr>
      <w:rFonts w:ascii="Georgia" w:hAnsi="Georgia"/>
      <w:sz w:val="20"/>
      <w:szCs w:val="21"/>
    </w:rPr>
  </w:style>
  <w:style w:type="character" w:styleId="Betoning">
    <w:name w:val="Emphasis"/>
    <w:basedOn w:val="Standardstycketeckensnitt"/>
    <w:uiPriority w:val="20"/>
    <w:qFormat/>
    <w:rsid w:val="00DF6E4D"/>
    <w:rPr>
      <w:i/>
      <w:iCs/>
    </w:rPr>
  </w:style>
  <w:style w:type="character" w:styleId="Stark">
    <w:name w:val="Strong"/>
    <w:basedOn w:val="Standardstycketeckensnitt"/>
    <w:uiPriority w:val="22"/>
    <w:qFormat/>
    <w:rsid w:val="00DF6E4D"/>
    <w:rPr>
      <w:b/>
      <w:bCs/>
    </w:rPr>
  </w:style>
  <w:style w:type="paragraph" w:customStyle="1" w:styleId="Default">
    <w:name w:val="Default"/>
    <w:rsid w:val="00614AAA"/>
    <w:pPr>
      <w:autoSpaceDE w:val="0"/>
      <w:autoSpaceDN w:val="0"/>
      <w:adjustRightInd w:val="0"/>
      <w:spacing w:after="0" w:line="240" w:lineRule="auto"/>
    </w:pPr>
    <w:rPr>
      <w:rFonts w:ascii="Georgia" w:hAnsi="Georgia" w:cs="Georgia"/>
      <w:color w:val="000000"/>
      <w:sz w:val="24"/>
      <w:szCs w:val="24"/>
    </w:rPr>
  </w:style>
  <w:style w:type="character" w:customStyle="1" w:styleId="retriever-hit">
    <w:name w:val="retriever-hit"/>
    <w:basedOn w:val="Standardstycketeckensnitt"/>
    <w:rsid w:val="00614AAA"/>
  </w:style>
  <w:style w:type="character" w:customStyle="1" w:styleId="apple-converted-space">
    <w:name w:val="apple-converted-space"/>
    <w:basedOn w:val="Standardstycketeckensnitt"/>
    <w:rsid w:val="00BD31FA"/>
  </w:style>
  <w:style w:type="paragraph" w:styleId="Normalwebb">
    <w:name w:val="Normal (Web)"/>
    <w:basedOn w:val="Normal"/>
    <w:uiPriority w:val="99"/>
    <w:semiHidden/>
    <w:unhideWhenUsed/>
    <w:rsid w:val="005B25C5"/>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customStyle="1" w:styleId="cite-reference-link-bracket">
    <w:name w:val="cite-reference-link-bracket"/>
    <w:basedOn w:val="Standardstycketeckensnitt"/>
    <w:rsid w:val="00FB1BE6"/>
  </w:style>
  <w:style w:type="character" w:customStyle="1" w:styleId="bumpedfont15">
    <w:name w:val="bumpedfont15"/>
    <w:basedOn w:val="Standardstycketeckensnitt"/>
    <w:rsid w:val="00FC530D"/>
  </w:style>
  <w:style w:type="character" w:customStyle="1" w:styleId="Hyperlink0">
    <w:name w:val="Hyperlink.0"/>
    <w:basedOn w:val="Standardstycketeckensnitt"/>
    <w:rsid w:val="00F1197E"/>
    <w:rPr>
      <w:rFonts w:ascii="Georgia" w:eastAsia="Georgia" w:hAnsi="Georgia" w:cs="Georgia"/>
      <w:color w:val="0000FF"/>
      <w:u w:val="single" w:color="0000FF"/>
    </w:rPr>
  </w:style>
  <w:style w:type="paragraph" w:customStyle="1" w:styleId="preamble">
    <w:name w:val="preamble"/>
    <w:basedOn w:val="Normal"/>
    <w:rsid w:val="00890CCD"/>
    <w:pPr>
      <w:spacing w:before="100" w:beforeAutospacing="1" w:after="100" w:afterAutospacing="1" w:line="240" w:lineRule="auto"/>
    </w:pPr>
    <w:rPr>
      <w:rFonts w:ascii="Times New Roman" w:eastAsia="Times New Roman" w:hAnsi="Times New Roman" w:cs="Times New Roman"/>
      <w:sz w:val="24"/>
      <w:szCs w:val="24"/>
      <w:lang w:eastAsia="sv-S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0" w:defQFormat="0" w:count="267">
    <w:lsdException w:name="Normal" w:semiHidden="0" w:uiPriority="0"/>
    <w:lsdException w:name="heading 1" w:semiHidden="0" w:uiPriority="9"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List Bullet" w:semiHidden="0" w:qFormat="1"/>
    <w:lsdException w:name="List Number" w:semiHidden="0" w:qFormat="1"/>
    <w:lsdException w:name="List Bullet 2" w:semiHidden="0"/>
    <w:lsdException w:name="List Bullet 3" w:semiHidden="0"/>
    <w:lsdException w:name="List Bullet 4" w:semiHidden="0"/>
    <w:lsdException w:name="List Bullet 5" w:semiHidden="0"/>
    <w:lsdException w:name="List Number 2" w:semiHidden="0"/>
    <w:lsdException w:name="List Number 3" w:semiHidden="0"/>
    <w:lsdException w:name="List Number 4" w:semiHidden="0"/>
    <w:lsdException w:name="List Number 5" w:semiHidden="0"/>
    <w:lsdException w:name="Title" w:semiHidden="0" w:uiPriority="10"/>
    <w:lsdException w:name="Signature" w:semiHidden="0" w:qFormat="1"/>
    <w:lsdException w:name="Default Paragraph Font" w:uiPriority="1" w:unhideWhenUsed="1"/>
    <w:lsdException w:name="Body Text" w:semiHidden="0" w:uiPriority="1" w:qFormat="1"/>
    <w:lsdException w:name="Subtitle" w:semiHidden="0" w:uiPriority="11"/>
    <w:lsdException w:name="Salutation" w:semiHidden="0" w:qFormat="1"/>
    <w:lsdException w:name="Date" w:semiHidden="0"/>
    <w:lsdException w:name="Strong" w:uiPriority="22" w:qFormat="1"/>
    <w:lsdException w:name="Emphasis" w:uiPriority="2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uiPriority="34" w:qFormat="1"/>
    <w:lsdException w:name="Quote" w:uiPriority="29"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rsid w:val="00553000"/>
  </w:style>
  <w:style w:type="paragraph" w:styleId="Rubrik1">
    <w:name w:val="heading 1"/>
    <w:next w:val="Brdtext"/>
    <w:link w:val="Rubrik1Char"/>
    <w:uiPriority w:val="9"/>
    <w:qFormat/>
    <w:rsid w:val="00B44B9A"/>
    <w:pPr>
      <w:keepNext/>
      <w:keepLines/>
      <w:spacing w:before="360" w:after="360" w:line="288" w:lineRule="auto"/>
      <w:outlineLvl w:val="0"/>
    </w:pPr>
    <w:rPr>
      <w:rFonts w:asciiTheme="majorHAnsi" w:eastAsiaTheme="majorEastAsia" w:hAnsiTheme="majorHAnsi" w:cstheme="majorBidi"/>
      <w:bCs/>
      <w:smallCaps/>
      <w:spacing w:val="42"/>
      <w:sz w:val="32"/>
      <w:szCs w:val="28"/>
    </w:rPr>
  </w:style>
  <w:style w:type="paragraph" w:styleId="Rubrik2">
    <w:name w:val="heading 2"/>
    <w:next w:val="Brdtext"/>
    <w:link w:val="Rubrik2Char"/>
    <w:uiPriority w:val="9"/>
    <w:qFormat/>
    <w:rsid w:val="006159D6"/>
    <w:pPr>
      <w:keepNext/>
      <w:keepLines/>
      <w:spacing w:before="360" w:after="300" w:line="288" w:lineRule="auto"/>
      <w:outlineLvl w:val="1"/>
    </w:pPr>
    <w:rPr>
      <w:rFonts w:asciiTheme="majorHAnsi" w:eastAsiaTheme="majorEastAsia" w:hAnsiTheme="majorHAnsi" w:cstheme="majorBidi"/>
      <w:bCs/>
      <w:caps/>
      <w:spacing w:val="42"/>
      <w:sz w:val="24"/>
      <w:szCs w:val="26"/>
    </w:rPr>
  </w:style>
  <w:style w:type="paragraph" w:styleId="Rubrik3">
    <w:name w:val="heading 3"/>
    <w:next w:val="Brdtext"/>
    <w:link w:val="Rubrik3Char"/>
    <w:uiPriority w:val="9"/>
    <w:qFormat/>
    <w:rsid w:val="006630CF"/>
    <w:pPr>
      <w:keepNext/>
      <w:keepLines/>
      <w:spacing w:before="200" w:after="120" w:line="240" w:lineRule="auto"/>
      <w:outlineLvl w:val="2"/>
    </w:pPr>
    <w:rPr>
      <w:rFonts w:asciiTheme="majorHAnsi" w:eastAsiaTheme="majorEastAsia" w:hAnsiTheme="majorHAnsi" w:cstheme="majorBidi"/>
      <w:bCs/>
      <w:cap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101C18"/>
    <w:pPr>
      <w:ind w:left="720"/>
      <w:contextualSpacing/>
    </w:pPr>
  </w:style>
  <w:style w:type="character" w:customStyle="1" w:styleId="Rubrik1Char">
    <w:name w:val="Rubrik 1 Char"/>
    <w:basedOn w:val="Standardstycketeckensnitt"/>
    <w:link w:val="Rubrik1"/>
    <w:uiPriority w:val="9"/>
    <w:rsid w:val="00B44B9A"/>
    <w:rPr>
      <w:rFonts w:asciiTheme="majorHAnsi" w:eastAsiaTheme="majorEastAsia" w:hAnsiTheme="majorHAnsi" w:cstheme="majorBidi"/>
      <w:bCs/>
      <w:smallCaps/>
      <w:spacing w:val="42"/>
      <w:sz w:val="32"/>
      <w:szCs w:val="28"/>
    </w:rPr>
  </w:style>
  <w:style w:type="character" w:customStyle="1" w:styleId="Rubrik2Char">
    <w:name w:val="Rubrik 2 Char"/>
    <w:basedOn w:val="Standardstycketeckensnitt"/>
    <w:link w:val="Rubrik2"/>
    <w:uiPriority w:val="9"/>
    <w:rsid w:val="006159D6"/>
    <w:rPr>
      <w:rFonts w:asciiTheme="majorHAnsi" w:eastAsiaTheme="majorEastAsia" w:hAnsiTheme="majorHAnsi" w:cstheme="majorBidi"/>
      <w:bCs/>
      <w:caps/>
      <w:spacing w:val="42"/>
      <w:sz w:val="24"/>
      <w:szCs w:val="26"/>
    </w:rPr>
  </w:style>
  <w:style w:type="paragraph" w:styleId="Brdtext">
    <w:name w:val="Body Text"/>
    <w:link w:val="BrdtextChar"/>
    <w:uiPriority w:val="1"/>
    <w:qFormat/>
    <w:rsid w:val="006159D6"/>
    <w:pPr>
      <w:spacing w:after="120"/>
    </w:pPr>
  </w:style>
  <w:style w:type="character" w:customStyle="1" w:styleId="BrdtextChar">
    <w:name w:val="Brödtext Char"/>
    <w:basedOn w:val="Standardstycketeckensnitt"/>
    <w:link w:val="Brdtext"/>
    <w:uiPriority w:val="1"/>
    <w:rsid w:val="006159D6"/>
  </w:style>
  <w:style w:type="character" w:customStyle="1" w:styleId="Rubrik3Char">
    <w:name w:val="Rubrik 3 Char"/>
    <w:basedOn w:val="Standardstycketeckensnitt"/>
    <w:link w:val="Rubrik3"/>
    <w:uiPriority w:val="9"/>
    <w:rsid w:val="006630CF"/>
    <w:rPr>
      <w:rFonts w:asciiTheme="majorHAnsi" w:eastAsiaTheme="majorEastAsia" w:hAnsiTheme="majorHAnsi" w:cstheme="majorBidi"/>
      <w:bCs/>
      <w:caps/>
    </w:rPr>
  </w:style>
  <w:style w:type="numbering" w:customStyle="1" w:styleId="OperanNumreradlista">
    <w:name w:val="Operan Numrerad lista"/>
    <w:uiPriority w:val="99"/>
    <w:rsid w:val="003006AB"/>
    <w:pPr>
      <w:numPr>
        <w:numId w:val="14"/>
      </w:numPr>
    </w:pPr>
  </w:style>
  <w:style w:type="paragraph" w:styleId="Numreradlista">
    <w:name w:val="List Number"/>
    <w:basedOn w:val="Normal"/>
    <w:uiPriority w:val="99"/>
    <w:qFormat/>
    <w:rsid w:val="00553000"/>
    <w:pPr>
      <w:numPr>
        <w:numId w:val="12"/>
      </w:numPr>
      <w:spacing w:after="120"/>
      <w:contextualSpacing/>
    </w:pPr>
  </w:style>
  <w:style w:type="paragraph" w:styleId="Numreradlista2">
    <w:name w:val="List Number 2"/>
    <w:basedOn w:val="Normal"/>
    <w:uiPriority w:val="99"/>
    <w:rsid w:val="00553000"/>
    <w:pPr>
      <w:numPr>
        <w:ilvl w:val="1"/>
        <w:numId w:val="12"/>
      </w:numPr>
      <w:spacing w:after="120"/>
      <w:contextualSpacing/>
    </w:pPr>
  </w:style>
  <w:style w:type="paragraph" w:styleId="Numreradlista3">
    <w:name w:val="List Number 3"/>
    <w:basedOn w:val="Normal"/>
    <w:uiPriority w:val="99"/>
    <w:rsid w:val="00553000"/>
    <w:pPr>
      <w:numPr>
        <w:ilvl w:val="2"/>
        <w:numId w:val="12"/>
      </w:numPr>
      <w:spacing w:after="120"/>
      <w:ind w:left="1276"/>
      <w:contextualSpacing/>
    </w:pPr>
  </w:style>
  <w:style w:type="paragraph" w:styleId="Numreradlista4">
    <w:name w:val="List Number 4"/>
    <w:basedOn w:val="Normal"/>
    <w:uiPriority w:val="99"/>
    <w:rsid w:val="00553000"/>
    <w:pPr>
      <w:numPr>
        <w:ilvl w:val="3"/>
        <w:numId w:val="12"/>
      </w:numPr>
      <w:spacing w:after="120"/>
      <w:ind w:left="1701"/>
      <w:contextualSpacing/>
    </w:pPr>
  </w:style>
  <w:style w:type="paragraph" w:styleId="Numreradlista5">
    <w:name w:val="List Number 5"/>
    <w:basedOn w:val="Normal"/>
    <w:uiPriority w:val="99"/>
    <w:rsid w:val="00553000"/>
    <w:pPr>
      <w:numPr>
        <w:ilvl w:val="4"/>
        <w:numId w:val="12"/>
      </w:numPr>
      <w:spacing w:after="120"/>
      <w:ind w:left="2126"/>
      <w:contextualSpacing/>
    </w:pPr>
  </w:style>
  <w:style w:type="paragraph" w:styleId="Rubrik">
    <w:name w:val="Title"/>
    <w:next w:val="Inledning"/>
    <w:link w:val="RubrikChar"/>
    <w:uiPriority w:val="10"/>
    <w:rsid w:val="006501CC"/>
    <w:pPr>
      <w:spacing w:after="300" w:line="240" w:lineRule="auto"/>
      <w:contextualSpacing/>
    </w:pPr>
    <w:rPr>
      <w:rFonts w:asciiTheme="majorHAnsi" w:eastAsiaTheme="majorEastAsia" w:hAnsiTheme="majorHAnsi" w:cstheme="majorBidi"/>
      <w:caps/>
      <w:spacing w:val="5"/>
      <w:kern w:val="28"/>
      <w:sz w:val="36"/>
      <w:szCs w:val="52"/>
    </w:rPr>
  </w:style>
  <w:style w:type="character" w:customStyle="1" w:styleId="RubrikChar">
    <w:name w:val="Rubrik Char"/>
    <w:basedOn w:val="Standardstycketeckensnitt"/>
    <w:link w:val="Rubrik"/>
    <w:uiPriority w:val="10"/>
    <w:rsid w:val="006501CC"/>
    <w:rPr>
      <w:rFonts w:asciiTheme="majorHAnsi" w:eastAsiaTheme="majorEastAsia" w:hAnsiTheme="majorHAnsi" w:cstheme="majorBidi"/>
      <w:caps/>
      <w:spacing w:val="5"/>
      <w:kern w:val="28"/>
      <w:sz w:val="36"/>
      <w:szCs w:val="52"/>
    </w:rPr>
  </w:style>
  <w:style w:type="paragraph" w:styleId="Underrubrik">
    <w:name w:val="Subtitle"/>
    <w:next w:val="Normal"/>
    <w:link w:val="UnderrubrikChar"/>
    <w:uiPriority w:val="11"/>
    <w:rsid w:val="00154F51"/>
    <w:pPr>
      <w:numPr>
        <w:ilvl w:val="1"/>
      </w:numPr>
    </w:pPr>
    <w:rPr>
      <w:rFonts w:asciiTheme="majorHAnsi" w:eastAsiaTheme="majorEastAsia" w:hAnsiTheme="majorHAnsi" w:cstheme="majorBidi"/>
      <w:i/>
      <w:iCs/>
      <w:spacing w:val="15"/>
      <w:sz w:val="24"/>
      <w:szCs w:val="24"/>
    </w:rPr>
  </w:style>
  <w:style w:type="paragraph" w:styleId="Inledning">
    <w:name w:val="Salutation"/>
    <w:next w:val="Brdtext"/>
    <w:link w:val="InledningChar"/>
    <w:uiPriority w:val="99"/>
    <w:qFormat/>
    <w:rsid w:val="00961077"/>
    <w:pPr>
      <w:spacing w:before="200"/>
    </w:pPr>
    <w:rPr>
      <w:i/>
      <w:sz w:val="26"/>
    </w:rPr>
  </w:style>
  <w:style w:type="character" w:customStyle="1" w:styleId="InledningChar">
    <w:name w:val="Inledning Char"/>
    <w:basedOn w:val="Standardstycketeckensnitt"/>
    <w:link w:val="Inledning"/>
    <w:uiPriority w:val="99"/>
    <w:rsid w:val="00961077"/>
    <w:rPr>
      <w:i/>
      <w:sz w:val="26"/>
    </w:rPr>
  </w:style>
  <w:style w:type="character" w:customStyle="1" w:styleId="UnderrubrikChar">
    <w:name w:val="Underrubrik Char"/>
    <w:basedOn w:val="Standardstycketeckensnitt"/>
    <w:link w:val="Underrubrik"/>
    <w:uiPriority w:val="11"/>
    <w:rsid w:val="00154F51"/>
    <w:rPr>
      <w:rFonts w:asciiTheme="majorHAnsi" w:eastAsiaTheme="majorEastAsia" w:hAnsiTheme="majorHAnsi" w:cstheme="majorBidi"/>
      <w:i/>
      <w:iCs/>
      <w:spacing w:val="15"/>
      <w:sz w:val="24"/>
      <w:szCs w:val="24"/>
    </w:rPr>
  </w:style>
  <w:style w:type="paragraph" w:styleId="Signatur">
    <w:name w:val="Signature"/>
    <w:basedOn w:val="Normal"/>
    <w:link w:val="SignaturChar"/>
    <w:uiPriority w:val="99"/>
    <w:qFormat/>
    <w:rsid w:val="00AB29C9"/>
    <w:pPr>
      <w:spacing w:before="240" w:after="240" w:line="240" w:lineRule="auto"/>
    </w:pPr>
    <w:rPr>
      <w:i/>
    </w:rPr>
  </w:style>
  <w:style w:type="character" w:customStyle="1" w:styleId="SignaturChar">
    <w:name w:val="Signatur Char"/>
    <w:basedOn w:val="Standardstycketeckensnitt"/>
    <w:link w:val="Signatur"/>
    <w:uiPriority w:val="99"/>
    <w:rsid w:val="00AB29C9"/>
    <w:rPr>
      <w:i/>
    </w:rPr>
  </w:style>
  <w:style w:type="paragraph" w:styleId="Sidhuvud">
    <w:name w:val="header"/>
    <w:link w:val="SidhuvudChar"/>
    <w:uiPriority w:val="99"/>
    <w:rsid w:val="007D5617"/>
    <w:pPr>
      <w:tabs>
        <w:tab w:val="center" w:pos="4536"/>
        <w:tab w:val="right" w:pos="9072"/>
      </w:tabs>
      <w:spacing w:after="0" w:line="240" w:lineRule="auto"/>
    </w:pPr>
    <w:rPr>
      <w:i/>
      <w:sz w:val="18"/>
    </w:rPr>
  </w:style>
  <w:style w:type="character" w:customStyle="1" w:styleId="SidhuvudChar">
    <w:name w:val="Sidhuvud Char"/>
    <w:basedOn w:val="Standardstycketeckensnitt"/>
    <w:link w:val="Sidhuvud"/>
    <w:uiPriority w:val="99"/>
    <w:rsid w:val="007D5617"/>
    <w:rPr>
      <w:i/>
      <w:sz w:val="18"/>
    </w:rPr>
  </w:style>
  <w:style w:type="paragraph" w:styleId="Sidfot">
    <w:name w:val="footer"/>
    <w:link w:val="SidfotChar"/>
    <w:uiPriority w:val="99"/>
    <w:rsid w:val="00AC3953"/>
    <w:pPr>
      <w:tabs>
        <w:tab w:val="center" w:pos="4536"/>
        <w:tab w:val="right" w:pos="9072"/>
      </w:tabs>
      <w:spacing w:after="0" w:line="240" w:lineRule="auto"/>
      <w:jc w:val="center"/>
    </w:pPr>
    <w:rPr>
      <w:smallCaps/>
      <w:color w:val="808080" w:themeColor="background1" w:themeShade="80"/>
      <w:spacing w:val="18"/>
      <w:sz w:val="16"/>
    </w:rPr>
  </w:style>
  <w:style w:type="character" w:customStyle="1" w:styleId="SidfotChar">
    <w:name w:val="Sidfot Char"/>
    <w:basedOn w:val="Standardstycketeckensnitt"/>
    <w:link w:val="Sidfot"/>
    <w:uiPriority w:val="99"/>
    <w:rsid w:val="00AC3953"/>
    <w:rPr>
      <w:smallCaps/>
      <w:color w:val="808080" w:themeColor="background1" w:themeShade="80"/>
      <w:spacing w:val="18"/>
      <w:sz w:val="16"/>
    </w:rPr>
  </w:style>
  <w:style w:type="paragraph" w:styleId="Ballongtext">
    <w:name w:val="Balloon Text"/>
    <w:basedOn w:val="Normal"/>
    <w:link w:val="BallongtextChar"/>
    <w:uiPriority w:val="99"/>
    <w:semiHidden/>
    <w:rsid w:val="001056BB"/>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1056BB"/>
    <w:rPr>
      <w:rFonts w:ascii="Tahoma" w:hAnsi="Tahoma" w:cs="Tahoma"/>
      <w:sz w:val="16"/>
      <w:szCs w:val="16"/>
    </w:rPr>
  </w:style>
  <w:style w:type="paragraph" w:styleId="Punktlista">
    <w:name w:val="List Bullet"/>
    <w:basedOn w:val="Normal"/>
    <w:uiPriority w:val="99"/>
    <w:qFormat/>
    <w:rsid w:val="00553000"/>
    <w:pPr>
      <w:numPr>
        <w:numId w:val="6"/>
      </w:numPr>
      <w:contextualSpacing/>
    </w:pPr>
  </w:style>
  <w:style w:type="paragraph" w:styleId="Punktlista2">
    <w:name w:val="List Bullet 2"/>
    <w:basedOn w:val="Normal"/>
    <w:uiPriority w:val="99"/>
    <w:rsid w:val="00553000"/>
    <w:pPr>
      <w:numPr>
        <w:numId w:val="7"/>
      </w:numPr>
      <w:contextualSpacing/>
    </w:pPr>
  </w:style>
  <w:style w:type="paragraph" w:styleId="Punktlista3">
    <w:name w:val="List Bullet 3"/>
    <w:basedOn w:val="Normal"/>
    <w:uiPriority w:val="99"/>
    <w:rsid w:val="00553000"/>
    <w:pPr>
      <w:numPr>
        <w:numId w:val="8"/>
      </w:numPr>
      <w:contextualSpacing/>
    </w:pPr>
  </w:style>
  <w:style w:type="paragraph" w:styleId="Punktlista4">
    <w:name w:val="List Bullet 4"/>
    <w:basedOn w:val="Normal"/>
    <w:uiPriority w:val="99"/>
    <w:rsid w:val="00553000"/>
    <w:pPr>
      <w:numPr>
        <w:numId w:val="9"/>
      </w:numPr>
      <w:contextualSpacing/>
    </w:pPr>
  </w:style>
  <w:style w:type="paragraph" w:styleId="Punktlista5">
    <w:name w:val="List Bullet 5"/>
    <w:basedOn w:val="Normal"/>
    <w:uiPriority w:val="99"/>
    <w:rsid w:val="00553000"/>
    <w:pPr>
      <w:numPr>
        <w:numId w:val="10"/>
      </w:numPr>
      <w:contextualSpacing/>
    </w:pPr>
  </w:style>
  <w:style w:type="table" w:styleId="Tabellrutnt">
    <w:name w:val="Table Grid"/>
    <w:basedOn w:val="Normaltabell"/>
    <w:uiPriority w:val="59"/>
    <w:rsid w:val="007D56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shllartext">
    <w:name w:val="Placeholder Text"/>
    <w:basedOn w:val="Standardstycketeckensnitt"/>
    <w:uiPriority w:val="99"/>
    <w:semiHidden/>
    <w:rsid w:val="007D5617"/>
    <w:rPr>
      <w:color w:val="808080"/>
    </w:rPr>
  </w:style>
  <w:style w:type="character" w:styleId="Hyperlnk">
    <w:name w:val="Hyperlink"/>
    <w:basedOn w:val="Standardstycketeckensnitt"/>
    <w:uiPriority w:val="99"/>
    <w:semiHidden/>
    <w:rsid w:val="00A8401F"/>
    <w:rPr>
      <w:color w:val="0000FF" w:themeColor="hyperlink"/>
      <w:u w:val="single"/>
    </w:rPr>
  </w:style>
  <w:style w:type="paragraph" w:customStyle="1" w:styleId="BasicParagraph">
    <w:name w:val="[Basic Paragraph]"/>
    <w:basedOn w:val="Normal"/>
    <w:uiPriority w:val="99"/>
    <w:rsid w:val="00A8401F"/>
    <w:pPr>
      <w:widowControl w:val="0"/>
      <w:autoSpaceDE w:val="0"/>
      <w:autoSpaceDN w:val="0"/>
      <w:adjustRightInd w:val="0"/>
      <w:spacing w:after="0" w:line="288" w:lineRule="auto"/>
      <w:textAlignment w:val="center"/>
    </w:pPr>
    <w:rPr>
      <w:rFonts w:ascii="MinionPro-Regular" w:eastAsiaTheme="minorEastAsia" w:hAnsi="MinionPro-Regular" w:cs="MinionPro-Regular"/>
      <w:color w:val="000000"/>
      <w:sz w:val="24"/>
      <w:szCs w:val="24"/>
      <w:lang w:val="en-GB"/>
    </w:rPr>
  </w:style>
  <w:style w:type="paragraph" w:customStyle="1" w:styleId="Sidfotkursiv">
    <w:name w:val="Sidfot kursiv"/>
    <w:basedOn w:val="Sidfot"/>
    <w:link w:val="SidfotkursivChar"/>
    <w:uiPriority w:val="99"/>
    <w:rsid w:val="00037839"/>
    <w:rPr>
      <w:i/>
      <w:smallCaps w:val="0"/>
      <w:spacing w:val="0"/>
    </w:rPr>
  </w:style>
  <w:style w:type="character" w:customStyle="1" w:styleId="SidfotkursivChar">
    <w:name w:val="Sidfot kursiv Char"/>
    <w:basedOn w:val="SidfotChar"/>
    <w:link w:val="Sidfotkursiv"/>
    <w:uiPriority w:val="99"/>
    <w:rsid w:val="00037839"/>
    <w:rPr>
      <w:i/>
      <w:smallCaps w:val="0"/>
      <w:color w:val="808080" w:themeColor="background1" w:themeShade="80"/>
      <w:spacing w:val="18"/>
      <w:sz w:val="16"/>
    </w:rPr>
  </w:style>
  <w:style w:type="paragraph" w:styleId="Oformateradtext">
    <w:name w:val="Plain Text"/>
    <w:basedOn w:val="Normal"/>
    <w:link w:val="OformateradtextChar"/>
    <w:uiPriority w:val="99"/>
    <w:unhideWhenUsed/>
    <w:rsid w:val="003952DC"/>
    <w:pPr>
      <w:spacing w:after="0" w:line="240" w:lineRule="auto"/>
    </w:pPr>
    <w:rPr>
      <w:rFonts w:ascii="Georgia" w:hAnsi="Georgia"/>
      <w:sz w:val="20"/>
      <w:szCs w:val="21"/>
    </w:rPr>
  </w:style>
  <w:style w:type="character" w:customStyle="1" w:styleId="OformateradtextChar">
    <w:name w:val="Oformaterad text Char"/>
    <w:basedOn w:val="Standardstycketeckensnitt"/>
    <w:link w:val="Oformateradtext"/>
    <w:uiPriority w:val="99"/>
    <w:rsid w:val="003952DC"/>
    <w:rPr>
      <w:rFonts w:ascii="Georgia" w:hAnsi="Georgia"/>
      <w:sz w:val="20"/>
      <w:szCs w:val="21"/>
    </w:rPr>
  </w:style>
  <w:style w:type="character" w:styleId="Betoning">
    <w:name w:val="Emphasis"/>
    <w:basedOn w:val="Standardstycketeckensnitt"/>
    <w:uiPriority w:val="20"/>
    <w:qFormat/>
    <w:rsid w:val="00DF6E4D"/>
    <w:rPr>
      <w:i/>
      <w:iCs/>
    </w:rPr>
  </w:style>
  <w:style w:type="character" w:styleId="Stark">
    <w:name w:val="Strong"/>
    <w:basedOn w:val="Standardstycketeckensnitt"/>
    <w:uiPriority w:val="22"/>
    <w:qFormat/>
    <w:rsid w:val="00DF6E4D"/>
    <w:rPr>
      <w:b/>
      <w:bCs/>
    </w:rPr>
  </w:style>
  <w:style w:type="paragraph" w:customStyle="1" w:styleId="Default">
    <w:name w:val="Default"/>
    <w:rsid w:val="00614AAA"/>
    <w:pPr>
      <w:autoSpaceDE w:val="0"/>
      <w:autoSpaceDN w:val="0"/>
      <w:adjustRightInd w:val="0"/>
      <w:spacing w:after="0" w:line="240" w:lineRule="auto"/>
    </w:pPr>
    <w:rPr>
      <w:rFonts w:ascii="Georgia" w:hAnsi="Georgia" w:cs="Georgia"/>
      <w:color w:val="000000"/>
      <w:sz w:val="24"/>
      <w:szCs w:val="24"/>
    </w:rPr>
  </w:style>
  <w:style w:type="character" w:customStyle="1" w:styleId="retriever-hit">
    <w:name w:val="retriever-hit"/>
    <w:basedOn w:val="Standardstycketeckensnitt"/>
    <w:rsid w:val="00614AAA"/>
  </w:style>
  <w:style w:type="character" w:customStyle="1" w:styleId="apple-converted-space">
    <w:name w:val="apple-converted-space"/>
    <w:basedOn w:val="Standardstycketeckensnitt"/>
    <w:rsid w:val="00BD31FA"/>
  </w:style>
  <w:style w:type="paragraph" w:styleId="Normalwebb">
    <w:name w:val="Normal (Web)"/>
    <w:basedOn w:val="Normal"/>
    <w:uiPriority w:val="99"/>
    <w:semiHidden/>
    <w:unhideWhenUsed/>
    <w:rsid w:val="005B25C5"/>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customStyle="1" w:styleId="cite-reference-link-bracket">
    <w:name w:val="cite-reference-link-bracket"/>
    <w:basedOn w:val="Standardstycketeckensnitt"/>
    <w:rsid w:val="00FB1BE6"/>
  </w:style>
  <w:style w:type="character" w:customStyle="1" w:styleId="bumpedfont15">
    <w:name w:val="bumpedfont15"/>
    <w:basedOn w:val="Standardstycketeckensnitt"/>
    <w:rsid w:val="00FC530D"/>
  </w:style>
  <w:style w:type="character" w:customStyle="1" w:styleId="Hyperlink0">
    <w:name w:val="Hyperlink.0"/>
    <w:basedOn w:val="Standardstycketeckensnitt"/>
    <w:rsid w:val="00F1197E"/>
    <w:rPr>
      <w:rFonts w:ascii="Georgia" w:eastAsia="Georgia" w:hAnsi="Georgia" w:cs="Georgia"/>
      <w:color w:val="0000FF"/>
      <w:u w:val="single" w:color="0000FF"/>
    </w:rPr>
  </w:style>
  <w:style w:type="paragraph" w:customStyle="1" w:styleId="preamble">
    <w:name w:val="preamble"/>
    <w:basedOn w:val="Normal"/>
    <w:rsid w:val="00890CCD"/>
    <w:pPr>
      <w:spacing w:before="100" w:beforeAutospacing="1" w:after="100" w:afterAutospacing="1" w:line="240" w:lineRule="auto"/>
    </w:pPr>
    <w:rPr>
      <w:rFonts w:ascii="Times New Roman" w:eastAsia="Times New Roman" w:hAnsi="Times New Roman" w:cs="Times New Roman"/>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716810">
      <w:bodyDiv w:val="1"/>
      <w:marLeft w:val="0"/>
      <w:marRight w:val="0"/>
      <w:marTop w:val="0"/>
      <w:marBottom w:val="0"/>
      <w:divBdr>
        <w:top w:val="none" w:sz="0" w:space="0" w:color="auto"/>
        <w:left w:val="none" w:sz="0" w:space="0" w:color="auto"/>
        <w:bottom w:val="none" w:sz="0" w:space="0" w:color="auto"/>
        <w:right w:val="none" w:sz="0" w:space="0" w:color="auto"/>
      </w:divBdr>
    </w:div>
    <w:div w:id="135420947">
      <w:bodyDiv w:val="1"/>
      <w:marLeft w:val="0"/>
      <w:marRight w:val="0"/>
      <w:marTop w:val="0"/>
      <w:marBottom w:val="0"/>
      <w:divBdr>
        <w:top w:val="none" w:sz="0" w:space="0" w:color="auto"/>
        <w:left w:val="none" w:sz="0" w:space="0" w:color="auto"/>
        <w:bottom w:val="none" w:sz="0" w:space="0" w:color="auto"/>
        <w:right w:val="none" w:sz="0" w:space="0" w:color="auto"/>
      </w:divBdr>
    </w:div>
    <w:div w:id="529879825">
      <w:bodyDiv w:val="1"/>
      <w:marLeft w:val="0"/>
      <w:marRight w:val="0"/>
      <w:marTop w:val="0"/>
      <w:marBottom w:val="0"/>
      <w:divBdr>
        <w:top w:val="none" w:sz="0" w:space="0" w:color="auto"/>
        <w:left w:val="none" w:sz="0" w:space="0" w:color="auto"/>
        <w:bottom w:val="none" w:sz="0" w:space="0" w:color="auto"/>
        <w:right w:val="none" w:sz="0" w:space="0" w:color="auto"/>
      </w:divBdr>
    </w:div>
    <w:div w:id="539588582">
      <w:bodyDiv w:val="1"/>
      <w:marLeft w:val="0"/>
      <w:marRight w:val="0"/>
      <w:marTop w:val="0"/>
      <w:marBottom w:val="0"/>
      <w:divBdr>
        <w:top w:val="none" w:sz="0" w:space="0" w:color="auto"/>
        <w:left w:val="none" w:sz="0" w:space="0" w:color="auto"/>
        <w:bottom w:val="none" w:sz="0" w:space="0" w:color="auto"/>
        <w:right w:val="none" w:sz="0" w:space="0" w:color="auto"/>
      </w:divBdr>
    </w:div>
    <w:div w:id="658844907">
      <w:bodyDiv w:val="1"/>
      <w:marLeft w:val="0"/>
      <w:marRight w:val="0"/>
      <w:marTop w:val="0"/>
      <w:marBottom w:val="0"/>
      <w:divBdr>
        <w:top w:val="none" w:sz="0" w:space="0" w:color="auto"/>
        <w:left w:val="none" w:sz="0" w:space="0" w:color="auto"/>
        <w:bottom w:val="none" w:sz="0" w:space="0" w:color="auto"/>
        <w:right w:val="none" w:sz="0" w:space="0" w:color="auto"/>
      </w:divBdr>
    </w:div>
    <w:div w:id="1026753895">
      <w:bodyDiv w:val="1"/>
      <w:marLeft w:val="0"/>
      <w:marRight w:val="0"/>
      <w:marTop w:val="0"/>
      <w:marBottom w:val="0"/>
      <w:divBdr>
        <w:top w:val="none" w:sz="0" w:space="0" w:color="auto"/>
        <w:left w:val="none" w:sz="0" w:space="0" w:color="auto"/>
        <w:bottom w:val="none" w:sz="0" w:space="0" w:color="auto"/>
        <w:right w:val="none" w:sz="0" w:space="0" w:color="auto"/>
      </w:divBdr>
    </w:div>
    <w:div w:id="1112358414">
      <w:bodyDiv w:val="1"/>
      <w:marLeft w:val="0"/>
      <w:marRight w:val="0"/>
      <w:marTop w:val="0"/>
      <w:marBottom w:val="0"/>
      <w:divBdr>
        <w:top w:val="none" w:sz="0" w:space="0" w:color="auto"/>
        <w:left w:val="none" w:sz="0" w:space="0" w:color="auto"/>
        <w:bottom w:val="none" w:sz="0" w:space="0" w:color="auto"/>
        <w:right w:val="none" w:sz="0" w:space="0" w:color="auto"/>
      </w:divBdr>
    </w:div>
    <w:div w:id="1223250499">
      <w:bodyDiv w:val="1"/>
      <w:marLeft w:val="0"/>
      <w:marRight w:val="0"/>
      <w:marTop w:val="0"/>
      <w:marBottom w:val="0"/>
      <w:divBdr>
        <w:top w:val="none" w:sz="0" w:space="0" w:color="auto"/>
        <w:left w:val="none" w:sz="0" w:space="0" w:color="auto"/>
        <w:bottom w:val="none" w:sz="0" w:space="0" w:color="auto"/>
        <w:right w:val="none" w:sz="0" w:space="0" w:color="auto"/>
      </w:divBdr>
    </w:div>
    <w:div w:id="1895309715">
      <w:bodyDiv w:val="1"/>
      <w:marLeft w:val="0"/>
      <w:marRight w:val="0"/>
      <w:marTop w:val="0"/>
      <w:marBottom w:val="0"/>
      <w:divBdr>
        <w:top w:val="none" w:sz="0" w:space="0" w:color="auto"/>
        <w:left w:val="none" w:sz="0" w:space="0" w:color="auto"/>
        <w:bottom w:val="none" w:sz="0" w:space="0" w:color="auto"/>
        <w:right w:val="none" w:sz="0" w:space="0" w:color="auto"/>
      </w:divBdr>
    </w:div>
    <w:div w:id="2050061854">
      <w:bodyDiv w:val="1"/>
      <w:marLeft w:val="0"/>
      <w:marRight w:val="0"/>
      <w:marTop w:val="0"/>
      <w:marBottom w:val="0"/>
      <w:divBdr>
        <w:top w:val="none" w:sz="0" w:space="0" w:color="auto"/>
        <w:left w:val="none" w:sz="0" w:space="0" w:color="auto"/>
        <w:bottom w:val="none" w:sz="0" w:space="0" w:color="auto"/>
        <w:right w:val="none" w:sz="0" w:space="0" w:color="auto"/>
      </w:divBdr>
    </w:div>
    <w:div w:id="2097818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LexiconMallar_Operan\Brev,enkelt.dotx" TargetMode="External"/></Relationships>
</file>

<file path=word/theme/theme1.xml><?xml version="1.0" encoding="utf-8"?>
<a:theme xmlns:a="http://schemas.openxmlformats.org/drawingml/2006/main" name="Operan">
  <a:themeElements>
    <a:clrScheme name="Operan">
      <a:dk1>
        <a:sysClr val="windowText" lastClr="000000"/>
      </a:dk1>
      <a:lt1>
        <a:sysClr val="window" lastClr="FFFFFF"/>
      </a:lt1>
      <a:dk2>
        <a:srgbClr val="1F497D"/>
      </a:dk2>
      <a:lt2>
        <a:srgbClr val="EEECE1"/>
      </a:lt2>
      <a:accent1>
        <a:srgbClr val="952F34"/>
      </a:accent1>
      <a:accent2>
        <a:srgbClr val="EED3DF"/>
      </a:accent2>
      <a:accent3>
        <a:srgbClr val="604135"/>
      </a:accent3>
      <a:accent4>
        <a:srgbClr val="F2DEBF"/>
      </a:accent4>
      <a:accent5>
        <a:srgbClr val="0097A7"/>
      </a:accent5>
      <a:accent6>
        <a:srgbClr val="AEDEE4"/>
      </a:accent6>
      <a:hlink>
        <a:srgbClr val="0000FF"/>
      </a:hlink>
      <a:folHlink>
        <a:srgbClr val="800080"/>
      </a:folHlink>
    </a:clrScheme>
    <a:fontScheme name="Operan">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tx1">
            <a:lumMod val="50000"/>
            <a:lumOff val="50000"/>
          </a:schemeClr>
        </a:solidFill>
        <a:ln>
          <a:noFill/>
        </a:ln>
      </a:spPr>
      <a:bodyPr rtlCol="0" anchor="ctr"/>
      <a:lstStyle>
        <a:defPPr algn="ctr">
          <a:defRPr dirty="0"/>
        </a:defP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Brev,enkelt</Template>
  <TotalTime>0</TotalTime>
  <Pages>3</Pages>
  <Words>1046</Words>
  <Characters>5544</Characters>
  <Application>Microsoft Office Word</Application>
  <DocSecurity>0</DocSecurity>
  <Lines>46</Lines>
  <Paragraphs>13</Paragraphs>
  <ScaleCrop>false</ScaleCrop>
  <HeadingPairs>
    <vt:vector size="2" baseType="variant">
      <vt:variant>
        <vt:lpstr>Rubrik</vt:lpstr>
      </vt:variant>
      <vt:variant>
        <vt:i4>1</vt:i4>
      </vt:variant>
    </vt:vector>
  </HeadingPairs>
  <TitlesOfParts>
    <vt:vector size="1" baseType="lpstr">
      <vt:lpstr/>
    </vt:vector>
  </TitlesOfParts>
  <Company>Kungliga Operan</Company>
  <LinksUpToDate>false</LinksUpToDate>
  <CharactersWithSpaces>6577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Torbjörn Eriksson</dc:creator>
  <cp:keywords>Brev 1 Operan</cp:keywords>
  <cp:lastModifiedBy>Eriksson Torbjörn</cp:lastModifiedBy>
  <cp:revision>2</cp:revision>
  <cp:lastPrinted>2018-05-14T07:23:00Z</cp:lastPrinted>
  <dcterms:created xsi:type="dcterms:W3CDTF">2018-05-14T10:45:00Z</dcterms:created>
  <dcterms:modified xsi:type="dcterms:W3CDTF">2018-05-14T10:45:00Z</dcterms:modified>
</cp:coreProperties>
</file>