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0749" w14:textId="77777777" w:rsidR="00BE6B1A" w:rsidRPr="00476A5E" w:rsidRDefault="00BE6B1A" w:rsidP="00BE6B1A">
      <w:pPr>
        <w:spacing w:line="340" w:lineRule="atLeast"/>
        <w:rPr>
          <w:rFonts w:cs="Arial"/>
          <w:b/>
          <w:sz w:val="28"/>
        </w:rPr>
      </w:pPr>
      <w:r w:rsidRPr="00476A5E">
        <w:rPr>
          <w:rFonts w:cs="Arial"/>
          <w:b/>
          <w:sz w:val="28"/>
        </w:rPr>
        <w:t>Pressemitteilung</w:t>
      </w:r>
    </w:p>
    <w:p w14:paraId="2D7058A5" w14:textId="77777777" w:rsidR="007A1F1E" w:rsidRPr="00476A5E" w:rsidRDefault="007A1F1E" w:rsidP="007C591C">
      <w:pPr>
        <w:spacing w:line="340" w:lineRule="atLeast"/>
        <w:rPr>
          <w:rFonts w:cs="Arial"/>
          <w:b/>
          <w:sz w:val="28"/>
        </w:rPr>
      </w:pPr>
      <w:r w:rsidRPr="00476A5E">
        <w:rPr>
          <w:rFonts w:cs="Arial"/>
          <w:b/>
          <w:sz w:val="28"/>
        </w:rPr>
        <w:t>Industrielle Biotechnologie Bayern Netzwerk GmbH</w:t>
      </w:r>
    </w:p>
    <w:p w14:paraId="4A058E54" w14:textId="3B575975" w:rsidR="007A1F1E" w:rsidRPr="00594FC0" w:rsidRDefault="00D43EE6" w:rsidP="007C591C">
      <w:pPr>
        <w:spacing w:line="340" w:lineRule="atLeast"/>
        <w:rPr>
          <w:rFonts w:cs="Arial"/>
        </w:rPr>
      </w:pPr>
      <w:r>
        <w:rPr>
          <w:rFonts w:cs="Arial"/>
        </w:rPr>
        <w:t>2</w:t>
      </w:r>
      <w:r w:rsidR="001220DA">
        <w:rPr>
          <w:rFonts w:cs="Arial"/>
        </w:rPr>
        <w:t>2</w:t>
      </w:r>
      <w:r w:rsidR="00453CE6" w:rsidRPr="004878EA">
        <w:rPr>
          <w:rFonts w:cs="Arial"/>
        </w:rPr>
        <w:t xml:space="preserve">. </w:t>
      </w:r>
      <w:r>
        <w:rPr>
          <w:rFonts w:cs="Arial"/>
        </w:rPr>
        <w:t>März</w:t>
      </w:r>
      <w:r w:rsidR="00F87E47" w:rsidRPr="004878EA">
        <w:rPr>
          <w:rFonts w:cs="Arial"/>
        </w:rPr>
        <w:t xml:space="preserve"> </w:t>
      </w:r>
      <w:r w:rsidR="006613C4" w:rsidRPr="004878EA">
        <w:rPr>
          <w:rFonts w:cs="Arial"/>
        </w:rPr>
        <w:t>201</w:t>
      </w:r>
      <w:r w:rsidR="005341DB" w:rsidRPr="004878EA">
        <w:rPr>
          <w:rFonts w:cs="Arial"/>
        </w:rPr>
        <w:t>8</w:t>
      </w:r>
    </w:p>
    <w:p w14:paraId="523204EE" w14:textId="77777777" w:rsidR="007A1F1E" w:rsidRPr="00594FC0" w:rsidRDefault="007A1F1E" w:rsidP="007C591C">
      <w:pPr>
        <w:spacing w:line="340" w:lineRule="atLeast"/>
        <w:rPr>
          <w:rFonts w:cs="Arial"/>
        </w:rPr>
      </w:pPr>
    </w:p>
    <w:p w14:paraId="5D5BD1F7" w14:textId="32A525D2" w:rsidR="00333E53" w:rsidRDefault="00693B70" w:rsidP="00333E53">
      <w:pPr>
        <w:spacing w:line="340" w:lineRule="atLeast"/>
        <w:rPr>
          <w:rFonts w:cs="Arial"/>
          <w:b/>
          <w:sz w:val="24"/>
        </w:rPr>
      </w:pPr>
      <w:r>
        <w:rPr>
          <w:rFonts w:cs="Arial"/>
          <w:b/>
          <w:color w:val="000000"/>
          <w:sz w:val="24"/>
          <w:szCs w:val="24"/>
        </w:rPr>
        <w:t>Forum für Zukunftstrends in der</w:t>
      </w:r>
      <w:r w:rsidRPr="006517B0">
        <w:rPr>
          <w:rFonts w:cs="Arial"/>
          <w:b/>
          <w:color w:val="000000"/>
          <w:sz w:val="24"/>
          <w:szCs w:val="24"/>
        </w:rPr>
        <w:t xml:space="preserve"> Industrielle</w:t>
      </w:r>
      <w:r>
        <w:rPr>
          <w:rFonts w:cs="Arial"/>
          <w:b/>
          <w:color w:val="000000"/>
          <w:sz w:val="24"/>
          <w:szCs w:val="24"/>
        </w:rPr>
        <w:t>n</w:t>
      </w:r>
      <w:r w:rsidRPr="006517B0">
        <w:rPr>
          <w:rFonts w:cs="Arial"/>
          <w:b/>
          <w:color w:val="000000"/>
          <w:sz w:val="24"/>
          <w:szCs w:val="24"/>
        </w:rPr>
        <w:t xml:space="preserve"> Biotechnologie</w:t>
      </w:r>
    </w:p>
    <w:p w14:paraId="04A8C90D" w14:textId="20FC1ACA" w:rsidR="00693B70" w:rsidRPr="00D423BC" w:rsidRDefault="00E62C7A" w:rsidP="00333E53">
      <w:pPr>
        <w:spacing w:line="340" w:lineRule="atLeast"/>
        <w:rPr>
          <w:rFonts w:cs="Arial"/>
          <w:b/>
          <w:sz w:val="20"/>
        </w:rPr>
      </w:pPr>
      <w:r>
        <w:rPr>
          <w:rFonts w:cs="Arial"/>
          <w:b/>
          <w:sz w:val="20"/>
        </w:rPr>
        <w:t>Das „Industrial Biotechnology Forum“ l</w:t>
      </w:r>
      <w:r w:rsidR="001220DA">
        <w:rPr>
          <w:rFonts w:cs="Arial"/>
          <w:b/>
          <w:sz w:val="20"/>
        </w:rPr>
        <w:t>ud</w:t>
      </w:r>
      <w:r>
        <w:rPr>
          <w:rFonts w:cs="Arial"/>
          <w:b/>
          <w:sz w:val="20"/>
        </w:rPr>
        <w:t xml:space="preserve"> am</w:t>
      </w:r>
      <w:r w:rsidR="00693B70" w:rsidRPr="00D423BC">
        <w:rPr>
          <w:rFonts w:cs="Arial"/>
          <w:b/>
          <w:sz w:val="20"/>
        </w:rPr>
        <w:t xml:space="preserve"> 13.-14. März 2018 </w:t>
      </w:r>
      <w:r>
        <w:rPr>
          <w:rFonts w:cs="Arial"/>
          <w:b/>
          <w:sz w:val="20"/>
        </w:rPr>
        <w:t xml:space="preserve">zu spannenden Vorträgen, Diskussionen sowie einer </w:t>
      </w:r>
      <w:r w:rsidR="00324546">
        <w:rPr>
          <w:rFonts w:cs="Arial"/>
          <w:b/>
          <w:sz w:val="20"/>
        </w:rPr>
        <w:t>erweiterten</w:t>
      </w:r>
      <w:r>
        <w:rPr>
          <w:rFonts w:cs="Arial"/>
          <w:b/>
          <w:sz w:val="20"/>
        </w:rPr>
        <w:t xml:space="preserve"> </w:t>
      </w:r>
      <w:r w:rsidR="00897C38">
        <w:rPr>
          <w:rFonts w:cs="Arial"/>
          <w:b/>
          <w:sz w:val="20"/>
        </w:rPr>
        <w:t>Industriea</w:t>
      </w:r>
      <w:r>
        <w:rPr>
          <w:rFonts w:cs="Arial"/>
          <w:b/>
          <w:sz w:val="20"/>
        </w:rPr>
        <w:t xml:space="preserve">usstellung </w:t>
      </w:r>
      <w:r w:rsidR="003D49F6">
        <w:rPr>
          <w:rFonts w:cs="Arial"/>
          <w:b/>
          <w:sz w:val="20"/>
        </w:rPr>
        <w:t xml:space="preserve">nach </w:t>
      </w:r>
      <w:r w:rsidR="00693B70" w:rsidRPr="00D423BC">
        <w:rPr>
          <w:rFonts w:cs="Arial"/>
          <w:b/>
          <w:sz w:val="20"/>
        </w:rPr>
        <w:t>Garching bei München</w:t>
      </w:r>
      <w:r w:rsidR="00FA3ED0">
        <w:rPr>
          <w:rFonts w:cs="Arial"/>
          <w:b/>
          <w:sz w:val="20"/>
        </w:rPr>
        <w:t xml:space="preserve"> ein</w:t>
      </w:r>
      <w:r w:rsidR="003D49F6">
        <w:rPr>
          <w:rFonts w:cs="Arial"/>
          <w:b/>
          <w:sz w:val="20"/>
        </w:rPr>
        <w:t>.</w:t>
      </w:r>
    </w:p>
    <w:p w14:paraId="4553C121" w14:textId="07B8B15A" w:rsidR="00333E53" w:rsidRDefault="00333E53" w:rsidP="00333E53">
      <w:pPr>
        <w:spacing w:line="340" w:lineRule="atLeast"/>
        <w:rPr>
          <w:rFonts w:cs="Arial"/>
          <w:b/>
          <w:sz w:val="20"/>
        </w:rPr>
      </w:pPr>
    </w:p>
    <w:p w14:paraId="537883B0" w14:textId="48FEAE27" w:rsidR="00587185" w:rsidRDefault="00AF6546" w:rsidP="00333E53">
      <w:pPr>
        <w:spacing w:line="340" w:lineRule="atLeast"/>
        <w:rPr>
          <w:rFonts w:cs="Arial"/>
          <w:b/>
          <w:sz w:val="20"/>
        </w:rPr>
      </w:pPr>
      <w:r>
        <w:rPr>
          <w:noProof/>
        </w:rPr>
        <w:drawing>
          <wp:inline distT="0" distB="0" distL="0" distR="0" wp14:anchorId="298341DE" wp14:editId="146A31A1">
            <wp:extent cx="5753100" cy="3848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p>
    <w:p w14:paraId="0D9A4CE9" w14:textId="2E8A755B" w:rsidR="00587185" w:rsidRPr="00CF0F50" w:rsidRDefault="00AF6546" w:rsidP="00333E53">
      <w:pPr>
        <w:spacing w:line="340" w:lineRule="atLeast"/>
        <w:rPr>
          <w:rFonts w:cs="Arial"/>
          <w:sz w:val="18"/>
          <w:szCs w:val="18"/>
        </w:rPr>
      </w:pPr>
      <w:r w:rsidRPr="00AF6546">
        <w:rPr>
          <w:rFonts w:cs="Arial"/>
          <w:sz w:val="18"/>
          <w:szCs w:val="18"/>
        </w:rPr>
        <w:t>Konferenzteilnehmer während einer Vortragspause</w:t>
      </w:r>
      <w:r>
        <w:rPr>
          <w:rFonts w:cs="Arial"/>
          <w:sz w:val="18"/>
          <w:szCs w:val="18"/>
        </w:rPr>
        <w:t xml:space="preserve"> </w:t>
      </w:r>
      <w:r w:rsidR="00CF0F50">
        <w:rPr>
          <w:rFonts w:cs="Arial"/>
          <w:sz w:val="18"/>
          <w:szCs w:val="18"/>
        </w:rPr>
        <w:t>des</w:t>
      </w:r>
      <w:r w:rsidR="00CF0F50" w:rsidRPr="00CF0F50">
        <w:rPr>
          <w:rFonts w:cs="Arial"/>
          <w:sz w:val="18"/>
          <w:szCs w:val="18"/>
        </w:rPr>
        <w:t xml:space="preserve"> „Industrial Biotechnol</w:t>
      </w:r>
      <w:r w:rsidR="00CF0F50">
        <w:rPr>
          <w:rFonts w:cs="Arial"/>
          <w:sz w:val="18"/>
          <w:szCs w:val="18"/>
        </w:rPr>
        <w:t>o</w:t>
      </w:r>
      <w:r w:rsidR="00CF0F50" w:rsidRPr="00CF0F50">
        <w:rPr>
          <w:rFonts w:cs="Arial"/>
          <w:sz w:val="18"/>
          <w:szCs w:val="18"/>
        </w:rPr>
        <w:t>gy Forum</w:t>
      </w:r>
      <w:r w:rsidR="00271A57">
        <w:rPr>
          <w:rFonts w:cs="Arial"/>
          <w:sz w:val="18"/>
          <w:szCs w:val="18"/>
        </w:rPr>
        <w:t xml:space="preserve"> 2018</w:t>
      </w:r>
      <w:r w:rsidR="00CF0F50" w:rsidRPr="00CF0F50">
        <w:rPr>
          <w:rFonts w:cs="Arial"/>
          <w:sz w:val="18"/>
          <w:szCs w:val="18"/>
        </w:rPr>
        <w:t>“</w:t>
      </w:r>
      <w:r w:rsidR="00CF0F50">
        <w:rPr>
          <w:rFonts w:cs="Arial"/>
          <w:sz w:val="18"/>
          <w:szCs w:val="18"/>
        </w:rPr>
        <w:t>.</w:t>
      </w:r>
      <w:r w:rsidR="00CF0F50" w:rsidRPr="00CF0F50">
        <w:rPr>
          <w:rFonts w:cs="Arial"/>
          <w:sz w:val="18"/>
          <w:szCs w:val="18"/>
        </w:rPr>
        <w:t xml:space="preserve"> </w:t>
      </w:r>
      <w:r w:rsidR="00CF0F50">
        <w:rPr>
          <w:rFonts w:cs="Arial"/>
          <w:sz w:val="18"/>
          <w:szCs w:val="18"/>
        </w:rPr>
        <w:t>Bild: IBB Netzwerk GmbH</w:t>
      </w:r>
    </w:p>
    <w:p w14:paraId="4D9E90FE" w14:textId="77777777" w:rsidR="00CF0F50" w:rsidRPr="005341DB" w:rsidRDefault="00CF0F50" w:rsidP="00333E53">
      <w:pPr>
        <w:spacing w:line="340" w:lineRule="atLeast"/>
        <w:rPr>
          <w:rFonts w:cs="Arial"/>
          <w:b/>
          <w:sz w:val="20"/>
        </w:rPr>
      </w:pPr>
    </w:p>
    <w:p w14:paraId="6D14B4C4" w14:textId="4757591A" w:rsidR="008301D3" w:rsidRPr="00D43EE6" w:rsidRDefault="008301D3" w:rsidP="008301D3">
      <w:pPr>
        <w:spacing w:line="360" w:lineRule="auto"/>
        <w:rPr>
          <w:rFonts w:cs="Arial"/>
          <w:i/>
          <w:color w:val="000000" w:themeColor="text1"/>
          <w:sz w:val="20"/>
        </w:rPr>
      </w:pPr>
      <w:r>
        <w:rPr>
          <w:rFonts w:cs="Arial"/>
          <w:i/>
          <w:color w:val="000000" w:themeColor="text1"/>
          <w:sz w:val="20"/>
        </w:rPr>
        <w:t>München, 2</w:t>
      </w:r>
      <w:r w:rsidR="006958F6">
        <w:rPr>
          <w:rFonts w:cs="Arial"/>
          <w:i/>
          <w:color w:val="000000" w:themeColor="text1"/>
          <w:sz w:val="20"/>
        </w:rPr>
        <w:t>2</w:t>
      </w:r>
      <w:r>
        <w:rPr>
          <w:rFonts w:cs="Arial"/>
          <w:i/>
          <w:color w:val="000000" w:themeColor="text1"/>
          <w:sz w:val="20"/>
        </w:rPr>
        <w:t xml:space="preserve">.03.2018 – </w:t>
      </w:r>
      <w:r w:rsidRPr="00D43EE6">
        <w:rPr>
          <w:rFonts w:cs="Arial"/>
          <w:i/>
          <w:color w:val="000000" w:themeColor="text1"/>
          <w:sz w:val="20"/>
        </w:rPr>
        <w:t xml:space="preserve">Am 13. und 14. März 2018 fand </w:t>
      </w:r>
      <w:r>
        <w:rPr>
          <w:rFonts w:cs="Arial"/>
          <w:i/>
          <w:color w:val="000000" w:themeColor="text1"/>
          <w:sz w:val="20"/>
        </w:rPr>
        <w:t>letzte Woche</w:t>
      </w:r>
      <w:r w:rsidRPr="00D43EE6">
        <w:rPr>
          <w:rFonts w:cs="Arial"/>
          <w:i/>
          <w:color w:val="000000" w:themeColor="text1"/>
          <w:sz w:val="20"/>
        </w:rPr>
        <w:t xml:space="preserve"> bereits zum zweiten Mal </w:t>
      </w:r>
      <w:r w:rsidR="00EA28F7">
        <w:rPr>
          <w:rFonts w:cs="Arial"/>
          <w:i/>
          <w:color w:val="000000" w:themeColor="text1"/>
          <w:sz w:val="20"/>
        </w:rPr>
        <w:t>die wissenschaftliche Konferenz</w:t>
      </w:r>
      <w:r w:rsidR="00EA28F7" w:rsidRPr="00D43EE6">
        <w:rPr>
          <w:rFonts w:cs="Arial"/>
          <w:i/>
          <w:color w:val="000000" w:themeColor="text1"/>
          <w:sz w:val="20"/>
        </w:rPr>
        <w:t xml:space="preserve"> </w:t>
      </w:r>
      <w:r w:rsidRPr="00D43EE6">
        <w:rPr>
          <w:rFonts w:cs="Arial"/>
          <w:i/>
          <w:color w:val="000000" w:themeColor="text1"/>
          <w:sz w:val="20"/>
        </w:rPr>
        <w:t xml:space="preserve">"Industrial Biotechnology Forum" (IBF) in Garching bei München statt. Etwa 150 Teilnehmer aus Akademie und Industrie, sowie Vertreter aus der Politik fanden sich an der TUM-Fakultät für Maschinenwesen in Garching zusammen, um die neusten Entwicklungen in der Industriellen Biotechnologie zu erfahren und sich auszutauschen. Das IBF ist eine gemeinsame Veranstaltung der IBB Netzwerk GmbH und der Technischen Universität München. Die Veranstaltung stand unter der Schirmherrschaft der </w:t>
      </w:r>
      <w:r w:rsidRPr="00D43EE6">
        <w:rPr>
          <w:rFonts w:cs="Arial"/>
          <w:i/>
          <w:color w:val="000000" w:themeColor="text1"/>
          <w:sz w:val="20"/>
          <w:shd w:val="clear" w:color="auto" w:fill="FFFFFF"/>
        </w:rPr>
        <w:t xml:space="preserve">stellvertretenden Bayerischen Ministerpräsidentin und Bayerischen Staatsministerin für Wirtschaft und Medien, Energie und Technologie Illse Aigner sowie des Staatssekretärs Franz Josef Pschierer im gleichen Ministerium. </w:t>
      </w:r>
    </w:p>
    <w:p w14:paraId="4E67B638" w14:textId="77777777" w:rsidR="008301D3" w:rsidRDefault="008301D3" w:rsidP="008301D3">
      <w:pPr>
        <w:spacing w:line="360" w:lineRule="auto"/>
        <w:rPr>
          <w:rFonts w:cs="Arial"/>
          <w:color w:val="000000" w:themeColor="text1"/>
          <w:sz w:val="20"/>
        </w:rPr>
      </w:pPr>
    </w:p>
    <w:p w14:paraId="7BC65549" w14:textId="77777777" w:rsidR="008301D3" w:rsidRDefault="008301D3" w:rsidP="008301D3">
      <w:pPr>
        <w:spacing w:line="360" w:lineRule="auto"/>
        <w:rPr>
          <w:rFonts w:cs="Arial"/>
          <w:sz w:val="20"/>
        </w:rPr>
      </w:pPr>
      <w:r>
        <w:rPr>
          <w:rFonts w:cs="Arial"/>
          <w:color w:val="000000" w:themeColor="text1"/>
          <w:sz w:val="20"/>
        </w:rPr>
        <w:lastRenderedPageBreak/>
        <w:t>Das</w:t>
      </w:r>
      <w:r w:rsidRPr="008F752D">
        <w:rPr>
          <w:rFonts w:cs="Arial"/>
          <w:color w:val="000000" w:themeColor="text1"/>
          <w:sz w:val="20"/>
        </w:rPr>
        <w:t xml:space="preserve"> hochkarätige Aufgebot von internationalen Experten aus Akademie und Industrie </w:t>
      </w:r>
      <w:r>
        <w:rPr>
          <w:rFonts w:cs="Arial"/>
          <w:color w:val="000000" w:themeColor="text1"/>
          <w:sz w:val="20"/>
        </w:rPr>
        <w:t xml:space="preserve">sprach zu den </w:t>
      </w:r>
      <w:r w:rsidRPr="008F752D">
        <w:rPr>
          <w:rFonts w:cs="Arial"/>
          <w:sz w:val="20"/>
        </w:rPr>
        <w:t>Themengebiete</w:t>
      </w:r>
      <w:r>
        <w:rPr>
          <w:rFonts w:cs="Arial"/>
          <w:sz w:val="20"/>
        </w:rPr>
        <w:t>n</w:t>
      </w:r>
      <w:r w:rsidRPr="008F752D">
        <w:rPr>
          <w:rFonts w:cs="Arial"/>
          <w:sz w:val="20"/>
        </w:rPr>
        <w:t xml:space="preserve"> „Enzyme Catalysis“, „Metabolic Engineering“, „Synthetic Biotechnology“, „Bioprocess Engineering / Upscaling“, „Bioinformatic Trends in Biotechnology“ und „Bioseparation Engineering“</w:t>
      </w:r>
      <w:r>
        <w:rPr>
          <w:rFonts w:cs="Arial"/>
          <w:sz w:val="20"/>
        </w:rPr>
        <w:t xml:space="preserve">. </w:t>
      </w:r>
    </w:p>
    <w:p w14:paraId="02C2D4A6" w14:textId="77777777" w:rsidR="008301D3" w:rsidRDefault="008301D3" w:rsidP="008301D3">
      <w:pPr>
        <w:spacing w:line="360" w:lineRule="auto"/>
        <w:rPr>
          <w:rFonts w:cs="Arial"/>
          <w:color w:val="000000" w:themeColor="text1"/>
          <w:sz w:val="20"/>
        </w:rPr>
      </w:pPr>
    </w:p>
    <w:p w14:paraId="076492FD" w14:textId="66FB5424" w:rsidR="008301D3" w:rsidRDefault="008301D3" w:rsidP="008301D3">
      <w:pPr>
        <w:spacing w:line="360" w:lineRule="auto"/>
        <w:rPr>
          <w:rFonts w:cs="Arial"/>
          <w:color w:val="000000" w:themeColor="text1"/>
          <w:sz w:val="20"/>
        </w:rPr>
      </w:pPr>
      <w:r w:rsidRPr="008F752D">
        <w:rPr>
          <w:rFonts w:cs="Arial"/>
          <w:color w:val="000000" w:themeColor="text1"/>
          <w:sz w:val="20"/>
        </w:rPr>
        <w:t xml:space="preserve">Neben dem Vortragsprogramm bot die Posterausstellung Gelegenheit für den </w:t>
      </w:r>
      <w:r w:rsidR="00EA28F7">
        <w:rPr>
          <w:rFonts w:cs="Arial"/>
          <w:color w:val="000000" w:themeColor="text1"/>
          <w:sz w:val="20"/>
        </w:rPr>
        <w:t xml:space="preserve">wissenschaftlichen aber auch </w:t>
      </w:r>
      <w:r w:rsidRPr="008F752D">
        <w:rPr>
          <w:rFonts w:cs="Arial"/>
          <w:color w:val="000000" w:themeColor="text1"/>
          <w:sz w:val="20"/>
        </w:rPr>
        <w:t xml:space="preserve">geselligen Austausch rund um die 33 präsentierten Poster. Diese wurden durch eine Jury aus dem wissenschaftlichen Komitee bewertet und am </w:t>
      </w:r>
      <w:r w:rsidR="00EA28F7">
        <w:rPr>
          <w:rFonts w:cs="Arial"/>
          <w:color w:val="000000" w:themeColor="text1"/>
          <w:sz w:val="20"/>
        </w:rPr>
        <w:t>zweiten</w:t>
      </w:r>
      <w:r w:rsidR="00EA28F7" w:rsidRPr="008F752D">
        <w:rPr>
          <w:rFonts w:cs="Arial"/>
          <w:color w:val="000000" w:themeColor="text1"/>
          <w:sz w:val="20"/>
        </w:rPr>
        <w:t xml:space="preserve"> </w:t>
      </w:r>
      <w:r w:rsidRPr="008F752D">
        <w:rPr>
          <w:rFonts w:cs="Arial"/>
          <w:color w:val="000000" w:themeColor="text1"/>
          <w:sz w:val="20"/>
        </w:rPr>
        <w:t xml:space="preserve">Tag </w:t>
      </w:r>
      <w:r w:rsidR="00EA28F7">
        <w:rPr>
          <w:rFonts w:cs="Arial"/>
          <w:color w:val="000000" w:themeColor="text1"/>
          <w:sz w:val="20"/>
        </w:rPr>
        <w:t xml:space="preserve">drei davon </w:t>
      </w:r>
      <w:r w:rsidRPr="008F752D">
        <w:rPr>
          <w:rFonts w:cs="Arial"/>
          <w:color w:val="000000" w:themeColor="text1"/>
          <w:sz w:val="20"/>
        </w:rPr>
        <w:t xml:space="preserve">prämiert. </w:t>
      </w:r>
      <w:r w:rsidR="00EA28F7">
        <w:rPr>
          <w:rFonts w:cs="Arial"/>
          <w:color w:val="000000" w:themeColor="text1"/>
          <w:sz w:val="20"/>
        </w:rPr>
        <w:t>Ebenso</w:t>
      </w:r>
      <w:r w:rsidR="00EA28F7" w:rsidRPr="008F752D">
        <w:rPr>
          <w:rFonts w:cs="Arial"/>
          <w:color w:val="000000" w:themeColor="text1"/>
          <w:sz w:val="20"/>
        </w:rPr>
        <w:t xml:space="preserve"> </w:t>
      </w:r>
      <w:r w:rsidRPr="008F752D">
        <w:rPr>
          <w:rFonts w:cs="Arial"/>
          <w:color w:val="000000" w:themeColor="text1"/>
          <w:sz w:val="20"/>
        </w:rPr>
        <w:t>fanden „Elevator Pitches“ statt, bei denen Firmen die Gelegenheit hatten, sich kurz und prägnant dem interessierten Publikum vorzustellen.</w:t>
      </w:r>
    </w:p>
    <w:p w14:paraId="3867AD9C" w14:textId="77777777" w:rsidR="008301D3" w:rsidRDefault="008301D3" w:rsidP="008301D3">
      <w:pPr>
        <w:spacing w:line="360" w:lineRule="auto"/>
        <w:rPr>
          <w:rFonts w:cs="Arial"/>
          <w:color w:val="000000" w:themeColor="text1"/>
          <w:sz w:val="20"/>
        </w:rPr>
      </w:pPr>
    </w:p>
    <w:p w14:paraId="7C7BFEE5" w14:textId="1DEA60AF" w:rsidR="008301D3" w:rsidRDefault="00EA28F7" w:rsidP="008301D3">
      <w:pPr>
        <w:spacing w:line="360" w:lineRule="auto"/>
        <w:rPr>
          <w:rFonts w:cs="Arial"/>
          <w:color w:val="000000" w:themeColor="text1"/>
          <w:sz w:val="20"/>
        </w:rPr>
      </w:pPr>
      <w:r w:rsidRPr="00C947E5">
        <w:rPr>
          <w:rFonts w:cs="Arial"/>
          <w:color w:val="000000" w:themeColor="text1"/>
          <w:sz w:val="20"/>
        </w:rPr>
        <w:t>Thermo Fisher Scientific leistete als Platin</w:t>
      </w:r>
      <w:r>
        <w:rPr>
          <w:rFonts w:cs="Arial"/>
          <w:color w:val="000000" w:themeColor="text1"/>
          <w:sz w:val="20"/>
        </w:rPr>
        <w:t>-</w:t>
      </w:r>
      <w:r w:rsidRPr="00C947E5">
        <w:rPr>
          <w:rFonts w:cs="Arial"/>
          <w:color w:val="000000" w:themeColor="text1"/>
          <w:sz w:val="20"/>
        </w:rPr>
        <w:t xml:space="preserve">Sponsor einen entscheidenden Beitrag zur </w:t>
      </w:r>
      <w:r>
        <w:rPr>
          <w:rFonts w:cs="Arial"/>
          <w:color w:val="000000" w:themeColor="text1"/>
          <w:sz w:val="20"/>
        </w:rPr>
        <w:t>tat</w:t>
      </w:r>
      <w:r w:rsidRPr="00C947E5">
        <w:rPr>
          <w:rFonts w:cs="Arial"/>
          <w:color w:val="000000" w:themeColor="text1"/>
          <w:sz w:val="20"/>
        </w:rPr>
        <w:t xml:space="preserve">kräftigen Unterstützung des IBF. Als weitere Sponsoren traten Jennewein Biotechnologie, die Südzucker Gruppe und </w:t>
      </w:r>
      <w:r w:rsidRPr="00897C38">
        <w:rPr>
          <w:rFonts w:cs="Arial"/>
          <w:color w:val="000000" w:themeColor="text1"/>
          <w:sz w:val="20"/>
        </w:rPr>
        <w:t xml:space="preserve">BCNP Consultants auf. </w:t>
      </w:r>
      <w:r w:rsidR="008301D3" w:rsidRPr="00897C38">
        <w:rPr>
          <w:rFonts w:cs="Arial"/>
          <w:color w:val="000000" w:themeColor="text1"/>
          <w:sz w:val="20"/>
        </w:rPr>
        <w:t xml:space="preserve">Aussteller wie ANiMOX, DIE ZEIT academics, Frontiers, Avestin Europe, </w:t>
      </w:r>
      <w:r w:rsidRPr="00897C38">
        <w:rPr>
          <w:rFonts w:cs="Arial"/>
          <w:color w:val="000000" w:themeColor="text1"/>
          <w:sz w:val="20"/>
        </w:rPr>
        <w:t>das n</w:t>
      </w:r>
      <w:r w:rsidR="008301D3" w:rsidRPr="00897C38">
        <w:rPr>
          <w:rFonts w:cs="Arial"/>
          <w:color w:val="000000" w:themeColor="text1"/>
          <w:sz w:val="20"/>
        </w:rPr>
        <w:t>ova</w:t>
      </w:r>
      <w:r w:rsidRPr="00897C38">
        <w:rPr>
          <w:rFonts w:cs="Arial"/>
          <w:color w:val="000000" w:themeColor="text1"/>
          <w:sz w:val="20"/>
        </w:rPr>
        <w:t>-</w:t>
      </w:r>
      <w:r w:rsidR="008301D3" w:rsidRPr="00897C38">
        <w:rPr>
          <w:rFonts w:cs="Arial"/>
          <w:color w:val="000000" w:themeColor="text1"/>
          <w:sz w:val="20"/>
        </w:rPr>
        <w:t xml:space="preserve">Institut, PreSens Precision Sensing, Thermo Fisher Scientific und TRACE Analytics, präsentierten </w:t>
      </w:r>
      <w:r w:rsidR="00897C38" w:rsidRPr="00982C5B">
        <w:rPr>
          <w:sz w:val="20"/>
        </w:rPr>
        <w:t>ihre Produkte bzw. Dienstleistungen</w:t>
      </w:r>
      <w:r w:rsidR="008301D3" w:rsidRPr="00897C38">
        <w:rPr>
          <w:rFonts w:cs="Arial"/>
          <w:color w:val="000000" w:themeColor="text1"/>
          <w:sz w:val="20"/>
        </w:rPr>
        <w:t>.</w:t>
      </w:r>
      <w:r w:rsidR="008301D3" w:rsidRPr="00C947E5">
        <w:rPr>
          <w:rFonts w:cs="Arial"/>
          <w:color w:val="000000" w:themeColor="text1"/>
          <w:sz w:val="20"/>
        </w:rPr>
        <w:t xml:space="preserve"> </w:t>
      </w:r>
    </w:p>
    <w:p w14:paraId="3BEE81D1" w14:textId="77777777" w:rsidR="008301D3" w:rsidRDefault="008301D3" w:rsidP="008301D3">
      <w:pPr>
        <w:spacing w:line="360" w:lineRule="auto"/>
        <w:rPr>
          <w:rFonts w:cs="Arial"/>
          <w:color w:val="000000" w:themeColor="text1"/>
          <w:sz w:val="20"/>
        </w:rPr>
      </w:pPr>
    </w:p>
    <w:p w14:paraId="47F6F4AF" w14:textId="5D767ABC" w:rsidR="008301D3" w:rsidRDefault="008301D3" w:rsidP="008301D3">
      <w:pPr>
        <w:spacing w:line="360" w:lineRule="auto"/>
        <w:rPr>
          <w:rFonts w:cs="Arial"/>
          <w:color w:val="000000" w:themeColor="text1"/>
          <w:sz w:val="20"/>
        </w:rPr>
      </w:pPr>
      <w:r>
        <w:rPr>
          <w:rFonts w:cs="Arial"/>
          <w:color w:val="000000" w:themeColor="text1"/>
          <w:sz w:val="20"/>
        </w:rPr>
        <w:t xml:space="preserve">Weitere Höhepunkte der Konferenz waren </w:t>
      </w:r>
      <w:r w:rsidR="00EA28F7">
        <w:rPr>
          <w:rFonts w:cs="Arial"/>
          <w:color w:val="000000" w:themeColor="text1"/>
          <w:sz w:val="20"/>
        </w:rPr>
        <w:t xml:space="preserve">die Einladung des Bayerischen </w:t>
      </w:r>
      <w:r w:rsidR="00EA28F7" w:rsidRPr="008F752D">
        <w:rPr>
          <w:rFonts w:cs="Arial"/>
          <w:color w:val="000000" w:themeColor="text1"/>
          <w:sz w:val="20"/>
        </w:rPr>
        <w:t>Staatsministerium</w:t>
      </w:r>
      <w:r w:rsidR="00EA28F7">
        <w:rPr>
          <w:rFonts w:cs="Arial"/>
          <w:color w:val="000000" w:themeColor="text1"/>
          <w:sz w:val="20"/>
        </w:rPr>
        <w:t>s</w:t>
      </w:r>
      <w:r w:rsidR="00EA28F7" w:rsidRPr="008F752D">
        <w:rPr>
          <w:rFonts w:cs="Arial"/>
          <w:color w:val="000000" w:themeColor="text1"/>
          <w:sz w:val="20"/>
        </w:rPr>
        <w:t xml:space="preserve"> für Wirtschaft und Medien, Energie und Technologie</w:t>
      </w:r>
      <w:r w:rsidR="00EA28F7">
        <w:rPr>
          <w:rFonts w:cs="Arial"/>
          <w:color w:val="000000" w:themeColor="text1"/>
          <w:sz w:val="20"/>
        </w:rPr>
        <w:t xml:space="preserve"> zum </w:t>
      </w:r>
      <w:r>
        <w:rPr>
          <w:rFonts w:cs="Arial"/>
          <w:color w:val="000000" w:themeColor="text1"/>
          <w:sz w:val="20"/>
        </w:rPr>
        <w:t xml:space="preserve">Abendempfang sowie die </w:t>
      </w:r>
      <w:r w:rsidRPr="008F752D">
        <w:rPr>
          <w:rFonts w:cs="Arial"/>
          <w:color w:val="000000" w:themeColor="text1"/>
          <w:sz w:val="20"/>
        </w:rPr>
        <w:t>geführte</w:t>
      </w:r>
      <w:r>
        <w:rPr>
          <w:rFonts w:cs="Arial"/>
          <w:color w:val="000000" w:themeColor="text1"/>
          <w:sz w:val="20"/>
        </w:rPr>
        <w:t>n</w:t>
      </w:r>
      <w:r w:rsidRPr="008F752D">
        <w:rPr>
          <w:rFonts w:cs="Arial"/>
          <w:color w:val="000000" w:themeColor="text1"/>
          <w:sz w:val="20"/>
        </w:rPr>
        <w:t xml:space="preserve"> Tour</w:t>
      </w:r>
      <w:r>
        <w:rPr>
          <w:rFonts w:cs="Arial"/>
          <w:color w:val="000000" w:themeColor="text1"/>
          <w:sz w:val="20"/>
        </w:rPr>
        <w:t xml:space="preserve">en durch das </w:t>
      </w:r>
      <w:r w:rsidRPr="008F752D">
        <w:rPr>
          <w:rFonts w:cs="Arial"/>
          <w:color w:val="000000" w:themeColor="text1"/>
          <w:sz w:val="20"/>
        </w:rPr>
        <w:t>TUM-Technikum für Industrielle Biotechnologie</w:t>
      </w:r>
      <w:r>
        <w:rPr>
          <w:rFonts w:cs="Arial"/>
          <w:color w:val="000000" w:themeColor="text1"/>
          <w:sz w:val="20"/>
        </w:rPr>
        <w:t>.</w:t>
      </w:r>
    </w:p>
    <w:p w14:paraId="6815BB88" w14:textId="77777777" w:rsidR="008301D3" w:rsidRDefault="008301D3" w:rsidP="008301D3">
      <w:pPr>
        <w:spacing w:line="360" w:lineRule="auto"/>
        <w:rPr>
          <w:rFonts w:cs="Arial"/>
          <w:color w:val="000000" w:themeColor="text1"/>
          <w:sz w:val="20"/>
        </w:rPr>
      </w:pPr>
    </w:p>
    <w:p w14:paraId="24C84812" w14:textId="254F5704" w:rsidR="008301D3" w:rsidRDefault="008301D3" w:rsidP="008301D3">
      <w:pPr>
        <w:spacing w:line="360" w:lineRule="auto"/>
        <w:rPr>
          <w:rFonts w:cs="Arial"/>
          <w:color w:val="000000" w:themeColor="text1"/>
          <w:sz w:val="20"/>
        </w:rPr>
      </w:pPr>
      <w:r w:rsidRPr="00C947E5">
        <w:rPr>
          <w:rFonts w:cs="Arial"/>
          <w:color w:val="000000" w:themeColor="text1"/>
          <w:sz w:val="20"/>
        </w:rPr>
        <w:t>Wir danken an dieser Stelle allen, die zum IBF 201</w:t>
      </w:r>
      <w:r>
        <w:rPr>
          <w:rFonts w:cs="Arial"/>
          <w:color w:val="000000" w:themeColor="text1"/>
          <w:sz w:val="20"/>
        </w:rPr>
        <w:t>8</w:t>
      </w:r>
      <w:r w:rsidRPr="00C947E5">
        <w:rPr>
          <w:rFonts w:cs="Arial"/>
          <w:color w:val="000000" w:themeColor="text1"/>
          <w:sz w:val="20"/>
        </w:rPr>
        <w:t xml:space="preserve"> beigetragen haben, insbesondere</w:t>
      </w:r>
      <w:r w:rsidR="0043427E">
        <w:rPr>
          <w:rFonts w:cs="Arial"/>
          <w:color w:val="000000" w:themeColor="text1"/>
          <w:sz w:val="20"/>
        </w:rPr>
        <w:t xml:space="preserve"> </w:t>
      </w:r>
      <w:r w:rsidR="00EA28F7">
        <w:rPr>
          <w:rFonts w:cs="Arial"/>
          <w:color w:val="000000" w:themeColor="text1"/>
          <w:sz w:val="20"/>
        </w:rPr>
        <w:t xml:space="preserve">dem Bayerischen </w:t>
      </w:r>
      <w:r w:rsidR="00EA28F7" w:rsidRPr="008F752D">
        <w:rPr>
          <w:rFonts w:cs="Arial"/>
          <w:color w:val="000000" w:themeColor="text1"/>
          <w:sz w:val="20"/>
        </w:rPr>
        <w:t>Staatsministerium für Wirtschaft und Medien, Energie und Technologie</w:t>
      </w:r>
      <w:r w:rsidR="00EA28F7">
        <w:rPr>
          <w:rFonts w:cs="Arial"/>
          <w:color w:val="000000" w:themeColor="text1"/>
          <w:sz w:val="20"/>
        </w:rPr>
        <w:t>,</w:t>
      </w:r>
      <w:r w:rsidR="00EA28F7" w:rsidRPr="00C947E5">
        <w:rPr>
          <w:rFonts w:cs="Arial"/>
          <w:color w:val="000000" w:themeColor="text1"/>
          <w:sz w:val="20"/>
        </w:rPr>
        <w:t xml:space="preserve"> </w:t>
      </w:r>
      <w:r w:rsidR="0043427E" w:rsidRPr="00C947E5">
        <w:rPr>
          <w:rFonts w:cs="Arial"/>
          <w:color w:val="000000" w:themeColor="text1"/>
          <w:sz w:val="20"/>
        </w:rPr>
        <w:t>allen Rednern</w:t>
      </w:r>
      <w:r w:rsidR="0043427E">
        <w:rPr>
          <w:rFonts w:cs="Arial"/>
          <w:color w:val="000000" w:themeColor="text1"/>
          <w:sz w:val="20"/>
        </w:rPr>
        <w:t xml:space="preserve">, </w:t>
      </w:r>
      <w:r w:rsidR="0043427E" w:rsidRPr="00C947E5">
        <w:rPr>
          <w:rFonts w:cs="Arial"/>
          <w:color w:val="000000" w:themeColor="text1"/>
          <w:sz w:val="20"/>
        </w:rPr>
        <w:t xml:space="preserve">unseren </w:t>
      </w:r>
      <w:r w:rsidR="00EA28F7">
        <w:rPr>
          <w:rFonts w:cs="Arial"/>
          <w:color w:val="000000" w:themeColor="text1"/>
          <w:sz w:val="20"/>
        </w:rPr>
        <w:t xml:space="preserve">Sponsoren und </w:t>
      </w:r>
      <w:r w:rsidR="0043427E" w:rsidRPr="00C947E5">
        <w:rPr>
          <w:rFonts w:cs="Arial"/>
          <w:color w:val="000000" w:themeColor="text1"/>
          <w:sz w:val="20"/>
        </w:rPr>
        <w:t>Partnern</w:t>
      </w:r>
      <w:r w:rsidR="0043427E">
        <w:rPr>
          <w:rFonts w:cs="Arial"/>
          <w:color w:val="000000" w:themeColor="text1"/>
          <w:sz w:val="20"/>
        </w:rPr>
        <w:t xml:space="preserve"> und</w:t>
      </w:r>
      <w:r w:rsidRPr="00C947E5">
        <w:rPr>
          <w:rFonts w:cs="Arial"/>
          <w:color w:val="000000" w:themeColor="text1"/>
          <w:sz w:val="20"/>
        </w:rPr>
        <w:t xml:space="preserve"> de</w:t>
      </w:r>
      <w:r w:rsidR="0043427E">
        <w:rPr>
          <w:rFonts w:cs="Arial"/>
          <w:color w:val="000000" w:themeColor="text1"/>
          <w:sz w:val="20"/>
        </w:rPr>
        <w:t>r</w:t>
      </w:r>
      <w:r w:rsidRPr="00C947E5">
        <w:rPr>
          <w:rFonts w:cs="Arial"/>
          <w:color w:val="000000" w:themeColor="text1"/>
          <w:sz w:val="20"/>
        </w:rPr>
        <w:t xml:space="preserve"> TU</w:t>
      </w:r>
      <w:r w:rsidR="0043427E">
        <w:rPr>
          <w:rFonts w:cs="Arial"/>
          <w:color w:val="000000" w:themeColor="text1"/>
          <w:sz w:val="20"/>
        </w:rPr>
        <w:t>-</w:t>
      </w:r>
      <w:r w:rsidRPr="00C947E5">
        <w:rPr>
          <w:rFonts w:cs="Arial"/>
          <w:color w:val="000000" w:themeColor="text1"/>
          <w:sz w:val="20"/>
        </w:rPr>
        <w:t>M</w:t>
      </w:r>
      <w:r w:rsidR="0043427E">
        <w:rPr>
          <w:rFonts w:cs="Arial"/>
          <w:color w:val="000000" w:themeColor="text1"/>
          <w:sz w:val="20"/>
        </w:rPr>
        <w:t>ünchen</w:t>
      </w:r>
      <w:r w:rsidRPr="00C947E5">
        <w:rPr>
          <w:rFonts w:cs="Arial"/>
          <w:color w:val="000000" w:themeColor="text1"/>
          <w:sz w:val="20"/>
        </w:rPr>
        <w:t>!</w:t>
      </w:r>
    </w:p>
    <w:p w14:paraId="6D122A83" w14:textId="247BEF63" w:rsidR="006F47F2" w:rsidRPr="005341DB" w:rsidRDefault="00D43EE6" w:rsidP="00D43EE6">
      <w:pPr>
        <w:spacing w:line="320" w:lineRule="atLeast"/>
        <w:rPr>
          <w:rFonts w:cs="Arial"/>
          <w:sz w:val="20"/>
        </w:rPr>
      </w:pPr>
      <w:r w:rsidRPr="00D06F2D">
        <w:rPr>
          <w:rFonts w:cs="Arial"/>
          <w:sz w:val="20"/>
        </w:rPr>
        <w:t xml:space="preserve"> </w:t>
      </w:r>
      <w:r w:rsidR="00466D2E" w:rsidRPr="00D06F2D">
        <w:rPr>
          <w:rFonts w:cs="Arial"/>
          <w:sz w:val="20"/>
        </w:rPr>
        <w:t>(</w:t>
      </w:r>
      <w:r w:rsidR="00ED291E">
        <w:rPr>
          <w:rFonts w:cs="Arial"/>
          <w:sz w:val="20"/>
        </w:rPr>
        <w:t>2.4</w:t>
      </w:r>
      <w:r w:rsidR="005403BE">
        <w:rPr>
          <w:rFonts w:cs="Arial"/>
          <w:sz w:val="20"/>
        </w:rPr>
        <w:t>48</w:t>
      </w:r>
      <w:r w:rsidR="00D07F8E" w:rsidRPr="00D06F2D">
        <w:rPr>
          <w:rFonts w:cs="Arial"/>
          <w:sz w:val="20"/>
        </w:rPr>
        <w:t xml:space="preserve"> </w:t>
      </w:r>
      <w:r w:rsidR="007F059C" w:rsidRPr="00D06F2D">
        <w:rPr>
          <w:rFonts w:cs="Arial"/>
          <w:sz w:val="20"/>
        </w:rPr>
        <w:t>Zeichen</w:t>
      </w:r>
      <w:r w:rsidR="006378F8" w:rsidRPr="00D06F2D">
        <w:rPr>
          <w:rFonts w:cs="Arial"/>
          <w:sz w:val="20"/>
        </w:rPr>
        <w:t>)</w:t>
      </w:r>
      <w:bookmarkStart w:id="0" w:name="_GoBack"/>
      <w:bookmarkEnd w:id="0"/>
    </w:p>
    <w:p w14:paraId="060E4021" w14:textId="77777777" w:rsidR="00DB0A3D" w:rsidRPr="005341DB" w:rsidRDefault="00DB0A3D" w:rsidP="00231AFE">
      <w:pPr>
        <w:jc w:val="both"/>
        <w:rPr>
          <w:rFonts w:cs="Arial"/>
          <w:b/>
          <w:sz w:val="20"/>
        </w:rPr>
      </w:pPr>
    </w:p>
    <w:p w14:paraId="559ADB66" w14:textId="77777777" w:rsidR="00E94B50" w:rsidRPr="00333E53" w:rsidRDefault="00E94B50" w:rsidP="00FA61B7">
      <w:pPr>
        <w:rPr>
          <w:rFonts w:cs="Arial"/>
          <w:sz w:val="18"/>
          <w:szCs w:val="18"/>
        </w:rPr>
      </w:pPr>
    </w:p>
    <w:p w14:paraId="0022461D" w14:textId="77777777" w:rsidR="005341DB" w:rsidRPr="007216F3" w:rsidRDefault="005341DB" w:rsidP="005341DB">
      <w:pPr>
        <w:spacing w:line="276" w:lineRule="auto"/>
        <w:rPr>
          <w:rFonts w:cs="Arial"/>
          <w:b/>
          <w:sz w:val="18"/>
          <w:szCs w:val="18"/>
        </w:rPr>
      </w:pPr>
      <w:r w:rsidRPr="007216F3">
        <w:rPr>
          <w:rFonts w:cs="Arial"/>
          <w:b/>
          <w:sz w:val="18"/>
          <w:szCs w:val="18"/>
        </w:rPr>
        <w:t>Über die Industrielle Biotechnologie Bayern Netzwerk GmbH (IBB Netzwerk GmbH)</w:t>
      </w:r>
    </w:p>
    <w:p w14:paraId="3DE86F5F" w14:textId="6513D66B" w:rsidR="005341DB" w:rsidRPr="007216F3" w:rsidRDefault="00061498" w:rsidP="005341DB">
      <w:pPr>
        <w:spacing w:line="276" w:lineRule="auto"/>
        <w:rPr>
          <w:rFonts w:cs="Arial"/>
          <w:sz w:val="18"/>
          <w:szCs w:val="18"/>
        </w:rPr>
      </w:pPr>
      <w:r>
        <w:rPr>
          <w:rFonts w:cs="Arial"/>
          <w:sz w:val="18"/>
          <w:szCs w:val="18"/>
        </w:rPr>
        <w:t xml:space="preserve">Die IBB Netzwerk GmbH ist ein Netzwerk- und Dienstleistungsunternehmen </w:t>
      </w:r>
      <w:r w:rsidRPr="007216F3">
        <w:rPr>
          <w:rFonts w:cs="Arial"/>
          <w:sz w:val="18"/>
          <w:szCs w:val="18"/>
        </w:rPr>
        <w:t xml:space="preserve">auf dem Gebiet der Industriellen Biotechnologie und </w:t>
      </w:r>
      <w:r>
        <w:rPr>
          <w:rFonts w:cs="Arial"/>
          <w:sz w:val="18"/>
          <w:szCs w:val="18"/>
        </w:rPr>
        <w:t>N</w:t>
      </w:r>
      <w:r w:rsidRPr="007216F3">
        <w:rPr>
          <w:rFonts w:cs="Arial"/>
          <w:sz w:val="18"/>
          <w:szCs w:val="18"/>
        </w:rPr>
        <w:t xml:space="preserve">achhaltigen </w:t>
      </w:r>
      <w:r>
        <w:rPr>
          <w:rFonts w:cs="Arial"/>
          <w:sz w:val="18"/>
          <w:szCs w:val="18"/>
        </w:rPr>
        <w:t>Ö</w:t>
      </w:r>
      <w:r w:rsidRPr="007216F3">
        <w:rPr>
          <w:rFonts w:cs="Arial"/>
          <w:sz w:val="18"/>
          <w:szCs w:val="18"/>
        </w:rPr>
        <w:t xml:space="preserve">konomie. </w:t>
      </w:r>
      <w:r>
        <w:rPr>
          <w:rFonts w:cs="Arial"/>
          <w:sz w:val="18"/>
          <w:szCs w:val="18"/>
        </w:rPr>
        <w:t>Ihr Ziel</w:t>
      </w:r>
      <w:r w:rsidRPr="007216F3">
        <w:rPr>
          <w:rFonts w:cs="Arial"/>
          <w:sz w:val="18"/>
          <w:szCs w:val="18"/>
        </w:rPr>
        <w:t xml:space="preserve"> ist, die Umsetzung wertvoller wissenschaftlicher Erkenntnisse auf diesen Gebieten in innovative, marktfähige Produkte und Verfahren zu </w:t>
      </w:r>
      <w:r>
        <w:rPr>
          <w:rFonts w:cs="Arial"/>
          <w:sz w:val="18"/>
          <w:szCs w:val="18"/>
        </w:rPr>
        <w:t>katalysieren</w:t>
      </w:r>
      <w:r w:rsidRPr="007216F3">
        <w:rPr>
          <w:rFonts w:cs="Arial"/>
          <w:sz w:val="18"/>
          <w:szCs w:val="18"/>
        </w:rPr>
        <w:t xml:space="preserve">. </w:t>
      </w:r>
      <w:r>
        <w:rPr>
          <w:sz w:val="18"/>
          <w:szCs w:val="18"/>
        </w:rPr>
        <w:t>Die IBB Netzwerk GmbH betreibt das Management der ZIM-Kooperationsnetzwerke „MoDiPro“ und „UseCO</w:t>
      </w:r>
      <w:r>
        <w:rPr>
          <w:sz w:val="18"/>
          <w:szCs w:val="18"/>
          <w:vertAlign w:val="subscript"/>
        </w:rPr>
        <w:t>2</w:t>
      </w:r>
      <w:r>
        <w:rPr>
          <w:sz w:val="18"/>
          <w:szCs w:val="18"/>
        </w:rPr>
        <w:t>“ sowie der verstetigten Kooperationsnetzwerke „Waste2Value“ und „BioPlastik“. Insbesondere unterstützt die IBB Netzwerk GmbH die Netzwerkpartner bei der Ausarbeitung von Forschungs- und Entwicklungsprojekten.</w:t>
      </w:r>
      <w:r>
        <w:rPr>
          <w:rFonts w:cs="Arial"/>
          <w:sz w:val="18"/>
          <w:szCs w:val="18"/>
        </w:rPr>
        <w:t xml:space="preserve"> </w:t>
      </w:r>
      <w:r w:rsidRPr="007216F3">
        <w:rPr>
          <w:rFonts w:cs="Arial"/>
          <w:sz w:val="18"/>
          <w:szCs w:val="18"/>
        </w:rPr>
        <w:t xml:space="preserve">Weitere Informationen unter </w:t>
      </w:r>
      <w:hyperlink r:id="rId9" w:history="1">
        <w:r w:rsidR="005341DB" w:rsidRPr="007216F3">
          <w:rPr>
            <w:rStyle w:val="Hyperlink"/>
            <w:rFonts w:cs="Arial"/>
            <w:sz w:val="18"/>
            <w:szCs w:val="18"/>
          </w:rPr>
          <w:t>www.ibbnetzwerk-gmbh.com</w:t>
        </w:r>
      </w:hyperlink>
      <w:r w:rsidR="005341DB">
        <w:rPr>
          <w:rFonts w:cs="Arial"/>
          <w:sz w:val="18"/>
          <w:szCs w:val="18"/>
        </w:rPr>
        <w:t>.</w:t>
      </w:r>
    </w:p>
    <w:p w14:paraId="19056921" w14:textId="77777777" w:rsidR="005341DB" w:rsidRPr="007216F3" w:rsidRDefault="005341DB" w:rsidP="005341DB">
      <w:pPr>
        <w:pStyle w:val="Default"/>
        <w:spacing w:line="276" w:lineRule="auto"/>
        <w:rPr>
          <w:rFonts w:ascii="Arial" w:hAnsi="Arial" w:cs="Arial"/>
          <w:sz w:val="18"/>
          <w:szCs w:val="18"/>
        </w:rPr>
      </w:pPr>
    </w:p>
    <w:p w14:paraId="7F9EE223" w14:textId="77777777" w:rsidR="005341DB" w:rsidRPr="007216F3" w:rsidRDefault="005341DB" w:rsidP="005341DB">
      <w:pPr>
        <w:pStyle w:val="Fuzeile"/>
        <w:spacing w:line="276" w:lineRule="auto"/>
        <w:rPr>
          <w:rFonts w:cs="Arial"/>
          <w:b/>
          <w:sz w:val="20"/>
          <w:szCs w:val="18"/>
        </w:rPr>
      </w:pPr>
      <w:r w:rsidRPr="007216F3">
        <w:rPr>
          <w:rFonts w:cs="Arial"/>
          <w:b/>
          <w:sz w:val="20"/>
          <w:szCs w:val="18"/>
        </w:rPr>
        <w:t xml:space="preserve">Pressekontakt: </w:t>
      </w:r>
    </w:p>
    <w:p w14:paraId="0D56600A" w14:textId="77777777" w:rsidR="005341DB" w:rsidRPr="0094117C" w:rsidRDefault="005341DB" w:rsidP="005341DB">
      <w:pPr>
        <w:pStyle w:val="Fuzeile"/>
        <w:rPr>
          <w:rFonts w:cs="Arial"/>
          <w:sz w:val="20"/>
        </w:rPr>
      </w:pPr>
      <w:r w:rsidRPr="0094117C">
        <w:rPr>
          <w:rFonts w:cs="Arial"/>
          <w:sz w:val="20"/>
        </w:rPr>
        <w:t>Industrielle Biotechnologie Bayern Netzwerk GmbH</w:t>
      </w:r>
    </w:p>
    <w:p w14:paraId="45AF14E8" w14:textId="6862F095" w:rsidR="005341DB" w:rsidRPr="0094117C" w:rsidRDefault="005341DB" w:rsidP="005341DB">
      <w:pPr>
        <w:pStyle w:val="Fuzeile"/>
        <w:rPr>
          <w:rFonts w:cs="Arial"/>
          <w:sz w:val="20"/>
        </w:rPr>
      </w:pPr>
      <w:r w:rsidRPr="0094117C">
        <w:rPr>
          <w:rFonts w:cs="Arial"/>
          <w:sz w:val="20"/>
        </w:rPr>
        <w:t xml:space="preserve">Dr. </w:t>
      </w:r>
      <w:r w:rsidR="003A4D85">
        <w:rPr>
          <w:rFonts w:cs="Arial"/>
          <w:sz w:val="20"/>
        </w:rPr>
        <w:t>Christopher Timm</w:t>
      </w:r>
    </w:p>
    <w:p w14:paraId="68C1E7BD" w14:textId="77777777" w:rsidR="005341DB" w:rsidRPr="0094117C" w:rsidRDefault="005341DB" w:rsidP="005341DB">
      <w:pPr>
        <w:pStyle w:val="Fuzeile"/>
        <w:rPr>
          <w:rFonts w:cs="Arial"/>
          <w:sz w:val="20"/>
        </w:rPr>
      </w:pPr>
      <w:r w:rsidRPr="0094117C">
        <w:rPr>
          <w:rFonts w:cs="Arial"/>
          <w:sz w:val="20"/>
        </w:rPr>
        <w:t>Am Klopferspitz 19</w:t>
      </w:r>
    </w:p>
    <w:p w14:paraId="71E4273B" w14:textId="77777777" w:rsidR="005341DB" w:rsidRPr="00FF2BAA" w:rsidRDefault="005341DB" w:rsidP="005341DB">
      <w:pPr>
        <w:pStyle w:val="Fuzeile"/>
        <w:rPr>
          <w:rFonts w:cs="Arial"/>
          <w:sz w:val="20"/>
          <w:lang w:val="en-US"/>
        </w:rPr>
      </w:pPr>
      <w:r w:rsidRPr="00FF2BAA">
        <w:rPr>
          <w:rFonts w:cs="Arial"/>
          <w:sz w:val="20"/>
          <w:lang w:val="en-US"/>
        </w:rPr>
        <w:t>D-82152 Martinsried</w:t>
      </w:r>
    </w:p>
    <w:p w14:paraId="58C20003" w14:textId="4206F370" w:rsidR="005341DB" w:rsidRPr="00FF2BAA" w:rsidRDefault="005341DB" w:rsidP="005341DB">
      <w:pPr>
        <w:pStyle w:val="Fuzeile"/>
        <w:rPr>
          <w:rFonts w:cs="Arial"/>
          <w:sz w:val="20"/>
          <w:lang w:val="en-US"/>
        </w:rPr>
      </w:pPr>
      <w:r w:rsidRPr="00FF2BAA">
        <w:rPr>
          <w:rFonts w:cs="Arial"/>
          <w:sz w:val="20"/>
          <w:lang w:val="en-US"/>
        </w:rPr>
        <w:t>Tel.: +49 89 5404547-1</w:t>
      </w:r>
      <w:r w:rsidR="003A4D85">
        <w:rPr>
          <w:rFonts w:cs="Arial"/>
          <w:sz w:val="20"/>
          <w:lang w:val="en-US"/>
        </w:rPr>
        <w:t>6</w:t>
      </w:r>
    </w:p>
    <w:p w14:paraId="25875D6A" w14:textId="77777777" w:rsidR="005341DB" w:rsidRPr="00FF2BAA" w:rsidRDefault="005341DB" w:rsidP="005341DB">
      <w:pPr>
        <w:pStyle w:val="Fuzeile"/>
        <w:rPr>
          <w:rFonts w:cs="Arial"/>
          <w:sz w:val="20"/>
          <w:lang w:val="en-US"/>
        </w:rPr>
      </w:pPr>
      <w:r w:rsidRPr="00FF2BAA">
        <w:rPr>
          <w:rFonts w:cs="Arial"/>
          <w:sz w:val="20"/>
          <w:lang w:val="en-US"/>
        </w:rPr>
        <w:t>Fax: +49 89 5404547-15</w:t>
      </w:r>
    </w:p>
    <w:p w14:paraId="149E14A8" w14:textId="67EC8EB2" w:rsidR="003A4D85" w:rsidRPr="00EA28F7" w:rsidRDefault="005341DB" w:rsidP="005341DB">
      <w:pPr>
        <w:pStyle w:val="Fuzeile"/>
        <w:rPr>
          <w:sz w:val="20"/>
          <w:lang w:val="en-US"/>
        </w:rPr>
      </w:pPr>
      <w:r w:rsidRPr="00FF2BAA">
        <w:rPr>
          <w:rFonts w:cs="Arial"/>
          <w:sz w:val="20"/>
          <w:lang w:val="en-US"/>
        </w:rPr>
        <w:t xml:space="preserve">E-Mail: </w:t>
      </w:r>
      <w:hyperlink r:id="rId10" w:history="1">
        <w:r w:rsidR="003A4D85" w:rsidRPr="00EA28F7">
          <w:rPr>
            <w:rStyle w:val="Hyperlink"/>
            <w:sz w:val="20"/>
            <w:lang w:val="en-US"/>
          </w:rPr>
          <w:t>christopher.timm@ibbnetzwerk-gmbh.com</w:t>
        </w:r>
      </w:hyperlink>
    </w:p>
    <w:p w14:paraId="28B45658" w14:textId="531E6159" w:rsidR="006F47F2" w:rsidRPr="006F47F2" w:rsidRDefault="005341DB" w:rsidP="00F85108">
      <w:pPr>
        <w:jc w:val="both"/>
        <w:rPr>
          <w:rFonts w:cs="Arial"/>
          <w:color w:val="0000FF"/>
          <w:sz w:val="21"/>
          <w:szCs w:val="21"/>
          <w:u w:val="single"/>
          <w:lang w:val="en-US"/>
        </w:rPr>
      </w:pPr>
      <w:r w:rsidRPr="0094117C">
        <w:rPr>
          <w:rFonts w:cs="Arial"/>
          <w:color w:val="000000"/>
          <w:sz w:val="20"/>
        </w:rPr>
        <w:t xml:space="preserve">Web: </w:t>
      </w:r>
      <w:hyperlink r:id="rId11" w:history="1">
        <w:r w:rsidRPr="0094117C">
          <w:rPr>
            <w:rStyle w:val="Hyperlink"/>
            <w:rFonts w:cs="Arial"/>
            <w:sz w:val="20"/>
          </w:rPr>
          <w:t>www.ibbnetzwerk-gmbh.com</w:t>
        </w:r>
      </w:hyperlink>
    </w:p>
    <w:sectPr w:rsidR="006F47F2" w:rsidRPr="006F47F2" w:rsidSect="00EC27B0">
      <w:headerReference w:type="even" r:id="rId12"/>
      <w:headerReference w:type="default" r:id="rId13"/>
      <w:footerReference w:type="default" r:id="rId14"/>
      <w:pgSz w:w="11906" w:h="16838"/>
      <w:pgMar w:top="1417" w:right="1417" w:bottom="1560"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8559" w14:textId="77777777" w:rsidR="003B5E58" w:rsidRDefault="003B5E58" w:rsidP="00EE5EA0">
      <w:r>
        <w:separator/>
      </w:r>
    </w:p>
  </w:endnote>
  <w:endnote w:type="continuationSeparator" w:id="0">
    <w:p w14:paraId="3F3664B7" w14:textId="77777777" w:rsidR="003B5E58" w:rsidRDefault="003B5E58" w:rsidP="00EE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uba Offc Light">
    <w:altName w:val="Calibri"/>
    <w:charset w:val="00"/>
    <w:family w:val="swiss"/>
    <w:pitch w:val="variable"/>
    <w:sig w:usb0="A00000EF" w:usb1="4000205B" w:usb2="00000008" w:usb3="00000000" w:csb0="00000001" w:csb1="00000000"/>
  </w:font>
  <w:font w:name="Scuba Offc Medium">
    <w:altName w:val="Arial"/>
    <w:charset w:val="00"/>
    <w:family w:val="swiss"/>
    <w:pitch w:val="variable"/>
    <w:sig w:usb0="A00000EF" w:usb1="4000205B" w:usb2="00000008"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3784" w14:textId="77777777" w:rsidR="003F2173" w:rsidRPr="00235C72" w:rsidRDefault="003F2173" w:rsidP="0016636D">
    <w:pPr>
      <w:pStyle w:val="Fuzeile"/>
      <w:rPr>
        <w:rFonts w:cs="Arial"/>
        <w:sz w:val="18"/>
      </w:rPr>
    </w:pPr>
    <w:r w:rsidRPr="00235C72">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477E" w14:textId="77777777" w:rsidR="003B5E58" w:rsidRDefault="003B5E58" w:rsidP="00EE5EA0">
      <w:r>
        <w:separator/>
      </w:r>
    </w:p>
  </w:footnote>
  <w:footnote w:type="continuationSeparator" w:id="0">
    <w:p w14:paraId="6E08EDB4" w14:textId="77777777" w:rsidR="003B5E58" w:rsidRDefault="003B5E58" w:rsidP="00EE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1DCF" w14:textId="77777777" w:rsidR="003F2173" w:rsidRDefault="003F2173">
    <w:pPr>
      <w:pStyle w:val="Kopfzeile"/>
    </w:pPr>
    <w:r>
      <w:rPr>
        <w:noProof/>
      </w:rPr>
      <w:drawing>
        <wp:inline distT="0" distB="0" distL="0" distR="0" wp14:anchorId="18B8C112" wp14:editId="02D387AA">
          <wp:extent cx="5753100" cy="2349500"/>
          <wp:effectExtent l="0" t="0" r="12700" b="12700"/>
          <wp:docPr id="10" name="Bild 1" descr="logo_biop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plast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4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8E53" w14:textId="5F530BD9" w:rsidR="003F2173" w:rsidRDefault="003F2173">
    <w:pPr>
      <w:pStyle w:val="Kopfzeile"/>
    </w:pPr>
    <w:r>
      <w:rPr>
        <w:noProof/>
      </w:rPr>
      <w:drawing>
        <wp:anchor distT="0" distB="0" distL="114300" distR="114300" simplePos="0" relativeHeight="251657216" behindDoc="1" locked="0" layoutInCell="1" allowOverlap="1" wp14:anchorId="1B716E3F" wp14:editId="0FFA67CA">
          <wp:simplePos x="0" y="0"/>
          <wp:positionH relativeFrom="column">
            <wp:posOffset>5188585</wp:posOffset>
          </wp:positionH>
          <wp:positionV relativeFrom="paragraph">
            <wp:posOffset>-241300</wp:posOffset>
          </wp:positionV>
          <wp:extent cx="1087120" cy="575945"/>
          <wp:effectExtent l="0" t="0" r="5080" b="8255"/>
          <wp:wrapTight wrapText="bothSides">
            <wp:wrapPolygon edited="0">
              <wp:start x="0" y="0"/>
              <wp:lineTo x="0" y="20957"/>
              <wp:lineTo x="21196" y="20957"/>
              <wp:lineTo x="21196" y="0"/>
              <wp:lineTo x="0" y="0"/>
            </wp:wrapPolygon>
          </wp:wrapTight>
          <wp:docPr id="11" name="Grafik 1" descr="G:\PR\Logo IBB Netzwerk GmbH\Logo GmbH\Logo_IBB_4c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PR\Logo IBB Netzwerk GmbH\Logo GmbH\Logo_IBB_4c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7078D" w14:textId="77777777" w:rsidR="003F2173" w:rsidRDefault="003F2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FEE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86560B"/>
    <w:multiLevelType w:val="hybridMultilevel"/>
    <w:tmpl w:val="3F80661A"/>
    <w:lvl w:ilvl="0" w:tplc="814CD4EC">
      <w:start w:val="1"/>
      <w:numFmt w:val="decimal"/>
      <w:lvlText w:val="%1)"/>
      <w:lvlJc w:val="left"/>
      <w:pPr>
        <w:tabs>
          <w:tab w:val="num" w:pos="720"/>
        </w:tabs>
        <w:ind w:left="720" w:hanging="360"/>
      </w:pPr>
    </w:lvl>
    <w:lvl w:ilvl="1" w:tplc="ED4C28AE">
      <w:start w:val="1"/>
      <w:numFmt w:val="decimal"/>
      <w:lvlText w:val="%2)"/>
      <w:lvlJc w:val="left"/>
      <w:pPr>
        <w:tabs>
          <w:tab w:val="num" w:pos="1440"/>
        </w:tabs>
        <w:ind w:left="1440" w:hanging="360"/>
      </w:pPr>
    </w:lvl>
    <w:lvl w:ilvl="2" w:tplc="219492F4">
      <w:start w:val="1"/>
      <w:numFmt w:val="decimal"/>
      <w:lvlText w:val="%3)"/>
      <w:lvlJc w:val="left"/>
      <w:pPr>
        <w:tabs>
          <w:tab w:val="num" w:pos="2160"/>
        </w:tabs>
        <w:ind w:left="2160" w:hanging="360"/>
      </w:pPr>
    </w:lvl>
    <w:lvl w:ilvl="3" w:tplc="25EADBD8">
      <w:start w:val="1"/>
      <w:numFmt w:val="decimal"/>
      <w:lvlText w:val="%4)"/>
      <w:lvlJc w:val="left"/>
      <w:pPr>
        <w:tabs>
          <w:tab w:val="num" w:pos="2880"/>
        </w:tabs>
        <w:ind w:left="2880" w:hanging="360"/>
      </w:pPr>
    </w:lvl>
    <w:lvl w:ilvl="4" w:tplc="8414587C">
      <w:start w:val="1"/>
      <w:numFmt w:val="decimal"/>
      <w:lvlText w:val="%5)"/>
      <w:lvlJc w:val="left"/>
      <w:pPr>
        <w:tabs>
          <w:tab w:val="num" w:pos="3600"/>
        </w:tabs>
        <w:ind w:left="3600" w:hanging="360"/>
      </w:pPr>
    </w:lvl>
    <w:lvl w:ilvl="5" w:tplc="296A1746">
      <w:start w:val="1"/>
      <w:numFmt w:val="decimal"/>
      <w:lvlText w:val="%6)"/>
      <w:lvlJc w:val="left"/>
      <w:pPr>
        <w:tabs>
          <w:tab w:val="num" w:pos="4320"/>
        </w:tabs>
        <w:ind w:left="4320" w:hanging="360"/>
      </w:pPr>
    </w:lvl>
    <w:lvl w:ilvl="6" w:tplc="522E0710">
      <w:start w:val="1"/>
      <w:numFmt w:val="decimal"/>
      <w:lvlText w:val="%7)"/>
      <w:lvlJc w:val="left"/>
      <w:pPr>
        <w:tabs>
          <w:tab w:val="num" w:pos="5040"/>
        </w:tabs>
        <w:ind w:left="5040" w:hanging="360"/>
      </w:pPr>
    </w:lvl>
    <w:lvl w:ilvl="7" w:tplc="3FC48E92">
      <w:start w:val="1"/>
      <w:numFmt w:val="decimal"/>
      <w:lvlText w:val="%8)"/>
      <w:lvlJc w:val="left"/>
      <w:pPr>
        <w:tabs>
          <w:tab w:val="num" w:pos="5760"/>
        </w:tabs>
        <w:ind w:left="5760" w:hanging="360"/>
      </w:pPr>
    </w:lvl>
    <w:lvl w:ilvl="8" w:tplc="146272DC">
      <w:start w:val="1"/>
      <w:numFmt w:val="decimal"/>
      <w:lvlText w:val="%9)"/>
      <w:lvlJc w:val="left"/>
      <w:pPr>
        <w:tabs>
          <w:tab w:val="num" w:pos="6480"/>
        </w:tabs>
        <w:ind w:left="6480" w:hanging="360"/>
      </w:pPr>
    </w:lvl>
  </w:abstractNum>
  <w:abstractNum w:abstractNumId="2" w15:restartNumberingAfterBreak="0">
    <w:nsid w:val="671138D2"/>
    <w:multiLevelType w:val="hybridMultilevel"/>
    <w:tmpl w:val="2F846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5"/>
    <w:rsid w:val="00002BC4"/>
    <w:rsid w:val="00010030"/>
    <w:rsid w:val="00013C65"/>
    <w:rsid w:val="00015DC3"/>
    <w:rsid w:val="000257DD"/>
    <w:rsid w:val="00025BC7"/>
    <w:rsid w:val="00026A97"/>
    <w:rsid w:val="00030864"/>
    <w:rsid w:val="00031332"/>
    <w:rsid w:val="00031E2F"/>
    <w:rsid w:val="000320F8"/>
    <w:rsid w:val="00032ED8"/>
    <w:rsid w:val="00042D26"/>
    <w:rsid w:val="00044EA9"/>
    <w:rsid w:val="000450A5"/>
    <w:rsid w:val="00047F51"/>
    <w:rsid w:val="000523D4"/>
    <w:rsid w:val="00054662"/>
    <w:rsid w:val="000573B4"/>
    <w:rsid w:val="00060F6C"/>
    <w:rsid w:val="00061498"/>
    <w:rsid w:val="00061F4C"/>
    <w:rsid w:val="00066567"/>
    <w:rsid w:val="000673CA"/>
    <w:rsid w:val="00070D62"/>
    <w:rsid w:val="0007310B"/>
    <w:rsid w:val="00074D0D"/>
    <w:rsid w:val="000765A1"/>
    <w:rsid w:val="000806AB"/>
    <w:rsid w:val="00083C19"/>
    <w:rsid w:val="000857EA"/>
    <w:rsid w:val="0009722E"/>
    <w:rsid w:val="000A2C6E"/>
    <w:rsid w:val="000A4CA8"/>
    <w:rsid w:val="000B7B1F"/>
    <w:rsid w:val="000C4FAB"/>
    <w:rsid w:val="000D02C1"/>
    <w:rsid w:val="000D181D"/>
    <w:rsid w:val="000D40EE"/>
    <w:rsid w:val="000E56FA"/>
    <w:rsid w:val="000F0255"/>
    <w:rsid w:val="000F0B07"/>
    <w:rsid w:val="000F4755"/>
    <w:rsid w:val="000F713C"/>
    <w:rsid w:val="000F7DB8"/>
    <w:rsid w:val="001042BB"/>
    <w:rsid w:val="00105C1C"/>
    <w:rsid w:val="00113CB9"/>
    <w:rsid w:val="00115626"/>
    <w:rsid w:val="001203C3"/>
    <w:rsid w:val="001206C2"/>
    <w:rsid w:val="001220DA"/>
    <w:rsid w:val="00127841"/>
    <w:rsid w:val="00131BE5"/>
    <w:rsid w:val="00133C5B"/>
    <w:rsid w:val="0013483D"/>
    <w:rsid w:val="00134D00"/>
    <w:rsid w:val="001377B1"/>
    <w:rsid w:val="001403A9"/>
    <w:rsid w:val="00140A9A"/>
    <w:rsid w:val="00150B31"/>
    <w:rsid w:val="00150CF4"/>
    <w:rsid w:val="00152DD3"/>
    <w:rsid w:val="00153D3C"/>
    <w:rsid w:val="001544B7"/>
    <w:rsid w:val="00154724"/>
    <w:rsid w:val="0015564F"/>
    <w:rsid w:val="0016489B"/>
    <w:rsid w:val="00165493"/>
    <w:rsid w:val="0016636D"/>
    <w:rsid w:val="001669AF"/>
    <w:rsid w:val="001712B2"/>
    <w:rsid w:val="00180F85"/>
    <w:rsid w:val="00181330"/>
    <w:rsid w:val="00181DEF"/>
    <w:rsid w:val="00182F49"/>
    <w:rsid w:val="00183EB1"/>
    <w:rsid w:val="00184BAB"/>
    <w:rsid w:val="001865F7"/>
    <w:rsid w:val="001922F4"/>
    <w:rsid w:val="001925F7"/>
    <w:rsid w:val="001941D9"/>
    <w:rsid w:val="001A2590"/>
    <w:rsid w:val="001A5EFF"/>
    <w:rsid w:val="001B3767"/>
    <w:rsid w:val="001B5966"/>
    <w:rsid w:val="001C2CC1"/>
    <w:rsid w:val="001C7A29"/>
    <w:rsid w:val="001D3A04"/>
    <w:rsid w:val="001D52E0"/>
    <w:rsid w:val="001D5BE7"/>
    <w:rsid w:val="001D6423"/>
    <w:rsid w:val="001D71B7"/>
    <w:rsid w:val="001E062D"/>
    <w:rsid w:val="001E12B9"/>
    <w:rsid w:val="001E33A4"/>
    <w:rsid w:val="001E3FE9"/>
    <w:rsid w:val="001E4CBB"/>
    <w:rsid w:val="001F1590"/>
    <w:rsid w:val="001F4A6C"/>
    <w:rsid w:val="00200497"/>
    <w:rsid w:val="00204817"/>
    <w:rsid w:val="00206495"/>
    <w:rsid w:val="002064E9"/>
    <w:rsid w:val="00207724"/>
    <w:rsid w:val="00207C4C"/>
    <w:rsid w:val="00210232"/>
    <w:rsid w:val="00210454"/>
    <w:rsid w:val="002122C4"/>
    <w:rsid w:val="00213F47"/>
    <w:rsid w:val="0022050C"/>
    <w:rsid w:val="00222C39"/>
    <w:rsid w:val="00223351"/>
    <w:rsid w:val="002248EC"/>
    <w:rsid w:val="00230000"/>
    <w:rsid w:val="00231AFE"/>
    <w:rsid w:val="00235C72"/>
    <w:rsid w:val="00237AA5"/>
    <w:rsid w:val="00246B93"/>
    <w:rsid w:val="00250AC6"/>
    <w:rsid w:val="00251BEC"/>
    <w:rsid w:val="00257018"/>
    <w:rsid w:val="00260214"/>
    <w:rsid w:val="002630B4"/>
    <w:rsid w:val="002641D3"/>
    <w:rsid w:val="0026652F"/>
    <w:rsid w:val="00271A57"/>
    <w:rsid w:val="00274DEF"/>
    <w:rsid w:val="00277419"/>
    <w:rsid w:val="002819B0"/>
    <w:rsid w:val="00283E20"/>
    <w:rsid w:val="00285B38"/>
    <w:rsid w:val="002918D0"/>
    <w:rsid w:val="00292445"/>
    <w:rsid w:val="00293EE3"/>
    <w:rsid w:val="002965D1"/>
    <w:rsid w:val="002A1C70"/>
    <w:rsid w:val="002A3940"/>
    <w:rsid w:val="002A436D"/>
    <w:rsid w:val="002B7754"/>
    <w:rsid w:val="002C0B0D"/>
    <w:rsid w:val="002C5FFE"/>
    <w:rsid w:val="002C633A"/>
    <w:rsid w:val="002D19C8"/>
    <w:rsid w:val="002D47E7"/>
    <w:rsid w:val="002D5632"/>
    <w:rsid w:val="002D7097"/>
    <w:rsid w:val="002E03DB"/>
    <w:rsid w:val="002E6C7C"/>
    <w:rsid w:val="002E6D14"/>
    <w:rsid w:val="002E6E35"/>
    <w:rsid w:val="00300024"/>
    <w:rsid w:val="00301112"/>
    <w:rsid w:val="003011FC"/>
    <w:rsid w:val="00302EBE"/>
    <w:rsid w:val="003053F9"/>
    <w:rsid w:val="0030645F"/>
    <w:rsid w:val="003149D1"/>
    <w:rsid w:val="00316F55"/>
    <w:rsid w:val="00322EDF"/>
    <w:rsid w:val="00323CF9"/>
    <w:rsid w:val="00324546"/>
    <w:rsid w:val="00324D6E"/>
    <w:rsid w:val="00325883"/>
    <w:rsid w:val="00327A7C"/>
    <w:rsid w:val="003303D6"/>
    <w:rsid w:val="00331706"/>
    <w:rsid w:val="00331ED1"/>
    <w:rsid w:val="003320A8"/>
    <w:rsid w:val="003339B9"/>
    <w:rsid w:val="00333E53"/>
    <w:rsid w:val="003340D6"/>
    <w:rsid w:val="00342661"/>
    <w:rsid w:val="003429F3"/>
    <w:rsid w:val="003433D3"/>
    <w:rsid w:val="00347FF7"/>
    <w:rsid w:val="0035044B"/>
    <w:rsid w:val="0035687B"/>
    <w:rsid w:val="00361D98"/>
    <w:rsid w:val="0036201F"/>
    <w:rsid w:val="00362D48"/>
    <w:rsid w:val="003665C2"/>
    <w:rsid w:val="0036764C"/>
    <w:rsid w:val="0037050C"/>
    <w:rsid w:val="003719F3"/>
    <w:rsid w:val="003759C0"/>
    <w:rsid w:val="00380B4E"/>
    <w:rsid w:val="00386D9E"/>
    <w:rsid w:val="00387D6D"/>
    <w:rsid w:val="0039132F"/>
    <w:rsid w:val="00391A3B"/>
    <w:rsid w:val="003951EC"/>
    <w:rsid w:val="00397E7A"/>
    <w:rsid w:val="003A4D85"/>
    <w:rsid w:val="003A6B0A"/>
    <w:rsid w:val="003B3463"/>
    <w:rsid w:val="003B5E58"/>
    <w:rsid w:val="003C06CD"/>
    <w:rsid w:val="003C1E86"/>
    <w:rsid w:val="003C5704"/>
    <w:rsid w:val="003D1803"/>
    <w:rsid w:val="003D3E6E"/>
    <w:rsid w:val="003D4063"/>
    <w:rsid w:val="003D49F6"/>
    <w:rsid w:val="003D5EC3"/>
    <w:rsid w:val="003D6109"/>
    <w:rsid w:val="003E2A08"/>
    <w:rsid w:val="003E34D0"/>
    <w:rsid w:val="003F0052"/>
    <w:rsid w:val="003F03BD"/>
    <w:rsid w:val="003F0DA5"/>
    <w:rsid w:val="003F2173"/>
    <w:rsid w:val="003F5393"/>
    <w:rsid w:val="003F5DCB"/>
    <w:rsid w:val="003F7E01"/>
    <w:rsid w:val="00401A29"/>
    <w:rsid w:val="004028B0"/>
    <w:rsid w:val="004029BF"/>
    <w:rsid w:val="00406C3F"/>
    <w:rsid w:val="0041516B"/>
    <w:rsid w:val="004159AA"/>
    <w:rsid w:val="00416ECA"/>
    <w:rsid w:val="004239CC"/>
    <w:rsid w:val="004241E7"/>
    <w:rsid w:val="0043016E"/>
    <w:rsid w:val="00430EE4"/>
    <w:rsid w:val="0043427E"/>
    <w:rsid w:val="00437F79"/>
    <w:rsid w:val="00442BC8"/>
    <w:rsid w:val="00445187"/>
    <w:rsid w:val="00446319"/>
    <w:rsid w:val="00453CE6"/>
    <w:rsid w:val="00454321"/>
    <w:rsid w:val="00455F44"/>
    <w:rsid w:val="004565AE"/>
    <w:rsid w:val="00456F8A"/>
    <w:rsid w:val="00457ADB"/>
    <w:rsid w:val="004628FF"/>
    <w:rsid w:val="00463BDC"/>
    <w:rsid w:val="00466D2E"/>
    <w:rsid w:val="00471AB2"/>
    <w:rsid w:val="004720C5"/>
    <w:rsid w:val="00472F40"/>
    <w:rsid w:val="00476A5E"/>
    <w:rsid w:val="00476B19"/>
    <w:rsid w:val="00480BE0"/>
    <w:rsid w:val="004811C1"/>
    <w:rsid w:val="00483695"/>
    <w:rsid w:val="004840E6"/>
    <w:rsid w:val="004878EA"/>
    <w:rsid w:val="004A5223"/>
    <w:rsid w:val="004B4732"/>
    <w:rsid w:val="004B537C"/>
    <w:rsid w:val="004B66A5"/>
    <w:rsid w:val="004C2BCA"/>
    <w:rsid w:val="004C6D28"/>
    <w:rsid w:val="004D0054"/>
    <w:rsid w:val="004D22D0"/>
    <w:rsid w:val="004D40F0"/>
    <w:rsid w:val="004E512F"/>
    <w:rsid w:val="004F0461"/>
    <w:rsid w:val="004F0DF8"/>
    <w:rsid w:val="004F1660"/>
    <w:rsid w:val="004F3A2B"/>
    <w:rsid w:val="004F453E"/>
    <w:rsid w:val="004F7730"/>
    <w:rsid w:val="00500FEF"/>
    <w:rsid w:val="00502A87"/>
    <w:rsid w:val="00506655"/>
    <w:rsid w:val="00507B35"/>
    <w:rsid w:val="00510932"/>
    <w:rsid w:val="005140FE"/>
    <w:rsid w:val="00517BCB"/>
    <w:rsid w:val="005215B2"/>
    <w:rsid w:val="0052666B"/>
    <w:rsid w:val="005340BF"/>
    <w:rsid w:val="005341DB"/>
    <w:rsid w:val="00535D21"/>
    <w:rsid w:val="005403BE"/>
    <w:rsid w:val="00543A59"/>
    <w:rsid w:val="005444B5"/>
    <w:rsid w:val="00546AC0"/>
    <w:rsid w:val="0054748D"/>
    <w:rsid w:val="0055070F"/>
    <w:rsid w:val="00552A7D"/>
    <w:rsid w:val="00555875"/>
    <w:rsid w:val="005560E9"/>
    <w:rsid w:val="00560955"/>
    <w:rsid w:val="00560CD1"/>
    <w:rsid w:val="00561BE8"/>
    <w:rsid w:val="00563A89"/>
    <w:rsid w:val="005640EE"/>
    <w:rsid w:val="00572723"/>
    <w:rsid w:val="005737B2"/>
    <w:rsid w:val="00573951"/>
    <w:rsid w:val="00575644"/>
    <w:rsid w:val="00581DED"/>
    <w:rsid w:val="00585CDD"/>
    <w:rsid w:val="00587185"/>
    <w:rsid w:val="00594DCE"/>
    <w:rsid w:val="00594FC0"/>
    <w:rsid w:val="005A0E77"/>
    <w:rsid w:val="005A1D73"/>
    <w:rsid w:val="005A2E2E"/>
    <w:rsid w:val="005A3671"/>
    <w:rsid w:val="005A5F32"/>
    <w:rsid w:val="005B1790"/>
    <w:rsid w:val="005B5B45"/>
    <w:rsid w:val="005B6E48"/>
    <w:rsid w:val="005B730E"/>
    <w:rsid w:val="005C498C"/>
    <w:rsid w:val="005C78F4"/>
    <w:rsid w:val="005D658D"/>
    <w:rsid w:val="005E00F0"/>
    <w:rsid w:val="005E1674"/>
    <w:rsid w:val="005E1C1F"/>
    <w:rsid w:val="005E7685"/>
    <w:rsid w:val="005E7BC7"/>
    <w:rsid w:val="005F206D"/>
    <w:rsid w:val="005F2C7E"/>
    <w:rsid w:val="005F5188"/>
    <w:rsid w:val="00601E9B"/>
    <w:rsid w:val="00606614"/>
    <w:rsid w:val="00611D09"/>
    <w:rsid w:val="0061534A"/>
    <w:rsid w:val="00616DBD"/>
    <w:rsid w:val="00617AFD"/>
    <w:rsid w:val="00620592"/>
    <w:rsid w:val="00621C89"/>
    <w:rsid w:val="006239C7"/>
    <w:rsid w:val="00634B60"/>
    <w:rsid w:val="006369D3"/>
    <w:rsid w:val="006378F8"/>
    <w:rsid w:val="00640EB2"/>
    <w:rsid w:val="0064284D"/>
    <w:rsid w:val="00647872"/>
    <w:rsid w:val="00647C2A"/>
    <w:rsid w:val="00651358"/>
    <w:rsid w:val="00660456"/>
    <w:rsid w:val="006613C4"/>
    <w:rsid w:val="00663D03"/>
    <w:rsid w:val="00665C9D"/>
    <w:rsid w:val="00667515"/>
    <w:rsid w:val="00670938"/>
    <w:rsid w:val="006751E3"/>
    <w:rsid w:val="0067648B"/>
    <w:rsid w:val="00680E35"/>
    <w:rsid w:val="00682C85"/>
    <w:rsid w:val="00683126"/>
    <w:rsid w:val="006858BE"/>
    <w:rsid w:val="00685F54"/>
    <w:rsid w:val="00690D8A"/>
    <w:rsid w:val="00692611"/>
    <w:rsid w:val="006926F4"/>
    <w:rsid w:val="00692AC5"/>
    <w:rsid w:val="00693B70"/>
    <w:rsid w:val="0069445F"/>
    <w:rsid w:val="006958F6"/>
    <w:rsid w:val="0069716C"/>
    <w:rsid w:val="006A7E71"/>
    <w:rsid w:val="006C480F"/>
    <w:rsid w:val="006C4B9F"/>
    <w:rsid w:val="006C4CC2"/>
    <w:rsid w:val="006C6C49"/>
    <w:rsid w:val="006C7CFF"/>
    <w:rsid w:val="006D6DED"/>
    <w:rsid w:val="006D795F"/>
    <w:rsid w:val="006E138F"/>
    <w:rsid w:val="006E7C6A"/>
    <w:rsid w:val="006E7E82"/>
    <w:rsid w:val="006F0021"/>
    <w:rsid w:val="006F3A12"/>
    <w:rsid w:val="006F47F2"/>
    <w:rsid w:val="006F6BB4"/>
    <w:rsid w:val="006F779D"/>
    <w:rsid w:val="007054E9"/>
    <w:rsid w:val="00710D82"/>
    <w:rsid w:val="00721D5B"/>
    <w:rsid w:val="00725C7E"/>
    <w:rsid w:val="00726528"/>
    <w:rsid w:val="00726E73"/>
    <w:rsid w:val="00727118"/>
    <w:rsid w:val="00730CB6"/>
    <w:rsid w:val="00732413"/>
    <w:rsid w:val="0073427A"/>
    <w:rsid w:val="007348FB"/>
    <w:rsid w:val="00735969"/>
    <w:rsid w:val="00735DBC"/>
    <w:rsid w:val="00740029"/>
    <w:rsid w:val="00743BD4"/>
    <w:rsid w:val="00750BF0"/>
    <w:rsid w:val="00752AC6"/>
    <w:rsid w:val="00753330"/>
    <w:rsid w:val="00753EE0"/>
    <w:rsid w:val="007542D6"/>
    <w:rsid w:val="00754F94"/>
    <w:rsid w:val="00754FFC"/>
    <w:rsid w:val="00756CD2"/>
    <w:rsid w:val="00761162"/>
    <w:rsid w:val="00763419"/>
    <w:rsid w:val="00766225"/>
    <w:rsid w:val="00771BA3"/>
    <w:rsid w:val="007738E3"/>
    <w:rsid w:val="0077651A"/>
    <w:rsid w:val="007766E6"/>
    <w:rsid w:val="00777994"/>
    <w:rsid w:val="00782131"/>
    <w:rsid w:val="007A08A5"/>
    <w:rsid w:val="007A136A"/>
    <w:rsid w:val="007A1F1E"/>
    <w:rsid w:val="007A237E"/>
    <w:rsid w:val="007A25D6"/>
    <w:rsid w:val="007A26C3"/>
    <w:rsid w:val="007A48BD"/>
    <w:rsid w:val="007A5B83"/>
    <w:rsid w:val="007B1118"/>
    <w:rsid w:val="007C591C"/>
    <w:rsid w:val="007E1732"/>
    <w:rsid w:val="007E23E9"/>
    <w:rsid w:val="007E41D4"/>
    <w:rsid w:val="007F0307"/>
    <w:rsid w:val="007F059C"/>
    <w:rsid w:val="007F0A7B"/>
    <w:rsid w:val="007F28A5"/>
    <w:rsid w:val="007F2E0C"/>
    <w:rsid w:val="00801070"/>
    <w:rsid w:val="00802148"/>
    <w:rsid w:val="008057D2"/>
    <w:rsid w:val="0081680A"/>
    <w:rsid w:val="008179E3"/>
    <w:rsid w:val="008208FE"/>
    <w:rsid w:val="00827937"/>
    <w:rsid w:val="008301D3"/>
    <w:rsid w:val="00833BD1"/>
    <w:rsid w:val="0083534C"/>
    <w:rsid w:val="00835AB9"/>
    <w:rsid w:val="00835B3E"/>
    <w:rsid w:val="00836935"/>
    <w:rsid w:val="00844DC7"/>
    <w:rsid w:val="00846E9C"/>
    <w:rsid w:val="0084749C"/>
    <w:rsid w:val="00856772"/>
    <w:rsid w:val="00856F31"/>
    <w:rsid w:val="0085748C"/>
    <w:rsid w:val="00861743"/>
    <w:rsid w:val="00864CBE"/>
    <w:rsid w:val="008701AB"/>
    <w:rsid w:val="00870D02"/>
    <w:rsid w:val="00871800"/>
    <w:rsid w:val="0087376A"/>
    <w:rsid w:val="00875D81"/>
    <w:rsid w:val="008809F2"/>
    <w:rsid w:val="00885CB5"/>
    <w:rsid w:val="00892442"/>
    <w:rsid w:val="00893C0C"/>
    <w:rsid w:val="00897C38"/>
    <w:rsid w:val="008A17EF"/>
    <w:rsid w:val="008A2039"/>
    <w:rsid w:val="008A24C6"/>
    <w:rsid w:val="008A505F"/>
    <w:rsid w:val="008A569F"/>
    <w:rsid w:val="008A7FEB"/>
    <w:rsid w:val="008B2FF6"/>
    <w:rsid w:val="008B5A03"/>
    <w:rsid w:val="008C676B"/>
    <w:rsid w:val="008C7694"/>
    <w:rsid w:val="008E24C4"/>
    <w:rsid w:val="008E2EF5"/>
    <w:rsid w:val="008E483D"/>
    <w:rsid w:val="008E6573"/>
    <w:rsid w:val="008F0C46"/>
    <w:rsid w:val="008F0F6C"/>
    <w:rsid w:val="008F3E5B"/>
    <w:rsid w:val="008F4A94"/>
    <w:rsid w:val="008F6CF7"/>
    <w:rsid w:val="00907C38"/>
    <w:rsid w:val="00910577"/>
    <w:rsid w:val="00910BC5"/>
    <w:rsid w:val="00911A9C"/>
    <w:rsid w:val="00916060"/>
    <w:rsid w:val="00920077"/>
    <w:rsid w:val="00932454"/>
    <w:rsid w:val="0093566C"/>
    <w:rsid w:val="00936E97"/>
    <w:rsid w:val="0094043F"/>
    <w:rsid w:val="009500EC"/>
    <w:rsid w:val="009511BD"/>
    <w:rsid w:val="00956D30"/>
    <w:rsid w:val="00964723"/>
    <w:rsid w:val="00967AD3"/>
    <w:rsid w:val="0097493C"/>
    <w:rsid w:val="00982C5B"/>
    <w:rsid w:val="00984477"/>
    <w:rsid w:val="00985711"/>
    <w:rsid w:val="00990C19"/>
    <w:rsid w:val="00995CD2"/>
    <w:rsid w:val="009A0593"/>
    <w:rsid w:val="009A17A3"/>
    <w:rsid w:val="009A5C9D"/>
    <w:rsid w:val="009A6D4E"/>
    <w:rsid w:val="009B0547"/>
    <w:rsid w:val="009B0FAB"/>
    <w:rsid w:val="009B11D9"/>
    <w:rsid w:val="009B523B"/>
    <w:rsid w:val="009C278E"/>
    <w:rsid w:val="009C4699"/>
    <w:rsid w:val="009C48D7"/>
    <w:rsid w:val="009C6EF6"/>
    <w:rsid w:val="009D0AD1"/>
    <w:rsid w:val="009D2C0C"/>
    <w:rsid w:val="009D2DF4"/>
    <w:rsid w:val="009D74D7"/>
    <w:rsid w:val="009D7C96"/>
    <w:rsid w:val="009E0088"/>
    <w:rsid w:val="009E6903"/>
    <w:rsid w:val="009F53BC"/>
    <w:rsid w:val="009F71D4"/>
    <w:rsid w:val="009F779F"/>
    <w:rsid w:val="009F7DC3"/>
    <w:rsid w:val="00A00FDB"/>
    <w:rsid w:val="00A04C9F"/>
    <w:rsid w:val="00A072DE"/>
    <w:rsid w:val="00A14F55"/>
    <w:rsid w:val="00A17FDA"/>
    <w:rsid w:val="00A205B5"/>
    <w:rsid w:val="00A2533A"/>
    <w:rsid w:val="00A402C8"/>
    <w:rsid w:val="00A449CB"/>
    <w:rsid w:val="00A64BA4"/>
    <w:rsid w:val="00A92D99"/>
    <w:rsid w:val="00A94D04"/>
    <w:rsid w:val="00A960B0"/>
    <w:rsid w:val="00A96790"/>
    <w:rsid w:val="00A9742C"/>
    <w:rsid w:val="00A97AB3"/>
    <w:rsid w:val="00AA0609"/>
    <w:rsid w:val="00AA2DED"/>
    <w:rsid w:val="00AA3A69"/>
    <w:rsid w:val="00AB2DA1"/>
    <w:rsid w:val="00AC484E"/>
    <w:rsid w:val="00AC795D"/>
    <w:rsid w:val="00AD67EF"/>
    <w:rsid w:val="00AD689B"/>
    <w:rsid w:val="00AD6F1E"/>
    <w:rsid w:val="00AE57A1"/>
    <w:rsid w:val="00AE5D42"/>
    <w:rsid w:val="00AE5ECA"/>
    <w:rsid w:val="00AF031E"/>
    <w:rsid w:val="00AF5F48"/>
    <w:rsid w:val="00AF6546"/>
    <w:rsid w:val="00B00F74"/>
    <w:rsid w:val="00B07735"/>
    <w:rsid w:val="00B116D7"/>
    <w:rsid w:val="00B11A16"/>
    <w:rsid w:val="00B1325D"/>
    <w:rsid w:val="00B210CE"/>
    <w:rsid w:val="00B23FEA"/>
    <w:rsid w:val="00B2636B"/>
    <w:rsid w:val="00B2677B"/>
    <w:rsid w:val="00B26DEB"/>
    <w:rsid w:val="00B36696"/>
    <w:rsid w:val="00B44D21"/>
    <w:rsid w:val="00B45022"/>
    <w:rsid w:val="00B4694C"/>
    <w:rsid w:val="00B51A88"/>
    <w:rsid w:val="00B53AFB"/>
    <w:rsid w:val="00B5409E"/>
    <w:rsid w:val="00B55405"/>
    <w:rsid w:val="00B60B9F"/>
    <w:rsid w:val="00B615F6"/>
    <w:rsid w:val="00B638BD"/>
    <w:rsid w:val="00B6727B"/>
    <w:rsid w:val="00B74F7C"/>
    <w:rsid w:val="00B761D0"/>
    <w:rsid w:val="00B7641A"/>
    <w:rsid w:val="00B81049"/>
    <w:rsid w:val="00B84222"/>
    <w:rsid w:val="00B869EB"/>
    <w:rsid w:val="00B9352F"/>
    <w:rsid w:val="00B94B47"/>
    <w:rsid w:val="00B94F51"/>
    <w:rsid w:val="00B95699"/>
    <w:rsid w:val="00BA0319"/>
    <w:rsid w:val="00BA6B53"/>
    <w:rsid w:val="00BA7ABC"/>
    <w:rsid w:val="00BB0DCD"/>
    <w:rsid w:val="00BB35C3"/>
    <w:rsid w:val="00BB66EA"/>
    <w:rsid w:val="00BC0CB1"/>
    <w:rsid w:val="00BC3123"/>
    <w:rsid w:val="00BC35DC"/>
    <w:rsid w:val="00BC419E"/>
    <w:rsid w:val="00BC43AF"/>
    <w:rsid w:val="00BC6100"/>
    <w:rsid w:val="00BD73FF"/>
    <w:rsid w:val="00BE2C3E"/>
    <w:rsid w:val="00BE5182"/>
    <w:rsid w:val="00BE6B1A"/>
    <w:rsid w:val="00BE7F06"/>
    <w:rsid w:val="00BF070A"/>
    <w:rsid w:val="00BF4CD3"/>
    <w:rsid w:val="00BF7CDC"/>
    <w:rsid w:val="00C003A0"/>
    <w:rsid w:val="00C00BC2"/>
    <w:rsid w:val="00C0214F"/>
    <w:rsid w:val="00C024C7"/>
    <w:rsid w:val="00C044AC"/>
    <w:rsid w:val="00C1533B"/>
    <w:rsid w:val="00C16B65"/>
    <w:rsid w:val="00C21A99"/>
    <w:rsid w:val="00C2323C"/>
    <w:rsid w:val="00C23ACA"/>
    <w:rsid w:val="00C24C29"/>
    <w:rsid w:val="00C3132F"/>
    <w:rsid w:val="00C35CE6"/>
    <w:rsid w:val="00C41B05"/>
    <w:rsid w:val="00C44344"/>
    <w:rsid w:val="00C45D8D"/>
    <w:rsid w:val="00C46BCD"/>
    <w:rsid w:val="00C50BDB"/>
    <w:rsid w:val="00C654B7"/>
    <w:rsid w:val="00C73431"/>
    <w:rsid w:val="00C756F7"/>
    <w:rsid w:val="00C81ACD"/>
    <w:rsid w:val="00C84FAB"/>
    <w:rsid w:val="00C8685F"/>
    <w:rsid w:val="00C87938"/>
    <w:rsid w:val="00C94D37"/>
    <w:rsid w:val="00CA239D"/>
    <w:rsid w:val="00CA3A1F"/>
    <w:rsid w:val="00CA58AD"/>
    <w:rsid w:val="00CA5D3E"/>
    <w:rsid w:val="00CA6A69"/>
    <w:rsid w:val="00CA6EF1"/>
    <w:rsid w:val="00CB7891"/>
    <w:rsid w:val="00CC6AB0"/>
    <w:rsid w:val="00CD021E"/>
    <w:rsid w:val="00CD226A"/>
    <w:rsid w:val="00CD36D4"/>
    <w:rsid w:val="00CD58D3"/>
    <w:rsid w:val="00CD7C92"/>
    <w:rsid w:val="00CE29D8"/>
    <w:rsid w:val="00CE63A7"/>
    <w:rsid w:val="00CF0C10"/>
    <w:rsid w:val="00CF0F50"/>
    <w:rsid w:val="00CF390F"/>
    <w:rsid w:val="00CF74B2"/>
    <w:rsid w:val="00D02FD1"/>
    <w:rsid w:val="00D0393C"/>
    <w:rsid w:val="00D06F2D"/>
    <w:rsid w:val="00D07F8E"/>
    <w:rsid w:val="00D22A31"/>
    <w:rsid w:val="00D249FB"/>
    <w:rsid w:val="00D25DAA"/>
    <w:rsid w:val="00D2691D"/>
    <w:rsid w:val="00D26AE2"/>
    <w:rsid w:val="00D26EBA"/>
    <w:rsid w:val="00D305F9"/>
    <w:rsid w:val="00D333DA"/>
    <w:rsid w:val="00D423BC"/>
    <w:rsid w:val="00D43EE6"/>
    <w:rsid w:val="00D4752E"/>
    <w:rsid w:val="00D657A5"/>
    <w:rsid w:val="00D65A33"/>
    <w:rsid w:val="00D65EAC"/>
    <w:rsid w:val="00D66E28"/>
    <w:rsid w:val="00D6726A"/>
    <w:rsid w:val="00D72561"/>
    <w:rsid w:val="00D750FA"/>
    <w:rsid w:val="00D8027E"/>
    <w:rsid w:val="00D83C00"/>
    <w:rsid w:val="00D84A1D"/>
    <w:rsid w:val="00D85670"/>
    <w:rsid w:val="00D87723"/>
    <w:rsid w:val="00DA0A50"/>
    <w:rsid w:val="00DA4C3A"/>
    <w:rsid w:val="00DB0A3D"/>
    <w:rsid w:val="00DB5A45"/>
    <w:rsid w:val="00DC0A26"/>
    <w:rsid w:val="00DC3651"/>
    <w:rsid w:val="00DC374A"/>
    <w:rsid w:val="00DC46E3"/>
    <w:rsid w:val="00DC4C81"/>
    <w:rsid w:val="00DC63EA"/>
    <w:rsid w:val="00DC6BFC"/>
    <w:rsid w:val="00DD0D64"/>
    <w:rsid w:val="00DD4334"/>
    <w:rsid w:val="00DE76D4"/>
    <w:rsid w:val="00DF0E9F"/>
    <w:rsid w:val="00DF7A6C"/>
    <w:rsid w:val="00E009FF"/>
    <w:rsid w:val="00E035F1"/>
    <w:rsid w:val="00E045E7"/>
    <w:rsid w:val="00E07885"/>
    <w:rsid w:val="00E07F6F"/>
    <w:rsid w:val="00E205CC"/>
    <w:rsid w:val="00E2188B"/>
    <w:rsid w:val="00E247F6"/>
    <w:rsid w:val="00E30715"/>
    <w:rsid w:val="00E31352"/>
    <w:rsid w:val="00E37114"/>
    <w:rsid w:val="00E447E5"/>
    <w:rsid w:val="00E450AA"/>
    <w:rsid w:val="00E46508"/>
    <w:rsid w:val="00E516F1"/>
    <w:rsid w:val="00E545F8"/>
    <w:rsid w:val="00E60EC9"/>
    <w:rsid w:val="00E6200B"/>
    <w:rsid w:val="00E62C7A"/>
    <w:rsid w:val="00E64880"/>
    <w:rsid w:val="00E66378"/>
    <w:rsid w:val="00E67CB9"/>
    <w:rsid w:val="00E708A5"/>
    <w:rsid w:val="00E74E4E"/>
    <w:rsid w:val="00E80B48"/>
    <w:rsid w:val="00E80D58"/>
    <w:rsid w:val="00E90037"/>
    <w:rsid w:val="00E905D4"/>
    <w:rsid w:val="00E91B07"/>
    <w:rsid w:val="00E91FAB"/>
    <w:rsid w:val="00E92912"/>
    <w:rsid w:val="00E94B50"/>
    <w:rsid w:val="00EA0B7E"/>
    <w:rsid w:val="00EA1186"/>
    <w:rsid w:val="00EA2715"/>
    <w:rsid w:val="00EA28F7"/>
    <w:rsid w:val="00EA491C"/>
    <w:rsid w:val="00EB5521"/>
    <w:rsid w:val="00EC0D83"/>
    <w:rsid w:val="00EC27B0"/>
    <w:rsid w:val="00ED1649"/>
    <w:rsid w:val="00ED2016"/>
    <w:rsid w:val="00ED291E"/>
    <w:rsid w:val="00ED2D82"/>
    <w:rsid w:val="00EE134F"/>
    <w:rsid w:val="00EE261B"/>
    <w:rsid w:val="00EE5CFA"/>
    <w:rsid w:val="00EE5EA0"/>
    <w:rsid w:val="00EE7D37"/>
    <w:rsid w:val="00EE7EE7"/>
    <w:rsid w:val="00EF0BD2"/>
    <w:rsid w:val="00EF1F1E"/>
    <w:rsid w:val="00EF297D"/>
    <w:rsid w:val="00EF6AD0"/>
    <w:rsid w:val="00EF7E18"/>
    <w:rsid w:val="00F01CD0"/>
    <w:rsid w:val="00F036AA"/>
    <w:rsid w:val="00F06B3C"/>
    <w:rsid w:val="00F111C2"/>
    <w:rsid w:val="00F11437"/>
    <w:rsid w:val="00F16515"/>
    <w:rsid w:val="00F20D9C"/>
    <w:rsid w:val="00F2223A"/>
    <w:rsid w:val="00F230A5"/>
    <w:rsid w:val="00F24C6F"/>
    <w:rsid w:val="00F300EB"/>
    <w:rsid w:val="00F3211D"/>
    <w:rsid w:val="00F342E6"/>
    <w:rsid w:val="00F40CA2"/>
    <w:rsid w:val="00F5066F"/>
    <w:rsid w:val="00F513C9"/>
    <w:rsid w:val="00F528CF"/>
    <w:rsid w:val="00F54BBA"/>
    <w:rsid w:val="00F624D2"/>
    <w:rsid w:val="00F628BE"/>
    <w:rsid w:val="00F654A2"/>
    <w:rsid w:val="00F65C04"/>
    <w:rsid w:val="00F669C5"/>
    <w:rsid w:val="00F7060B"/>
    <w:rsid w:val="00F718A4"/>
    <w:rsid w:val="00F73843"/>
    <w:rsid w:val="00F76D31"/>
    <w:rsid w:val="00F80FFC"/>
    <w:rsid w:val="00F821FC"/>
    <w:rsid w:val="00F85108"/>
    <w:rsid w:val="00F87E47"/>
    <w:rsid w:val="00F92FEB"/>
    <w:rsid w:val="00F94CDF"/>
    <w:rsid w:val="00FA2DAE"/>
    <w:rsid w:val="00FA34F7"/>
    <w:rsid w:val="00FA3ED0"/>
    <w:rsid w:val="00FA61B7"/>
    <w:rsid w:val="00FA7B67"/>
    <w:rsid w:val="00FB11E7"/>
    <w:rsid w:val="00FB22FA"/>
    <w:rsid w:val="00FB4DB2"/>
    <w:rsid w:val="00FC49F2"/>
    <w:rsid w:val="00FD03B7"/>
    <w:rsid w:val="00FD4179"/>
    <w:rsid w:val="00FD41B5"/>
    <w:rsid w:val="00FD7B66"/>
    <w:rsid w:val="00FD7C66"/>
    <w:rsid w:val="00FE6FFA"/>
    <w:rsid w:val="00FF2BAA"/>
    <w:rsid w:val="00FF525F"/>
    <w:rsid w:val="00FF6B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8D9BA"/>
  <w15:docId w15:val="{0E8C7791-E4AC-4E5B-BA4C-13592C8C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Scuba Offc Light"/>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5704"/>
    <w:rPr>
      <w:sz w:val="22"/>
    </w:rPr>
  </w:style>
  <w:style w:type="paragraph" w:styleId="berschrift1">
    <w:name w:val="heading 1"/>
    <w:basedOn w:val="Standard"/>
    <w:next w:val="Standard"/>
    <w:link w:val="berschrift1Zchn"/>
    <w:uiPriority w:val="9"/>
    <w:qFormat/>
    <w:rsid w:val="003C5704"/>
    <w:pPr>
      <w:keepNext/>
      <w:keepLines/>
      <w:spacing w:before="480"/>
      <w:outlineLvl w:val="0"/>
    </w:pPr>
    <w:rPr>
      <w:rFonts w:ascii="Scuba Offc Medium" w:eastAsia="Times New Roman" w:hAnsi="Scuba Offc Medium" w:cs="Scuba Offc Medium"/>
      <w:bCs/>
      <w:sz w:val="28"/>
      <w:szCs w:val="28"/>
    </w:rPr>
  </w:style>
  <w:style w:type="paragraph" w:styleId="berschrift2">
    <w:name w:val="heading 2"/>
    <w:basedOn w:val="Standard"/>
    <w:next w:val="Standard"/>
    <w:link w:val="berschrift2Zchn"/>
    <w:uiPriority w:val="9"/>
    <w:unhideWhenUsed/>
    <w:qFormat/>
    <w:rsid w:val="003C5704"/>
    <w:pPr>
      <w:keepNext/>
      <w:keepLines/>
      <w:spacing w:before="200"/>
      <w:outlineLvl w:val="1"/>
    </w:pPr>
    <w:rPr>
      <w:rFonts w:ascii="Scuba Offc Medium" w:eastAsia="Times New Roman" w:hAnsi="Scuba Offc Medium" w:cs="Scuba Offc Medium"/>
      <w:bCs/>
      <w:sz w:val="26"/>
      <w:szCs w:val="26"/>
    </w:rPr>
  </w:style>
  <w:style w:type="paragraph" w:styleId="berschrift3">
    <w:name w:val="heading 3"/>
    <w:basedOn w:val="Standard"/>
    <w:next w:val="Standard"/>
    <w:link w:val="berschrift3Zchn"/>
    <w:uiPriority w:val="9"/>
    <w:unhideWhenUsed/>
    <w:qFormat/>
    <w:rsid w:val="003C5704"/>
    <w:pPr>
      <w:keepNext/>
      <w:keepLines/>
      <w:spacing w:before="200"/>
      <w:outlineLvl w:val="2"/>
    </w:pPr>
    <w:rPr>
      <w:rFonts w:ascii="Scuba Offc Medium" w:eastAsia="Times New Roman" w:hAnsi="Scuba Offc Medium" w:cs="Scuba Offc Medium"/>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5704"/>
    <w:rPr>
      <w:rFonts w:ascii="Scuba Offc Medium" w:eastAsia="Times New Roman" w:hAnsi="Scuba Offc Medium" w:cs="Scuba Offc Medium"/>
      <w:bCs/>
      <w:sz w:val="28"/>
      <w:szCs w:val="28"/>
    </w:rPr>
  </w:style>
  <w:style w:type="character" w:customStyle="1" w:styleId="berschrift2Zchn">
    <w:name w:val="Überschrift 2 Zchn"/>
    <w:link w:val="berschrift2"/>
    <w:uiPriority w:val="9"/>
    <w:rsid w:val="003C5704"/>
    <w:rPr>
      <w:rFonts w:ascii="Scuba Offc Medium" w:eastAsia="Times New Roman" w:hAnsi="Scuba Offc Medium" w:cs="Scuba Offc Medium"/>
      <w:bCs/>
      <w:sz w:val="26"/>
      <w:szCs w:val="26"/>
    </w:rPr>
  </w:style>
  <w:style w:type="character" w:customStyle="1" w:styleId="berschrift3Zchn">
    <w:name w:val="Überschrift 3 Zchn"/>
    <w:link w:val="berschrift3"/>
    <w:uiPriority w:val="9"/>
    <w:rsid w:val="003C5704"/>
    <w:rPr>
      <w:rFonts w:ascii="Scuba Offc Medium" w:eastAsia="Times New Roman" w:hAnsi="Scuba Offc Medium" w:cs="Scuba Offc Medium"/>
      <w:bCs/>
    </w:rPr>
  </w:style>
  <w:style w:type="paragraph" w:styleId="Untertitel">
    <w:name w:val="Subtitle"/>
    <w:basedOn w:val="Standard"/>
    <w:next w:val="Standard"/>
    <w:link w:val="UntertitelZchn"/>
    <w:uiPriority w:val="11"/>
    <w:qFormat/>
    <w:rsid w:val="003C5704"/>
    <w:pPr>
      <w:numPr>
        <w:ilvl w:val="1"/>
      </w:numPr>
    </w:pPr>
    <w:rPr>
      <w:rFonts w:eastAsia="Times New Roman"/>
      <w:iCs/>
      <w:spacing w:val="15"/>
    </w:rPr>
  </w:style>
  <w:style w:type="character" w:customStyle="1" w:styleId="UntertitelZchn">
    <w:name w:val="Untertitel Zchn"/>
    <w:link w:val="Untertitel"/>
    <w:uiPriority w:val="11"/>
    <w:rsid w:val="003C5704"/>
    <w:rPr>
      <w:rFonts w:ascii="Scuba Offc Light" w:eastAsia="Times New Roman" w:hAnsi="Scuba Offc Light" w:cs="Scuba Offc Light"/>
      <w:iCs/>
      <w:spacing w:val="15"/>
    </w:rPr>
  </w:style>
  <w:style w:type="paragraph" w:styleId="StandardWeb">
    <w:name w:val="Normal (Web)"/>
    <w:basedOn w:val="Standard"/>
    <w:uiPriority w:val="99"/>
    <w:unhideWhenUsed/>
    <w:rsid w:val="008E2EF5"/>
    <w:pPr>
      <w:spacing w:before="100" w:beforeAutospacing="1" w:after="100" w:afterAutospacing="1"/>
    </w:pPr>
    <w:rPr>
      <w:rFonts w:ascii="Times New Roman" w:eastAsia="Times New Roman" w:hAnsi="Times New Roman" w:cs="Times New Roman"/>
      <w:sz w:val="24"/>
      <w:szCs w:val="24"/>
    </w:rPr>
  </w:style>
  <w:style w:type="character" w:styleId="HTMLDefinition">
    <w:name w:val="HTML Definition"/>
    <w:uiPriority w:val="99"/>
    <w:semiHidden/>
    <w:unhideWhenUsed/>
    <w:rsid w:val="008E2EF5"/>
    <w:rPr>
      <w:i/>
      <w:iCs/>
    </w:rPr>
  </w:style>
  <w:style w:type="character" w:styleId="Hyperlink">
    <w:name w:val="Hyperlink"/>
    <w:uiPriority w:val="99"/>
    <w:unhideWhenUsed/>
    <w:rsid w:val="008E2EF5"/>
    <w:rPr>
      <w:color w:val="0000FF"/>
      <w:u w:val="single"/>
    </w:rPr>
  </w:style>
  <w:style w:type="paragraph" w:styleId="Kopfzeile">
    <w:name w:val="header"/>
    <w:basedOn w:val="Standard"/>
    <w:link w:val="KopfzeileZchn"/>
    <w:uiPriority w:val="99"/>
    <w:unhideWhenUsed/>
    <w:rsid w:val="00EE5EA0"/>
    <w:pPr>
      <w:tabs>
        <w:tab w:val="center" w:pos="4536"/>
        <w:tab w:val="right" w:pos="9072"/>
      </w:tabs>
    </w:pPr>
  </w:style>
  <w:style w:type="character" w:customStyle="1" w:styleId="KopfzeileZchn">
    <w:name w:val="Kopfzeile Zchn"/>
    <w:basedOn w:val="Absatz-Standardschriftart"/>
    <w:link w:val="Kopfzeile"/>
    <w:uiPriority w:val="99"/>
    <w:rsid w:val="00EE5EA0"/>
  </w:style>
  <w:style w:type="paragraph" w:styleId="Fuzeile">
    <w:name w:val="footer"/>
    <w:basedOn w:val="Standard"/>
    <w:link w:val="FuzeileZchn"/>
    <w:uiPriority w:val="99"/>
    <w:unhideWhenUsed/>
    <w:rsid w:val="00EE5EA0"/>
    <w:pPr>
      <w:tabs>
        <w:tab w:val="center" w:pos="4536"/>
        <w:tab w:val="right" w:pos="9072"/>
      </w:tabs>
    </w:pPr>
  </w:style>
  <w:style w:type="character" w:customStyle="1" w:styleId="FuzeileZchn">
    <w:name w:val="Fußzeile Zchn"/>
    <w:basedOn w:val="Absatz-Standardschriftart"/>
    <w:link w:val="Fuzeile"/>
    <w:uiPriority w:val="99"/>
    <w:rsid w:val="00EE5EA0"/>
  </w:style>
  <w:style w:type="character" w:styleId="Kommentarzeichen">
    <w:name w:val="annotation reference"/>
    <w:uiPriority w:val="99"/>
    <w:semiHidden/>
    <w:unhideWhenUsed/>
    <w:rsid w:val="00250AC6"/>
    <w:rPr>
      <w:sz w:val="16"/>
      <w:szCs w:val="16"/>
    </w:rPr>
  </w:style>
  <w:style w:type="paragraph" w:styleId="Kommentartext">
    <w:name w:val="annotation text"/>
    <w:basedOn w:val="Standard"/>
    <w:link w:val="KommentartextZchn"/>
    <w:uiPriority w:val="99"/>
    <w:semiHidden/>
    <w:unhideWhenUsed/>
    <w:rsid w:val="00250AC6"/>
  </w:style>
  <w:style w:type="character" w:customStyle="1" w:styleId="KommentartextZchn">
    <w:name w:val="Kommentartext Zchn"/>
    <w:link w:val="Kommentartext"/>
    <w:uiPriority w:val="99"/>
    <w:semiHidden/>
    <w:rsid w:val="00250AC6"/>
    <w:rPr>
      <w:szCs w:val="20"/>
    </w:rPr>
  </w:style>
  <w:style w:type="paragraph" w:styleId="Kommentarthema">
    <w:name w:val="annotation subject"/>
    <w:basedOn w:val="Kommentartext"/>
    <w:next w:val="Kommentartext"/>
    <w:link w:val="KommentarthemaZchn"/>
    <w:uiPriority w:val="99"/>
    <w:semiHidden/>
    <w:unhideWhenUsed/>
    <w:rsid w:val="00250AC6"/>
    <w:rPr>
      <w:b/>
      <w:bCs/>
    </w:rPr>
  </w:style>
  <w:style w:type="character" w:customStyle="1" w:styleId="KommentarthemaZchn">
    <w:name w:val="Kommentarthema Zchn"/>
    <w:link w:val="Kommentarthema"/>
    <w:uiPriority w:val="99"/>
    <w:semiHidden/>
    <w:rsid w:val="00250AC6"/>
    <w:rPr>
      <w:b/>
      <w:bCs/>
      <w:szCs w:val="20"/>
    </w:rPr>
  </w:style>
  <w:style w:type="paragraph" w:styleId="Sprechblasentext">
    <w:name w:val="Balloon Text"/>
    <w:basedOn w:val="Standard"/>
    <w:link w:val="SprechblasentextZchn"/>
    <w:uiPriority w:val="99"/>
    <w:semiHidden/>
    <w:unhideWhenUsed/>
    <w:rsid w:val="00250AC6"/>
    <w:rPr>
      <w:rFonts w:ascii="Tahoma" w:hAnsi="Tahoma" w:cs="Tahoma"/>
      <w:sz w:val="16"/>
      <w:szCs w:val="16"/>
    </w:rPr>
  </w:style>
  <w:style w:type="character" w:customStyle="1" w:styleId="SprechblasentextZchn">
    <w:name w:val="Sprechblasentext Zchn"/>
    <w:link w:val="Sprechblasentext"/>
    <w:uiPriority w:val="99"/>
    <w:semiHidden/>
    <w:rsid w:val="00250AC6"/>
    <w:rPr>
      <w:rFonts w:ascii="Tahoma" w:hAnsi="Tahoma" w:cs="Tahoma"/>
      <w:sz w:val="16"/>
      <w:szCs w:val="16"/>
    </w:rPr>
  </w:style>
  <w:style w:type="character" w:customStyle="1" w:styleId="stdtext">
    <w:name w:val="stdtext"/>
    <w:basedOn w:val="Absatz-Standardschriftart"/>
    <w:rsid w:val="00AE5ECA"/>
  </w:style>
  <w:style w:type="paragraph" w:styleId="berarbeitung">
    <w:name w:val="Revision"/>
    <w:hidden/>
    <w:uiPriority w:val="99"/>
    <w:semiHidden/>
    <w:rsid w:val="00E60EC9"/>
    <w:rPr>
      <w:sz w:val="22"/>
      <w:szCs w:val="22"/>
      <w:lang w:eastAsia="en-US"/>
    </w:rPr>
  </w:style>
  <w:style w:type="character" w:customStyle="1" w:styleId="st">
    <w:name w:val="st"/>
    <w:basedOn w:val="Absatz-Standardschriftart"/>
    <w:rsid w:val="002C0B0D"/>
  </w:style>
  <w:style w:type="character" w:styleId="BesuchterLink">
    <w:name w:val="FollowedHyperlink"/>
    <w:uiPriority w:val="99"/>
    <w:semiHidden/>
    <w:unhideWhenUsed/>
    <w:rsid w:val="00801070"/>
    <w:rPr>
      <w:color w:val="800080"/>
      <w:u w:val="single"/>
    </w:rPr>
  </w:style>
  <w:style w:type="paragraph" w:customStyle="1" w:styleId="Default">
    <w:name w:val="Default"/>
    <w:rsid w:val="00070D62"/>
    <w:pPr>
      <w:autoSpaceDE w:val="0"/>
      <w:autoSpaceDN w:val="0"/>
      <w:adjustRightInd w:val="0"/>
    </w:pPr>
    <w:rPr>
      <w:rFonts w:ascii="Trebuchet MS" w:hAnsi="Trebuchet MS" w:cs="Trebuchet MS"/>
      <w:color w:val="000000"/>
      <w:sz w:val="24"/>
      <w:szCs w:val="24"/>
    </w:rPr>
  </w:style>
  <w:style w:type="paragraph" w:customStyle="1" w:styleId="bodytext">
    <w:name w:val="bodytext"/>
    <w:basedOn w:val="Standard"/>
    <w:rsid w:val="00F16515"/>
    <w:pPr>
      <w:spacing w:before="100" w:beforeAutospacing="1" w:after="100" w:afterAutospacing="1"/>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1712B2"/>
    <w:rPr>
      <w:i/>
      <w:iCs/>
    </w:rPr>
  </w:style>
  <w:style w:type="paragraph" w:styleId="Listenabsatz">
    <w:name w:val="List Paragraph"/>
    <w:basedOn w:val="Standard"/>
    <w:uiPriority w:val="72"/>
    <w:rsid w:val="00CF390F"/>
    <w:pPr>
      <w:ind w:left="720"/>
      <w:contextualSpacing/>
    </w:pPr>
  </w:style>
  <w:style w:type="character" w:styleId="NichtaufgelsteErwhnung">
    <w:name w:val="Unresolved Mention"/>
    <w:basedOn w:val="Absatz-Standardschriftart"/>
    <w:uiPriority w:val="99"/>
    <w:semiHidden/>
    <w:unhideWhenUsed/>
    <w:rsid w:val="003A4D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692">
      <w:bodyDiv w:val="1"/>
      <w:marLeft w:val="0"/>
      <w:marRight w:val="0"/>
      <w:marTop w:val="0"/>
      <w:marBottom w:val="0"/>
      <w:divBdr>
        <w:top w:val="none" w:sz="0" w:space="0" w:color="auto"/>
        <w:left w:val="none" w:sz="0" w:space="0" w:color="auto"/>
        <w:bottom w:val="none" w:sz="0" w:space="0" w:color="auto"/>
        <w:right w:val="none" w:sz="0" w:space="0" w:color="auto"/>
      </w:divBdr>
    </w:div>
    <w:div w:id="281689067">
      <w:bodyDiv w:val="1"/>
      <w:marLeft w:val="0"/>
      <w:marRight w:val="0"/>
      <w:marTop w:val="0"/>
      <w:marBottom w:val="0"/>
      <w:divBdr>
        <w:top w:val="none" w:sz="0" w:space="0" w:color="auto"/>
        <w:left w:val="none" w:sz="0" w:space="0" w:color="auto"/>
        <w:bottom w:val="none" w:sz="0" w:space="0" w:color="auto"/>
        <w:right w:val="none" w:sz="0" w:space="0" w:color="auto"/>
      </w:divBdr>
    </w:div>
    <w:div w:id="507791579">
      <w:bodyDiv w:val="1"/>
      <w:marLeft w:val="0"/>
      <w:marRight w:val="0"/>
      <w:marTop w:val="0"/>
      <w:marBottom w:val="0"/>
      <w:divBdr>
        <w:top w:val="none" w:sz="0" w:space="0" w:color="auto"/>
        <w:left w:val="none" w:sz="0" w:space="0" w:color="auto"/>
        <w:bottom w:val="none" w:sz="0" w:space="0" w:color="auto"/>
        <w:right w:val="none" w:sz="0" w:space="0" w:color="auto"/>
      </w:divBdr>
    </w:div>
    <w:div w:id="543636316">
      <w:bodyDiv w:val="1"/>
      <w:marLeft w:val="0"/>
      <w:marRight w:val="0"/>
      <w:marTop w:val="0"/>
      <w:marBottom w:val="0"/>
      <w:divBdr>
        <w:top w:val="none" w:sz="0" w:space="0" w:color="auto"/>
        <w:left w:val="none" w:sz="0" w:space="0" w:color="auto"/>
        <w:bottom w:val="none" w:sz="0" w:space="0" w:color="auto"/>
        <w:right w:val="none" w:sz="0" w:space="0" w:color="auto"/>
      </w:divBdr>
    </w:div>
    <w:div w:id="763763963">
      <w:bodyDiv w:val="1"/>
      <w:marLeft w:val="0"/>
      <w:marRight w:val="0"/>
      <w:marTop w:val="0"/>
      <w:marBottom w:val="0"/>
      <w:divBdr>
        <w:top w:val="none" w:sz="0" w:space="0" w:color="auto"/>
        <w:left w:val="none" w:sz="0" w:space="0" w:color="auto"/>
        <w:bottom w:val="none" w:sz="0" w:space="0" w:color="auto"/>
        <w:right w:val="none" w:sz="0" w:space="0" w:color="auto"/>
      </w:divBdr>
    </w:div>
    <w:div w:id="966620255">
      <w:bodyDiv w:val="1"/>
      <w:marLeft w:val="0"/>
      <w:marRight w:val="0"/>
      <w:marTop w:val="0"/>
      <w:marBottom w:val="0"/>
      <w:divBdr>
        <w:top w:val="none" w:sz="0" w:space="0" w:color="auto"/>
        <w:left w:val="none" w:sz="0" w:space="0" w:color="auto"/>
        <w:bottom w:val="none" w:sz="0" w:space="0" w:color="auto"/>
        <w:right w:val="none" w:sz="0" w:space="0" w:color="auto"/>
      </w:divBdr>
    </w:div>
    <w:div w:id="1004093113">
      <w:bodyDiv w:val="1"/>
      <w:marLeft w:val="0"/>
      <w:marRight w:val="0"/>
      <w:marTop w:val="0"/>
      <w:marBottom w:val="0"/>
      <w:divBdr>
        <w:top w:val="none" w:sz="0" w:space="0" w:color="auto"/>
        <w:left w:val="none" w:sz="0" w:space="0" w:color="auto"/>
        <w:bottom w:val="none" w:sz="0" w:space="0" w:color="auto"/>
        <w:right w:val="none" w:sz="0" w:space="0" w:color="auto"/>
      </w:divBdr>
      <w:divsChild>
        <w:div w:id="197161480">
          <w:marLeft w:val="0"/>
          <w:marRight w:val="0"/>
          <w:marTop w:val="0"/>
          <w:marBottom w:val="0"/>
          <w:divBdr>
            <w:top w:val="none" w:sz="0" w:space="0" w:color="auto"/>
            <w:left w:val="none" w:sz="0" w:space="0" w:color="auto"/>
            <w:bottom w:val="none" w:sz="0" w:space="0" w:color="auto"/>
            <w:right w:val="none" w:sz="0" w:space="0" w:color="auto"/>
          </w:divBdr>
        </w:div>
        <w:div w:id="575363653">
          <w:marLeft w:val="0"/>
          <w:marRight w:val="0"/>
          <w:marTop w:val="0"/>
          <w:marBottom w:val="0"/>
          <w:divBdr>
            <w:top w:val="none" w:sz="0" w:space="0" w:color="auto"/>
            <w:left w:val="none" w:sz="0" w:space="0" w:color="auto"/>
            <w:bottom w:val="none" w:sz="0" w:space="0" w:color="auto"/>
            <w:right w:val="none" w:sz="0" w:space="0" w:color="auto"/>
          </w:divBdr>
        </w:div>
        <w:div w:id="655032702">
          <w:marLeft w:val="0"/>
          <w:marRight w:val="0"/>
          <w:marTop w:val="0"/>
          <w:marBottom w:val="0"/>
          <w:divBdr>
            <w:top w:val="none" w:sz="0" w:space="0" w:color="auto"/>
            <w:left w:val="none" w:sz="0" w:space="0" w:color="auto"/>
            <w:bottom w:val="none" w:sz="0" w:space="0" w:color="auto"/>
            <w:right w:val="none" w:sz="0" w:space="0" w:color="auto"/>
          </w:divBdr>
        </w:div>
        <w:div w:id="848376733">
          <w:marLeft w:val="0"/>
          <w:marRight w:val="0"/>
          <w:marTop w:val="0"/>
          <w:marBottom w:val="0"/>
          <w:divBdr>
            <w:top w:val="none" w:sz="0" w:space="0" w:color="auto"/>
            <w:left w:val="none" w:sz="0" w:space="0" w:color="auto"/>
            <w:bottom w:val="none" w:sz="0" w:space="0" w:color="auto"/>
            <w:right w:val="none" w:sz="0" w:space="0" w:color="auto"/>
          </w:divBdr>
        </w:div>
        <w:div w:id="880093125">
          <w:marLeft w:val="0"/>
          <w:marRight w:val="0"/>
          <w:marTop w:val="0"/>
          <w:marBottom w:val="0"/>
          <w:divBdr>
            <w:top w:val="none" w:sz="0" w:space="0" w:color="auto"/>
            <w:left w:val="none" w:sz="0" w:space="0" w:color="auto"/>
            <w:bottom w:val="none" w:sz="0" w:space="0" w:color="auto"/>
            <w:right w:val="none" w:sz="0" w:space="0" w:color="auto"/>
          </w:divBdr>
        </w:div>
        <w:div w:id="969020632">
          <w:marLeft w:val="0"/>
          <w:marRight w:val="0"/>
          <w:marTop w:val="0"/>
          <w:marBottom w:val="0"/>
          <w:divBdr>
            <w:top w:val="none" w:sz="0" w:space="0" w:color="auto"/>
            <w:left w:val="none" w:sz="0" w:space="0" w:color="auto"/>
            <w:bottom w:val="none" w:sz="0" w:space="0" w:color="auto"/>
            <w:right w:val="none" w:sz="0" w:space="0" w:color="auto"/>
          </w:divBdr>
        </w:div>
        <w:div w:id="1465928399">
          <w:marLeft w:val="0"/>
          <w:marRight w:val="0"/>
          <w:marTop w:val="0"/>
          <w:marBottom w:val="0"/>
          <w:divBdr>
            <w:top w:val="none" w:sz="0" w:space="0" w:color="auto"/>
            <w:left w:val="none" w:sz="0" w:space="0" w:color="auto"/>
            <w:bottom w:val="none" w:sz="0" w:space="0" w:color="auto"/>
            <w:right w:val="none" w:sz="0" w:space="0" w:color="auto"/>
          </w:divBdr>
        </w:div>
      </w:divsChild>
    </w:div>
    <w:div w:id="1349913204">
      <w:bodyDiv w:val="1"/>
      <w:marLeft w:val="0"/>
      <w:marRight w:val="0"/>
      <w:marTop w:val="0"/>
      <w:marBottom w:val="0"/>
      <w:divBdr>
        <w:top w:val="none" w:sz="0" w:space="0" w:color="auto"/>
        <w:left w:val="none" w:sz="0" w:space="0" w:color="auto"/>
        <w:bottom w:val="none" w:sz="0" w:space="0" w:color="auto"/>
        <w:right w:val="none" w:sz="0" w:space="0" w:color="auto"/>
      </w:divBdr>
    </w:div>
    <w:div w:id="1424378243">
      <w:bodyDiv w:val="1"/>
      <w:marLeft w:val="0"/>
      <w:marRight w:val="0"/>
      <w:marTop w:val="0"/>
      <w:marBottom w:val="0"/>
      <w:divBdr>
        <w:top w:val="none" w:sz="0" w:space="0" w:color="auto"/>
        <w:left w:val="none" w:sz="0" w:space="0" w:color="auto"/>
        <w:bottom w:val="none" w:sz="0" w:space="0" w:color="auto"/>
        <w:right w:val="none" w:sz="0" w:space="0" w:color="auto"/>
      </w:divBdr>
    </w:div>
    <w:div w:id="1606957978">
      <w:bodyDiv w:val="1"/>
      <w:marLeft w:val="0"/>
      <w:marRight w:val="0"/>
      <w:marTop w:val="0"/>
      <w:marBottom w:val="0"/>
      <w:divBdr>
        <w:top w:val="none" w:sz="0" w:space="0" w:color="auto"/>
        <w:left w:val="none" w:sz="0" w:space="0" w:color="auto"/>
        <w:bottom w:val="none" w:sz="0" w:space="0" w:color="auto"/>
        <w:right w:val="none" w:sz="0" w:space="0" w:color="auto"/>
      </w:divBdr>
    </w:div>
    <w:div w:id="2025937487">
      <w:bodyDiv w:val="1"/>
      <w:marLeft w:val="0"/>
      <w:marRight w:val="0"/>
      <w:marTop w:val="0"/>
      <w:marBottom w:val="0"/>
      <w:divBdr>
        <w:top w:val="none" w:sz="0" w:space="0" w:color="auto"/>
        <w:left w:val="none" w:sz="0" w:space="0" w:color="auto"/>
        <w:bottom w:val="none" w:sz="0" w:space="0" w:color="auto"/>
        <w:right w:val="none" w:sz="0" w:space="0" w:color="auto"/>
      </w:divBdr>
      <w:divsChild>
        <w:div w:id="152916994">
          <w:marLeft w:val="0"/>
          <w:marRight w:val="0"/>
          <w:marTop w:val="0"/>
          <w:marBottom w:val="0"/>
          <w:divBdr>
            <w:top w:val="none" w:sz="0" w:space="0" w:color="auto"/>
            <w:left w:val="none" w:sz="0" w:space="0" w:color="auto"/>
            <w:bottom w:val="none" w:sz="0" w:space="0" w:color="auto"/>
            <w:right w:val="none" w:sz="0" w:space="0" w:color="auto"/>
          </w:divBdr>
          <w:divsChild>
            <w:div w:id="1699042787">
              <w:marLeft w:val="0"/>
              <w:marRight w:val="0"/>
              <w:marTop w:val="0"/>
              <w:marBottom w:val="0"/>
              <w:divBdr>
                <w:top w:val="none" w:sz="0" w:space="0" w:color="auto"/>
                <w:left w:val="none" w:sz="0" w:space="0" w:color="auto"/>
                <w:bottom w:val="none" w:sz="0" w:space="0" w:color="auto"/>
                <w:right w:val="none" w:sz="0" w:space="0" w:color="auto"/>
              </w:divBdr>
            </w:div>
          </w:divsChild>
        </w:div>
        <w:div w:id="1667051302">
          <w:marLeft w:val="0"/>
          <w:marRight w:val="0"/>
          <w:marTop w:val="0"/>
          <w:marBottom w:val="0"/>
          <w:divBdr>
            <w:top w:val="none" w:sz="0" w:space="0" w:color="auto"/>
            <w:left w:val="none" w:sz="0" w:space="0" w:color="auto"/>
            <w:bottom w:val="none" w:sz="0" w:space="0" w:color="auto"/>
            <w:right w:val="none" w:sz="0" w:space="0" w:color="auto"/>
          </w:divBdr>
          <w:divsChild>
            <w:div w:id="1390298166">
              <w:marLeft w:val="0"/>
              <w:marRight w:val="0"/>
              <w:marTop w:val="0"/>
              <w:marBottom w:val="0"/>
              <w:divBdr>
                <w:top w:val="none" w:sz="0" w:space="0" w:color="auto"/>
                <w:left w:val="none" w:sz="0" w:space="0" w:color="auto"/>
                <w:bottom w:val="none" w:sz="0" w:space="0" w:color="auto"/>
                <w:right w:val="none" w:sz="0" w:space="0" w:color="auto"/>
              </w:divBdr>
              <w:divsChild>
                <w:div w:id="1692105508">
                  <w:marLeft w:val="0"/>
                  <w:marRight w:val="0"/>
                  <w:marTop w:val="0"/>
                  <w:marBottom w:val="0"/>
                  <w:divBdr>
                    <w:top w:val="none" w:sz="0" w:space="0" w:color="auto"/>
                    <w:left w:val="none" w:sz="0" w:space="0" w:color="auto"/>
                    <w:bottom w:val="none" w:sz="0" w:space="0" w:color="auto"/>
                    <w:right w:val="none" w:sz="0" w:space="0" w:color="auto"/>
                  </w:divBdr>
                  <w:divsChild>
                    <w:div w:id="1501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bnetzwerk-gmb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opher.timm@ibbnetzwerk-gmbh.com" TargetMode="External"/><Relationship Id="rId4" Type="http://schemas.openxmlformats.org/officeDocument/2006/relationships/settings" Target="settings.xml"/><Relationship Id="rId9" Type="http://schemas.openxmlformats.org/officeDocument/2006/relationships/hyperlink" Target="http://www.ibbnetzwerk-gmbh.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4B48-42E3-4B7E-9891-16F3710E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4056</CharactersWithSpaces>
  <SharedDoc>false</SharedDoc>
  <HLinks>
    <vt:vector size="42" baseType="variant">
      <vt:variant>
        <vt:i4>5898251</vt:i4>
      </vt:variant>
      <vt:variant>
        <vt:i4>18</vt:i4>
      </vt:variant>
      <vt:variant>
        <vt:i4>0</vt:i4>
      </vt:variant>
      <vt:variant>
        <vt:i4>5</vt:i4>
      </vt:variant>
      <vt:variant>
        <vt:lpwstr>http://www.ibbnetzwerk-gmbh.com/</vt:lpwstr>
      </vt:variant>
      <vt:variant>
        <vt:lpwstr/>
      </vt:variant>
      <vt:variant>
        <vt:i4>2097161</vt:i4>
      </vt:variant>
      <vt:variant>
        <vt:i4>15</vt:i4>
      </vt:variant>
      <vt:variant>
        <vt:i4>0</vt:i4>
      </vt:variant>
      <vt:variant>
        <vt:i4>5</vt:i4>
      </vt:variant>
      <vt:variant>
        <vt:lpwstr>mailto:christine.hasenauer@ibbnetzwerk-gmbh.com</vt:lpwstr>
      </vt:variant>
      <vt:variant>
        <vt:lpwstr/>
      </vt:variant>
      <vt:variant>
        <vt:i4>5898251</vt:i4>
      </vt:variant>
      <vt:variant>
        <vt:i4>12</vt:i4>
      </vt:variant>
      <vt:variant>
        <vt:i4>0</vt:i4>
      </vt:variant>
      <vt:variant>
        <vt:i4>5</vt:i4>
      </vt:variant>
      <vt:variant>
        <vt:lpwstr>http://www.ibbnetzwerk-gmbh.com/</vt:lpwstr>
      </vt:variant>
      <vt:variant>
        <vt:lpwstr/>
      </vt:variant>
      <vt:variant>
        <vt:i4>1310753</vt:i4>
      </vt:variant>
      <vt:variant>
        <vt:i4>9</vt:i4>
      </vt:variant>
      <vt:variant>
        <vt:i4>0</vt:i4>
      </vt:variant>
      <vt:variant>
        <vt:i4>5</vt:i4>
      </vt:variant>
      <vt:variant>
        <vt:lpwstr>mailto:katrin.illner@ibbnetzwerk-gmbh.com</vt:lpwstr>
      </vt:variant>
      <vt:variant>
        <vt:lpwstr/>
      </vt:variant>
      <vt:variant>
        <vt:i4>3473521</vt:i4>
      </vt:variant>
      <vt:variant>
        <vt:i4>6</vt:i4>
      </vt:variant>
      <vt:variant>
        <vt:i4>0</vt:i4>
      </vt:variant>
      <vt:variant>
        <vt:i4>5</vt:i4>
      </vt:variant>
      <vt:variant>
        <vt:lpwstr>http://www.netzwerk-bioplastik.de/</vt:lpwstr>
      </vt:variant>
      <vt:variant>
        <vt:lpwstr/>
      </vt:variant>
      <vt:variant>
        <vt:i4>5898251</vt:i4>
      </vt:variant>
      <vt:variant>
        <vt:i4>3</vt:i4>
      </vt:variant>
      <vt:variant>
        <vt:i4>0</vt:i4>
      </vt:variant>
      <vt:variant>
        <vt:i4>5</vt:i4>
      </vt:variant>
      <vt:variant>
        <vt:lpwstr>http://www.ibbnetzwerk-gmbh.com/</vt:lpwstr>
      </vt:variant>
      <vt:variant>
        <vt:lpwstr/>
      </vt:variant>
      <vt:variant>
        <vt:i4>2687036</vt:i4>
      </vt:variant>
      <vt:variant>
        <vt:i4>0</vt:i4>
      </vt:variant>
      <vt:variant>
        <vt:i4>0</vt:i4>
      </vt:variant>
      <vt:variant>
        <vt:i4>5</vt:i4>
      </vt:variant>
      <vt:variant>
        <vt:lpwstr>http://www.ibbnetzwerk-gmbh.com/de/sub-netzwerke/zim-kn-bioplastik/uebersicht/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Völker</dc:creator>
  <cp:lastModifiedBy>Christopher Timm</cp:lastModifiedBy>
  <cp:revision>4</cp:revision>
  <cp:lastPrinted>2018-01-11T11:37:00Z</cp:lastPrinted>
  <dcterms:created xsi:type="dcterms:W3CDTF">2018-03-21T08:14:00Z</dcterms:created>
  <dcterms:modified xsi:type="dcterms:W3CDTF">2018-03-21T08:24:00Z</dcterms:modified>
</cp:coreProperties>
</file>