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71" w:rsidRDefault="00AA4171" w:rsidP="00AA4171">
      <w:pPr>
        <w:pStyle w:val="Heading1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902335" y="1198880"/>
            <wp:positionH relativeFrom="margin">
              <wp:align>center</wp:align>
            </wp:positionH>
            <wp:positionV relativeFrom="margin">
              <wp:align>top</wp:align>
            </wp:positionV>
            <wp:extent cx="1341755" cy="37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560" cy="37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910" w:rsidRDefault="00E52910" w:rsidP="00E52910">
      <w:pPr>
        <w:pStyle w:val="Heading1"/>
      </w:pPr>
      <w:r>
        <w:t>Skreddersy reisen: Nå kan du kombinere charter og rutefly!</w:t>
      </w:r>
    </w:p>
    <w:p w:rsidR="00E52910" w:rsidRDefault="00E52910" w:rsidP="00E52910">
      <w:pPr>
        <w:pStyle w:val="Heading2"/>
      </w:pPr>
      <w:r>
        <w:t>Fleksible og billigere pakkereiser blir resultatet når Apollo lanserer muligheten til å kombinere charterfly med rutefly – og bestille opp til fire hoteller i samme bestilling.</w:t>
      </w:r>
    </w:p>
    <w:p w:rsidR="00752542" w:rsidRPr="00680E82" w:rsidRDefault="00752542" w:rsidP="00752542"/>
    <w:p w:rsidR="00E52910" w:rsidRPr="00680E82" w:rsidRDefault="00E52910" w:rsidP="00E52910">
      <w:r w:rsidRPr="00680E82">
        <w:t>Apollo gjør det nå enda enklere for kunden å skreddersy sin egen drømmereise: Som eneste reisearrangør i Norge tilbyr de nå muligheten til å kombinere charter- og rutefly.</w:t>
      </w:r>
    </w:p>
    <w:p w:rsidR="00E52910" w:rsidRPr="00680E82" w:rsidRDefault="00E52910" w:rsidP="00E52910">
      <w:pPr>
        <w:rPr>
          <w:rFonts w:cs="Arial"/>
          <w:color w:val="222222"/>
        </w:rPr>
      </w:pPr>
      <w:r w:rsidRPr="00680E82">
        <w:rPr>
          <w:rStyle w:val="hps"/>
          <w:rFonts w:cs="Arial"/>
          <w:color w:val="222222"/>
        </w:rPr>
        <w:t>Apollo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tilbyr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allerede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både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charter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med faste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reiselengder</w:t>
      </w:r>
      <w:r w:rsidRPr="00680E82">
        <w:rPr>
          <w:rFonts w:cs="Arial"/>
          <w:color w:val="222222"/>
        </w:rPr>
        <w:t xml:space="preserve"> </w:t>
      </w:r>
      <w:r w:rsidRPr="00680E82">
        <w:rPr>
          <w:rStyle w:val="hps"/>
          <w:rFonts w:cs="Arial"/>
          <w:color w:val="222222"/>
        </w:rPr>
        <w:t>og pakkereise</w:t>
      </w:r>
      <w:r w:rsidRPr="00680E82">
        <w:rPr>
          <w:rFonts w:cs="Arial"/>
          <w:color w:val="222222"/>
        </w:rPr>
        <w:t xml:space="preserve">r </w:t>
      </w:r>
      <w:r w:rsidRPr="00680E82">
        <w:rPr>
          <w:rStyle w:val="hps"/>
          <w:rFonts w:cs="Arial"/>
          <w:color w:val="222222"/>
        </w:rPr>
        <w:t>med</w:t>
      </w:r>
      <w:r w:rsidRPr="00680E82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full</w:t>
      </w:r>
      <w:r>
        <w:rPr>
          <w:rStyle w:val="hps"/>
          <w:rFonts w:cs="Arial"/>
          <w:color w:val="222222"/>
        </w:rPr>
        <w:t xml:space="preserve"> valgfrihet</w:t>
      </w:r>
      <w:r w:rsidRPr="00680E82">
        <w:rPr>
          <w:rFonts w:cs="Arial"/>
          <w:color w:val="222222"/>
        </w:rPr>
        <w:t>.</w:t>
      </w:r>
      <w:r w:rsidRPr="00680E82">
        <w:rPr>
          <w:rStyle w:val="hps"/>
          <w:rFonts w:cs="Arial"/>
          <w:color w:val="222222"/>
        </w:rPr>
        <w:t xml:space="preserve"> I lang tid har det også vært mulig å bestille enveisbilletter med Apollo charter</w:t>
      </w:r>
      <w:r>
        <w:rPr>
          <w:rStyle w:val="hps"/>
          <w:rFonts w:cs="Arial"/>
          <w:color w:val="222222"/>
        </w:rPr>
        <w:t>,</w:t>
      </w:r>
      <w:r w:rsidRPr="00680E82">
        <w:rPr>
          <w:rStyle w:val="hps"/>
          <w:rFonts w:cs="Arial"/>
          <w:color w:val="222222"/>
        </w:rPr>
        <w:t xml:space="preserve"> og i visse perio</w:t>
      </w:r>
      <w:r>
        <w:rPr>
          <w:rStyle w:val="hps"/>
          <w:rFonts w:cs="Arial"/>
          <w:color w:val="222222"/>
        </w:rPr>
        <w:t>der og til enkelte destinasjoner</w:t>
      </w:r>
      <w:r w:rsidRPr="00680E82">
        <w:rPr>
          <w:rStyle w:val="hps"/>
          <w:rFonts w:cs="Arial"/>
          <w:color w:val="222222"/>
        </w:rPr>
        <w:t xml:space="preserve"> har disse reisene hatt svært gunstig pris. Nå får Apollos kunder muligheten til å kombinere de </w:t>
      </w:r>
      <w:r w:rsidR="0047654C">
        <w:rPr>
          <w:rStyle w:val="hps"/>
          <w:rFonts w:cs="Arial"/>
          <w:color w:val="222222"/>
        </w:rPr>
        <w:t>rimelige</w:t>
      </w:r>
      <w:bookmarkStart w:id="0" w:name="_GoBack"/>
      <w:bookmarkEnd w:id="0"/>
      <w:r w:rsidRPr="00680E82">
        <w:rPr>
          <w:rStyle w:val="hps"/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setene på charterfly</w:t>
      </w:r>
      <w:r w:rsidRPr="00680E82">
        <w:rPr>
          <w:rStyle w:val="hps"/>
          <w:rFonts w:cs="Arial"/>
          <w:color w:val="222222"/>
        </w:rPr>
        <w:t xml:space="preserve"> med tilbud fra andre flyselskap. Dermed kan kunden enkelt finne de billigste </w:t>
      </w:r>
      <w:r>
        <w:rPr>
          <w:rStyle w:val="hps"/>
          <w:rFonts w:cs="Arial"/>
          <w:color w:val="222222"/>
        </w:rPr>
        <w:t>reisene</w:t>
      </w:r>
      <w:r w:rsidRPr="00680E82">
        <w:rPr>
          <w:rStyle w:val="hps"/>
          <w:rFonts w:cs="Arial"/>
          <w:color w:val="222222"/>
        </w:rPr>
        <w:t xml:space="preserve"> med ønsket reiselengde.</w:t>
      </w:r>
    </w:p>
    <w:p w:rsidR="00E52910" w:rsidRPr="00AA4171" w:rsidRDefault="00E52910" w:rsidP="00E52910">
      <w:pPr>
        <w:pStyle w:val="ListParagraph"/>
        <w:numPr>
          <w:ilvl w:val="0"/>
          <w:numId w:val="1"/>
        </w:numPr>
        <w:rPr>
          <w:b/>
        </w:rPr>
      </w:pPr>
      <w:r w:rsidRPr="00AA4171">
        <w:rPr>
          <w:rStyle w:val="hps"/>
          <w:rFonts w:cs="Arial"/>
          <w:b/>
        </w:rPr>
        <w:t>Til og fra mange destinasjoner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er det fly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flere ganger i uken</w:t>
      </w:r>
      <w:r w:rsidRPr="00AA4171">
        <w:rPr>
          <w:rFonts w:cs="Arial"/>
          <w:b/>
        </w:rPr>
        <w:t xml:space="preserve">, </w:t>
      </w:r>
      <w:r w:rsidRPr="00AA4171">
        <w:rPr>
          <w:rStyle w:val="hps"/>
          <w:rFonts w:cs="Arial"/>
          <w:b/>
        </w:rPr>
        <w:t>men det er ikke alltid disse avgangene passer kundenes planlegging eller behov. Med den helt nye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muligheten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i bookingsystemet vårt, blir våre egne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charterfly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tilgjengelige for bestilling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i kombinasjon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med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>andre flyselskap</w:t>
      </w:r>
      <w:r w:rsidRPr="00AA4171">
        <w:rPr>
          <w:rFonts w:cs="Arial"/>
          <w:b/>
        </w:rPr>
        <w:t xml:space="preserve">. Dermed </w:t>
      </w:r>
      <w:r w:rsidRPr="00AA4171">
        <w:rPr>
          <w:rStyle w:val="hps"/>
          <w:rFonts w:cs="Arial"/>
          <w:b/>
        </w:rPr>
        <w:t>øker sjansene for</w:t>
      </w:r>
      <w:r w:rsidRPr="00AA4171">
        <w:rPr>
          <w:rFonts w:cs="Arial"/>
          <w:b/>
        </w:rPr>
        <w:t xml:space="preserve"> </w:t>
      </w:r>
      <w:r w:rsidRPr="00AA4171">
        <w:rPr>
          <w:rStyle w:val="hps"/>
          <w:rFonts w:cs="Arial"/>
          <w:b/>
        </w:rPr>
        <w:t xml:space="preserve">å finne den perfekte reisen! </w:t>
      </w:r>
      <w:r w:rsidRPr="00AA4171">
        <w:rPr>
          <w:b/>
        </w:rPr>
        <w:t xml:space="preserve">I tillegg kan man selvfølgelig bestille kun flybilletter, eller bare hotell. Da kan man også krysse av hele </w:t>
      </w:r>
      <w:r>
        <w:rPr>
          <w:b/>
        </w:rPr>
        <w:t>hoteller</w:t>
      </w:r>
      <w:r w:rsidRPr="00AA4171">
        <w:rPr>
          <w:b/>
        </w:rPr>
        <w:t xml:space="preserve"> på en bestilling; Perfekt for rundreiser og øyhopping – eller hva med en </w:t>
      </w:r>
      <w:proofErr w:type="spellStart"/>
      <w:r>
        <w:rPr>
          <w:b/>
        </w:rPr>
        <w:t>roadtrip</w:t>
      </w:r>
      <w:proofErr w:type="spellEnd"/>
      <w:r>
        <w:rPr>
          <w:b/>
        </w:rPr>
        <w:t xml:space="preserve"> i USA? s</w:t>
      </w:r>
      <w:r w:rsidRPr="00AA4171">
        <w:rPr>
          <w:b/>
        </w:rPr>
        <w:t xml:space="preserve">ier Beatriz Rivera, kommunikasjonsrådgiver i Apollo. </w:t>
      </w:r>
    </w:p>
    <w:p w:rsidR="00E52910" w:rsidRPr="00680E82" w:rsidRDefault="00E52910" w:rsidP="00E52910"/>
    <w:p w:rsidR="00E52910" w:rsidRPr="00680E82" w:rsidRDefault="00E52910" w:rsidP="00E52910">
      <w:pPr>
        <w:rPr>
          <w:b/>
        </w:rPr>
      </w:pPr>
      <w:r>
        <w:rPr>
          <w:b/>
        </w:rPr>
        <w:t>Gir mange flere muligheter</w:t>
      </w:r>
    </w:p>
    <w:p w:rsidR="00E52910" w:rsidRDefault="00E52910" w:rsidP="00E52910">
      <w:r>
        <w:t xml:space="preserve">Foreløpig må ut- </w:t>
      </w:r>
      <w:proofErr w:type="gramStart"/>
      <w:r>
        <w:t>og</w:t>
      </w:r>
      <w:proofErr w:type="gramEnd"/>
      <w:r>
        <w:t xml:space="preserve"> hjemreise skje fra samme destinasjon, dersom man bestiller hele reisen i kun én bestilling. Hotellene kan derimot være på ulike steder. </w:t>
      </w:r>
      <w:r w:rsidRPr="00680E82">
        <w:t xml:space="preserve">På </w:t>
      </w:r>
      <w:hyperlink r:id="rId7" w:history="1">
        <w:r w:rsidRPr="00E53699">
          <w:rPr>
            <w:rStyle w:val="Hyperlink"/>
          </w:rPr>
          <w:t>Apollos nettsider</w:t>
        </w:r>
      </w:hyperlink>
      <w:r w:rsidRPr="00680E82">
        <w:t xml:space="preserve"> finner man tips og eksempler på reiser hvor den nye kombinasjonsmuligheten er gunstig.</w:t>
      </w:r>
    </w:p>
    <w:p w:rsidR="00E52910" w:rsidRDefault="00E52910" w:rsidP="00E52910">
      <w:r>
        <w:t>Som</w:t>
      </w:r>
      <w:r w:rsidRPr="00680E82">
        <w:t xml:space="preserve"> eksempel kan man reise med charterfly til </w:t>
      </w:r>
      <w:hyperlink r:id="rId8" w:history="1">
        <w:r w:rsidRPr="00AA4171">
          <w:rPr>
            <w:rStyle w:val="Hyperlink"/>
          </w:rPr>
          <w:t>Santorini</w:t>
        </w:r>
      </w:hyperlink>
      <w:r w:rsidRPr="00680E82">
        <w:t xml:space="preserve"> og tilbringe en uke på ett romantisk hotell </w:t>
      </w:r>
      <w:r>
        <w:t xml:space="preserve">med </w:t>
      </w:r>
      <w:r w:rsidRPr="00680E82">
        <w:t xml:space="preserve">uforglemmelig utsikt. Istedenfor å avslutte ferien, kan man </w:t>
      </w:r>
      <w:r>
        <w:t xml:space="preserve">dra videre på </w:t>
      </w:r>
      <w:hyperlink r:id="rId9" w:history="1">
        <w:r w:rsidRPr="00F074DE">
          <w:rPr>
            <w:rStyle w:val="Hyperlink"/>
          </w:rPr>
          <w:t>øyhopping</w:t>
        </w:r>
      </w:hyperlink>
      <w:r>
        <w:t xml:space="preserve"> - før man returnerer til Santorini for hjemreise. Dersom man heller drømmer om å oppleve alt </w:t>
      </w:r>
      <w:hyperlink r:id="rId10" w:history="1">
        <w:r w:rsidRPr="00F074DE">
          <w:rPr>
            <w:rStyle w:val="Hyperlink"/>
          </w:rPr>
          <w:t>Kreta</w:t>
        </w:r>
      </w:hyperlink>
      <w:r>
        <w:t xml:space="preserve"> har å by på, kan man fly ned med charter, utforske øya på egenhånd og bo på forskjellige hoteller - før man reiser hjem igjen med rutefly etter ønsket lengde på oppholdet. </w:t>
      </w:r>
    </w:p>
    <w:p w:rsidR="00E52910" w:rsidRDefault="00E52910" w:rsidP="00E52910">
      <w:r>
        <w:t xml:space="preserve">Uansett hvordan man skulle velge å reise, er det en stor fordel at man alltid er sikret av </w:t>
      </w:r>
      <w:hyperlink r:id="rId11" w:history="1">
        <w:r w:rsidRPr="00F074DE">
          <w:rPr>
            <w:rStyle w:val="Hyperlink"/>
          </w:rPr>
          <w:t>Pakkereiseloven</w:t>
        </w:r>
      </w:hyperlink>
      <w:r>
        <w:t xml:space="preserve"> dersom man kjøper fly og hotell samlet. </w:t>
      </w:r>
    </w:p>
    <w:p w:rsidR="005958F6" w:rsidRDefault="005958F6" w:rsidP="00E52910"/>
    <w:sectPr w:rsidR="0059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998"/>
    <w:multiLevelType w:val="hybridMultilevel"/>
    <w:tmpl w:val="67323FB4"/>
    <w:lvl w:ilvl="0" w:tplc="A3FEF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6"/>
    <w:rsid w:val="00012B87"/>
    <w:rsid w:val="000A17E8"/>
    <w:rsid w:val="00171AB6"/>
    <w:rsid w:val="00372984"/>
    <w:rsid w:val="0047654C"/>
    <w:rsid w:val="00581BA6"/>
    <w:rsid w:val="005958F6"/>
    <w:rsid w:val="005B3160"/>
    <w:rsid w:val="00680E82"/>
    <w:rsid w:val="006817C4"/>
    <w:rsid w:val="006B2FA1"/>
    <w:rsid w:val="006D72B7"/>
    <w:rsid w:val="00752542"/>
    <w:rsid w:val="007C5A5E"/>
    <w:rsid w:val="00AA4171"/>
    <w:rsid w:val="00B367E9"/>
    <w:rsid w:val="00B658EB"/>
    <w:rsid w:val="00B92E23"/>
    <w:rsid w:val="00C72290"/>
    <w:rsid w:val="00CA11C2"/>
    <w:rsid w:val="00E52910"/>
    <w:rsid w:val="00E53699"/>
    <w:rsid w:val="00F074DE"/>
    <w:rsid w:val="00F6101C"/>
    <w:rsid w:val="00F627B3"/>
    <w:rsid w:val="00F82238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A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D72B7"/>
    <w:pPr>
      <w:ind w:left="720"/>
      <w:contextualSpacing/>
    </w:pPr>
  </w:style>
  <w:style w:type="character" w:customStyle="1" w:styleId="hps">
    <w:name w:val="hps"/>
    <w:basedOn w:val="DefaultParagraphFont"/>
    <w:rsid w:val="00752542"/>
  </w:style>
  <w:style w:type="character" w:styleId="CommentReference">
    <w:name w:val="annotation reference"/>
    <w:basedOn w:val="DefaultParagraphFont"/>
    <w:uiPriority w:val="99"/>
    <w:semiHidden/>
    <w:unhideWhenUsed/>
    <w:rsid w:val="00012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B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A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D72B7"/>
    <w:pPr>
      <w:ind w:left="720"/>
      <w:contextualSpacing/>
    </w:pPr>
  </w:style>
  <w:style w:type="character" w:customStyle="1" w:styleId="hps">
    <w:name w:val="hps"/>
    <w:basedOn w:val="DefaultParagraphFont"/>
    <w:rsid w:val="00752542"/>
  </w:style>
  <w:style w:type="character" w:styleId="CommentReference">
    <w:name w:val="annotation reference"/>
    <w:basedOn w:val="DefaultParagraphFont"/>
    <w:uiPriority w:val="99"/>
    <w:semiHidden/>
    <w:unhideWhenUsed/>
    <w:rsid w:val="00012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reiser/europa/hellas/santori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pollo.no/reiser/reiseti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lovdata.no/dokument/NL/lov/1995-08-25-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ollo.no/reiser/europa/hellas/kr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hellas/oyhopping/oyhopping-santorini-amorgos-naxos-paros-ios-santor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Beatriz Jaquotot</dc:creator>
  <cp:lastModifiedBy>Rivera, Beatriz Jaquotot</cp:lastModifiedBy>
  <cp:revision>3</cp:revision>
  <cp:lastPrinted>2015-03-26T14:14:00Z</cp:lastPrinted>
  <dcterms:created xsi:type="dcterms:W3CDTF">2015-03-26T13:01:00Z</dcterms:created>
  <dcterms:modified xsi:type="dcterms:W3CDTF">2015-03-26T14:18:00Z</dcterms:modified>
</cp:coreProperties>
</file>