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F86" w:rsidRPr="005C42DE" w:rsidRDefault="005C42DE">
      <w:pPr>
        <w:rPr>
          <w:rFonts w:cstheme="minorHAnsi"/>
          <w:lang w:val="nb-NO"/>
        </w:rPr>
      </w:pPr>
      <w:r w:rsidRPr="005C42DE">
        <w:rPr>
          <w:rFonts w:cstheme="minorHAnsi"/>
          <w:bCs/>
          <w:lang w:val="nb-NO"/>
        </w:rPr>
        <w:t xml:space="preserve">Pressemelding </w:t>
      </w:r>
      <w:r w:rsidR="0091304A" w:rsidRPr="005C42DE">
        <w:rPr>
          <w:rFonts w:cstheme="minorHAnsi"/>
          <w:lang w:val="nb-NO"/>
        </w:rPr>
        <w:tab/>
      </w:r>
      <w:r w:rsidR="0091304A" w:rsidRPr="005C42DE">
        <w:rPr>
          <w:rFonts w:cstheme="minorHAnsi"/>
          <w:lang w:val="nb-NO"/>
        </w:rPr>
        <w:tab/>
      </w:r>
      <w:r w:rsidR="0091304A" w:rsidRPr="005C42DE">
        <w:rPr>
          <w:rFonts w:cstheme="minorHAnsi"/>
          <w:lang w:val="nb-NO"/>
        </w:rPr>
        <w:tab/>
      </w:r>
      <w:r w:rsidR="0091304A" w:rsidRPr="005C42DE">
        <w:rPr>
          <w:rFonts w:cstheme="minorHAnsi"/>
          <w:lang w:val="nb-NO"/>
        </w:rPr>
        <w:tab/>
      </w:r>
      <w:proofErr w:type="spellStart"/>
      <w:r w:rsidR="0091304A" w:rsidRPr="005C42DE">
        <w:rPr>
          <w:rFonts w:cstheme="minorHAnsi"/>
          <w:bCs/>
          <w:lang w:val="nb-NO"/>
        </w:rPr>
        <w:t>Stenkullen</w:t>
      </w:r>
      <w:proofErr w:type="spellEnd"/>
      <w:r w:rsidR="0091304A" w:rsidRPr="005C42DE">
        <w:rPr>
          <w:rFonts w:cstheme="minorHAnsi"/>
          <w:bCs/>
          <w:lang w:val="nb-NO"/>
        </w:rPr>
        <w:t xml:space="preserve"> 2019-</w:t>
      </w:r>
      <w:r w:rsidR="00365679" w:rsidRPr="005C42DE">
        <w:rPr>
          <w:rFonts w:cstheme="minorHAnsi"/>
          <w:bCs/>
          <w:lang w:val="nb-NO"/>
        </w:rPr>
        <w:t>10-02</w:t>
      </w:r>
    </w:p>
    <w:p w:rsidR="0091304A" w:rsidRPr="005C42DE" w:rsidRDefault="0091304A">
      <w:pPr>
        <w:rPr>
          <w:rFonts w:cstheme="minorHAnsi"/>
          <w:lang w:val="nb-NO"/>
        </w:rPr>
      </w:pPr>
    </w:p>
    <w:p w:rsidR="000603C0" w:rsidRPr="005C42DE" w:rsidRDefault="0085074F">
      <w:pPr>
        <w:rPr>
          <w:rFonts w:cstheme="minorHAnsi"/>
          <w:b/>
          <w:sz w:val="40"/>
          <w:szCs w:val="40"/>
          <w:lang w:val="nb-NO"/>
        </w:rPr>
      </w:pPr>
      <w:r w:rsidRPr="005C42DE">
        <w:rPr>
          <w:rFonts w:cstheme="minorHAnsi"/>
          <w:b/>
          <w:sz w:val="40"/>
          <w:szCs w:val="40"/>
          <w:lang w:val="nb-NO"/>
        </w:rPr>
        <w:t>S</w:t>
      </w:r>
      <w:r w:rsidR="00CE3F73" w:rsidRPr="005C42DE">
        <w:rPr>
          <w:rFonts w:cstheme="minorHAnsi"/>
          <w:b/>
          <w:sz w:val="40"/>
          <w:szCs w:val="40"/>
          <w:lang w:val="nb-NO"/>
        </w:rPr>
        <w:t>TIHL</w:t>
      </w:r>
      <w:r w:rsidR="005C42DE" w:rsidRPr="005C42DE">
        <w:rPr>
          <w:rFonts w:cstheme="minorHAnsi"/>
          <w:b/>
          <w:sz w:val="40"/>
          <w:szCs w:val="40"/>
          <w:lang w:val="nb-NO"/>
        </w:rPr>
        <w:t xml:space="preserve"> lansere</w:t>
      </w:r>
      <w:r w:rsidRPr="005C42DE">
        <w:rPr>
          <w:rFonts w:cstheme="minorHAnsi"/>
          <w:b/>
          <w:sz w:val="40"/>
          <w:szCs w:val="40"/>
          <w:lang w:val="nb-NO"/>
        </w:rPr>
        <w:t xml:space="preserve">r </w:t>
      </w:r>
      <w:r w:rsidR="000B7323">
        <w:rPr>
          <w:rFonts w:cstheme="minorHAnsi"/>
          <w:b/>
          <w:sz w:val="40"/>
          <w:szCs w:val="40"/>
          <w:lang w:val="nb-NO"/>
        </w:rPr>
        <w:t>markedet</w:t>
      </w:r>
      <w:r w:rsidR="005C42DE" w:rsidRPr="005C42DE">
        <w:rPr>
          <w:rFonts w:cstheme="minorHAnsi"/>
          <w:b/>
          <w:sz w:val="40"/>
          <w:szCs w:val="40"/>
          <w:lang w:val="nb-NO"/>
        </w:rPr>
        <w:t xml:space="preserve">s </w:t>
      </w:r>
      <w:r w:rsidR="00BD3F50">
        <w:rPr>
          <w:rFonts w:cstheme="minorHAnsi"/>
          <w:b/>
          <w:sz w:val="40"/>
          <w:szCs w:val="40"/>
          <w:lang w:val="nb-NO"/>
        </w:rPr>
        <w:t>sprekeste</w:t>
      </w:r>
      <w:r w:rsidR="005C42DE" w:rsidRPr="005C42DE">
        <w:rPr>
          <w:rFonts w:cstheme="minorHAnsi"/>
          <w:b/>
          <w:sz w:val="40"/>
          <w:szCs w:val="40"/>
          <w:lang w:val="nb-NO"/>
        </w:rPr>
        <w:t xml:space="preserve"> batterimotorsa</w:t>
      </w:r>
      <w:r w:rsidR="002A5FD3" w:rsidRPr="005C42DE">
        <w:rPr>
          <w:rFonts w:cstheme="minorHAnsi"/>
          <w:b/>
          <w:sz w:val="40"/>
          <w:szCs w:val="40"/>
          <w:lang w:val="nb-NO"/>
        </w:rPr>
        <w:t>g</w:t>
      </w:r>
    </w:p>
    <w:p w:rsidR="001D78F4" w:rsidRPr="005C42DE" w:rsidRDefault="001D78F4">
      <w:pPr>
        <w:rPr>
          <w:rFonts w:cstheme="minorHAnsi"/>
          <w:lang w:val="nb-NO"/>
        </w:rPr>
      </w:pPr>
    </w:p>
    <w:p w:rsidR="0091304A" w:rsidRPr="00EE6B07" w:rsidRDefault="005C42DE" w:rsidP="0091304A">
      <w:pPr>
        <w:rPr>
          <w:rFonts w:cstheme="minorHAnsi"/>
          <w:b/>
          <w:lang w:val="nb-NO"/>
        </w:rPr>
      </w:pPr>
      <w:r w:rsidRPr="005C42DE">
        <w:rPr>
          <w:rFonts w:cstheme="minorHAnsi"/>
          <w:b/>
          <w:lang w:val="nb-NO"/>
        </w:rPr>
        <w:t>I hø</w:t>
      </w:r>
      <w:r w:rsidR="00F36EE8" w:rsidRPr="005C42DE">
        <w:rPr>
          <w:rFonts w:cstheme="minorHAnsi"/>
          <w:b/>
          <w:lang w:val="nb-NO"/>
        </w:rPr>
        <w:t>st</w:t>
      </w:r>
      <w:r w:rsidR="00C47791" w:rsidRPr="005C42DE">
        <w:rPr>
          <w:rFonts w:cstheme="minorHAnsi"/>
          <w:b/>
          <w:lang w:val="nb-NO"/>
        </w:rPr>
        <w:t xml:space="preserve"> </w:t>
      </w:r>
      <w:r w:rsidRPr="005C42DE">
        <w:rPr>
          <w:rFonts w:cstheme="minorHAnsi"/>
          <w:b/>
          <w:lang w:val="nb-NO"/>
        </w:rPr>
        <w:t>presenterer</w:t>
      </w:r>
      <w:r w:rsidR="00C47791" w:rsidRPr="005C42DE">
        <w:rPr>
          <w:rFonts w:cstheme="minorHAnsi"/>
          <w:b/>
          <w:lang w:val="nb-NO"/>
        </w:rPr>
        <w:t xml:space="preserve"> </w:t>
      </w:r>
      <w:r w:rsidR="0091304A" w:rsidRPr="005C42DE">
        <w:rPr>
          <w:rFonts w:cstheme="minorHAnsi"/>
          <w:b/>
          <w:lang w:val="nb-NO"/>
        </w:rPr>
        <w:t xml:space="preserve">STIHL </w:t>
      </w:r>
      <w:r w:rsidR="009C0FF6" w:rsidRPr="005C42DE">
        <w:rPr>
          <w:rFonts w:cstheme="minorHAnsi"/>
          <w:b/>
          <w:lang w:val="nb-NO"/>
        </w:rPr>
        <w:t xml:space="preserve">sin </w:t>
      </w:r>
      <w:r w:rsidR="00F36EE8" w:rsidRPr="005C42DE">
        <w:rPr>
          <w:rFonts w:cstheme="minorHAnsi"/>
          <w:b/>
          <w:lang w:val="nb-NO"/>
        </w:rPr>
        <w:t>mest kraftfull</w:t>
      </w:r>
      <w:r w:rsidRPr="005C42DE">
        <w:rPr>
          <w:rFonts w:cstheme="minorHAnsi"/>
          <w:b/>
          <w:lang w:val="nb-NO"/>
        </w:rPr>
        <w:t>e</w:t>
      </w:r>
      <w:r w:rsidR="0091304A" w:rsidRPr="005C42DE">
        <w:rPr>
          <w:rFonts w:cstheme="minorHAnsi"/>
          <w:b/>
          <w:lang w:val="nb-NO"/>
        </w:rPr>
        <w:t xml:space="preserve"> </w:t>
      </w:r>
      <w:r w:rsidRPr="005C42DE">
        <w:rPr>
          <w:rFonts w:cstheme="minorHAnsi"/>
          <w:b/>
          <w:lang w:val="nb-NO"/>
        </w:rPr>
        <w:t>batteridrevne</w:t>
      </w:r>
      <w:r w:rsidR="00D4014C" w:rsidRPr="005C42DE">
        <w:rPr>
          <w:rFonts w:cstheme="minorHAnsi"/>
          <w:b/>
          <w:lang w:val="nb-NO"/>
        </w:rPr>
        <w:t xml:space="preserve"> </w:t>
      </w:r>
      <w:r w:rsidRPr="005C42DE">
        <w:rPr>
          <w:rFonts w:cstheme="minorHAnsi"/>
          <w:b/>
          <w:lang w:val="nb-NO"/>
        </w:rPr>
        <w:t>motorsa</w:t>
      </w:r>
      <w:r w:rsidR="0091304A" w:rsidRPr="005C42DE">
        <w:rPr>
          <w:rFonts w:cstheme="minorHAnsi"/>
          <w:b/>
          <w:lang w:val="nb-NO"/>
        </w:rPr>
        <w:t xml:space="preserve">g </w:t>
      </w:r>
      <w:r w:rsidRPr="005C42DE">
        <w:rPr>
          <w:rFonts w:cstheme="minorHAnsi"/>
          <w:b/>
          <w:lang w:val="nb-NO"/>
        </w:rPr>
        <w:t>noensinne</w:t>
      </w:r>
      <w:r w:rsidR="0091304A" w:rsidRPr="005C42DE">
        <w:rPr>
          <w:rFonts w:cstheme="minorHAnsi"/>
          <w:b/>
          <w:lang w:val="nb-NO"/>
        </w:rPr>
        <w:t xml:space="preserve"> – MSA 220. </w:t>
      </w:r>
      <w:r w:rsidR="009C0FF6" w:rsidRPr="005C42DE">
        <w:rPr>
          <w:rFonts w:cstheme="minorHAnsi"/>
          <w:b/>
          <w:lang w:val="nb-NO"/>
        </w:rPr>
        <w:t xml:space="preserve">Med en </w:t>
      </w:r>
      <w:r w:rsidRPr="005C42DE">
        <w:rPr>
          <w:rFonts w:cstheme="minorHAnsi"/>
          <w:b/>
          <w:lang w:val="nb-NO"/>
        </w:rPr>
        <w:t>kjedehastighet</w:t>
      </w:r>
      <w:r w:rsidR="009C0FF6" w:rsidRPr="005C42DE">
        <w:rPr>
          <w:rFonts w:cstheme="minorHAnsi"/>
          <w:b/>
          <w:lang w:val="nb-NO"/>
        </w:rPr>
        <w:t xml:space="preserve"> på 24 </w:t>
      </w:r>
      <w:proofErr w:type="spellStart"/>
      <w:r w:rsidR="009C0FF6" w:rsidRPr="005C42DE">
        <w:rPr>
          <w:rFonts w:cstheme="minorHAnsi"/>
          <w:b/>
          <w:lang w:val="nb-NO"/>
        </w:rPr>
        <w:t>m/s</w:t>
      </w:r>
      <w:proofErr w:type="spellEnd"/>
      <w:r w:rsidR="009C0FF6" w:rsidRPr="005C42DE">
        <w:rPr>
          <w:rFonts w:cstheme="minorHAnsi"/>
          <w:b/>
          <w:lang w:val="nb-NO"/>
        </w:rPr>
        <w:t xml:space="preserve"> </w:t>
      </w:r>
      <w:r w:rsidRPr="005C42DE">
        <w:rPr>
          <w:rFonts w:cstheme="minorHAnsi"/>
          <w:b/>
          <w:lang w:val="nb-NO"/>
        </w:rPr>
        <w:t xml:space="preserve">er den en av markedets raskeste batterimotorsager. </w:t>
      </w:r>
      <w:r w:rsidR="00EE6B07">
        <w:rPr>
          <w:rFonts w:cstheme="minorHAnsi"/>
          <w:b/>
          <w:lang w:val="nb-NO"/>
        </w:rPr>
        <w:t xml:space="preserve">Takket være den høye prestasjonsevnen egner MSA 220 seg til både felling og kapping. </w:t>
      </w:r>
      <w:r w:rsidR="00EE6B07" w:rsidRPr="00EE6B07">
        <w:rPr>
          <w:rFonts w:cstheme="minorHAnsi"/>
          <w:b/>
          <w:lang w:val="nb-NO"/>
        </w:rPr>
        <w:t>Kjedet strammes helt uten verktøy ved hjelp av STIHL hurtigkjedestramming.</w:t>
      </w:r>
      <w:r w:rsidR="00EE6B07">
        <w:rPr>
          <w:rFonts w:cstheme="minorHAnsi"/>
          <w:b/>
          <w:lang w:val="nb-NO"/>
        </w:rPr>
        <w:t xml:space="preserve"> </w:t>
      </w:r>
      <w:r w:rsidR="001B21E7" w:rsidRPr="00EE6B07">
        <w:rPr>
          <w:rFonts w:cstheme="minorHAnsi"/>
          <w:b/>
          <w:lang w:val="nb-NO"/>
        </w:rPr>
        <w:t xml:space="preserve"> </w:t>
      </w:r>
    </w:p>
    <w:p w:rsidR="0091304A" w:rsidRPr="00EE6B07" w:rsidRDefault="0091304A" w:rsidP="0091304A">
      <w:pPr>
        <w:rPr>
          <w:rFonts w:cstheme="minorHAnsi"/>
          <w:lang w:val="nb-NO"/>
        </w:rPr>
      </w:pPr>
    </w:p>
    <w:p w:rsidR="0091304A" w:rsidRPr="00EE6B07" w:rsidRDefault="00D97925" w:rsidP="0091304A">
      <w:pPr>
        <w:rPr>
          <w:rFonts w:cstheme="minorHAnsi"/>
          <w:lang w:val="nb-NO"/>
        </w:rPr>
      </w:pPr>
      <w:r w:rsidRPr="00EE6B07">
        <w:rPr>
          <w:rFonts w:cstheme="minorHAnsi"/>
          <w:lang w:val="nb-NO"/>
        </w:rPr>
        <w:t xml:space="preserve">STIHL </w:t>
      </w:r>
      <w:r w:rsidR="00EE6B07" w:rsidRPr="00EE6B07">
        <w:rPr>
          <w:rFonts w:cstheme="minorHAnsi"/>
          <w:lang w:val="nb-NO"/>
        </w:rPr>
        <w:t>lanserer nå en av markedets kraft</w:t>
      </w:r>
      <w:r w:rsidR="00EE6B07">
        <w:rPr>
          <w:rFonts w:cstheme="minorHAnsi"/>
          <w:lang w:val="nb-NO"/>
        </w:rPr>
        <w:t>igste batteridrevne motorsager – M</w:t>
      </w:r>
      <w:r w:rsidR="00EE6B07" w:rsidRPr="00EE6B07">
        <w:rPr>
          <w:rFonts w:cstheme="minorHAnsi"/>
          <w:lang w:val="nb-NO"/>
        </w:rPr>
        <w:t xml:space="preserve">SA 220. </w:t>
      </w:r>
      <w:r w:rsidR="00BD3F50">
        <w:rPr>
          <w:rFonts w:cstheme="minorHAnsi"/>
          <w:lang w:val="nb-NO"/>
        </w:rPr>
        <w:t xml:space="preserve">Motorsagen representerer </w:t>
      </w:r>
      <w:r w:rsidR="00EE6B07">
        <w:rPr>
          <w:rFonts w:cstheme="minorHAnsi"/>
          <w:lang w:val="nb-NO"/>
        </w:rPr>
        <w:t>en</w:t>
      </w:r>
      <w:r w:rsidR="00BD3F50">
        <w:rPr>
          <w:rFonts w:cstheme="minorHAnsi"/>
          <w:lang w:val="nb-NO"/>
        </w:rPr>
        <w:t xml:space="preserve"> ny generasjon batterimotorsag</w:t>
      </w:r>
      <w:r w:rsidR="00EE6B07">
        <w:rPr>
          <w:rFonts w:cstheme="minorHAnsi"/>
          <w:lang w:val="nb-NO"/>
        </w:rPr>
        <w:t xml:space="preserve"> </w:t>
      </w:r>
      <w:r w:rsidR="00E83036">
        <w:rPr>
          <w:rFonts w:cstheme="minorHAnsi"/>
          <w:lang w:val="nb-NO"/>
        </w:rPr>
        <w:t>med</w:t>
      </w:r>
      <w:r w:rsidR="00EE6B07">
        <w:rPr>
          <w:rFonts w:cstheme="minorHAnsi"/>
          <w:lang w:val="nb-NO"/>
        </w:rPr>
        <w:t xml:space="preserve"> større kraft, økt kapasitet og bedre prestasjon</w:t>
      </w:r>
      <w:r w:rsidR="00E83036">
        <w:rPr>
          <w:rFonts w:cstheme="minorHAnsi"/>
          <w:lang w:val="nb-NO"/>
        </w:rPr>
        <w:t>,</w:t>
      </w:r>
      <w:r w:rsidR="00EE6B07">
        <w:rPr>
          <w:rFonts w:cstheme="minorHAnsi"/>
          <w:lang w:val="nb-NO"/>
        </w:rPr>
        <w:t xml:space="preserve"> sammenlignet med forgjenger</w:t>
      </w:r>
      <w:r w:rsidR="00E83036">
        <w:rPr>
          <w:rFonts w:cstheme="minorHAnsi"/>
          <w:lang w:val="nb-NO"/>
        </w:rPr>
        <w:t>en</w:t>
      </w:r>
      <w:r w:rsidR="00EE6B07">
        <w:rPr>
          <w:rFonts w:cstheme="minorHAnsi"/>
          <w:lang w:val="nb-NO"/>
        </w:rPr>
        <w:t xml:space="preserve"> MSA 200. </w:t>
      </w:r>
      <w:r w:rsidR="00E83036">
        <w:rPr>
          <w:rFonts w:cstheme="minorHAnsi"/>
          <w:lang w:val="nb-NO"/>
        </w:rPr>
        <w:t>Den nye EC-motoren øker prestasjonen med 20 %, og den har større kraft og effektivitet</w:t>
      </w:r>
      <w:r w:rsidR="00EE6B07">
        <w:rPr>
          <w:rFonts w:cstheme="minorHAnsi"/>
          <w:lang w:val="nb-NO"/>
        </w:rPr>
        <w:t xml:space="preserve">. MSA 220 gir profesjonelle brukere samme høye kraft </w:t>
      </w:r>
      <w:r w:rsidR="00E83036">
        <w:rPr>
          <w:rFonts w:cstheme="minorHAnsi"/>
          <w:lang w:val="nb-NO"/>
        </w:rPr>
        <w:t xml:space="preserve">helt </w:t>
      </w:r>
      <w:r w:rsidR="00EE6B07">
        <w:rPr>
          <w:rFonts w:cstheme="minorHAnsi"/>
          <w:lang w:val="nb-NO"/>
        </w:rPr>
        <w:t>til batteriet er utladet.</w:t>
      </w:r>
      <w:r w:rsidR="004F798C" w:rsidRPr="00EE6B07">
        <w:rPr>
          <w:rFonts w:cstheme="minorHAnsi"/>
          <w:lang w:val="nb-NO"/>
        </w:rPr>
        <w:t xml:space="preserve"> </w:t>
      </w:r>
    </w:p>
    <w:p w:rsidR="0091304A" w:rsidRPr="00EE6B07" w:rsidRDefault="0091304A" w:rsidP="0091304A">
      <w:pPr>
        <w:rPr>
          <w:rFonts w:cstheme="minorHAnsi"/>
          <w:lang w:val="nb-NO"/>
        </w:rPr>
      </w:pPr>
    </w:p>
    <w:p w:rsidR="000603C0" w:rsidRPr="00F37487" w:rsidRDefault="003F69CC" w:rsidP="000603C0">
      <w:pPr>
        <w:rPr>
          <w:rFonts w:cstheme="minorHAnsi"/>
          <w:lang w:val="nb-NO"/>
        </w:rPr>
      </w:pPr>
      <w:r w:rsidRPr="00EE6B07">
        <w:rPr>
          <w:rFonts w:cstheme="minorHAnsi"/>
          <w:lang w:val="nb-NO"/>
        </w:rPr>
        <w:t xml:space="preserve">MSA 220 </w:t>
      </w:r>
      <w:r w:rsidR="00EE6B07" w:rsidRPr="00EE6B07">
        <w:rPr>
          <w:rFonts w:cstheme="minorHAnsi"/>
          <w:lang w:val="nb-NO"/>
        </w:rPr>
        <w:t>leveres med</w:t>
      </w:r>
      <w:r w:rsidR="0091304A" w:rsidRPr="00EE6B07">
        <w:rPr>
          <w:rFonts w:cstheme="minorHAnsi"/>
          <w:lang w:val="nb-NO"/>
        </w:rPr>
        <w:t xml:space="preserve"> 3/8” PS</w:t>
      </w:r>
      <w:r w:rsidR="00EE6B07" w:rsidRPr="00EE6B07">
        <w:rPr>
          <w:rFonts w:cstheme="minorHAnsi"/>
          <w:lang w:val="nb-NO"/>
        </w:rPr>
        <w:t>-kjedet som gir høy kutteevne og maksimal skjæreeffekt</w:t>
      </w:r>
      <w:r w:rsidR="005675C9">
        <w:rPr>
          <w:rFonts w:cstheme="minorHAnsi"/>
          <w:lang w:val="nb-NO"/>
        </w:rPr>
        <w:t xml:space="preserve">. Kjedet strammes enkelt og helt uten verktøy med STIHL hurtigkjedestramming. Skru opp lokket på siden av motorsagen og vri til venstre eller høyre for å løsne eller stramme kjedet. </w:t>
      </w:r>
      <w:r w:rsidR="005675C9" w:rsidRPr="00417985">
        <w:rPr>
          <w:rFonts w:cstheme="minorHAnsi"/>
          <w:lang w:val="nb-NO"/>
        </w:rPr>
        <w:t>Motorsagen er</w:t>
      </w:r>
      <w:r w:rsidR="008E4831" w:rsidRPr="00417985">
        <w:rPr>
          <w:rFonts w:cstheme="minorHAnsi"/>
          <w:lang w:val="nb-NO"/>
        </w:rPr>
        <w:t xml:space="preserve"> </w:t>
      </w:r>
      <w:r w:rsidR="00417985" w:rsidRPr="00417985">
        <w:rPr>
          <w:rFonts w:cstheme="minorHAnsi"/>
          <w:lang w:val="nb-NO"/>
        </w:rPr>
        <w:t xml:space="preserve">like god til tynning, felling av mindre trær som til kapping av ved. </w:t>
      </w:r>
      <w:r w:rsidR="00417985">
        <w:rPr>
          <w:rFonts w:cstheme="minorHAnsi"/>
          <w:lang w:val="nb-NO"/>
        </w:rPr>
        <w:t xml:space="preserve">Både håndverkere, land- og skogbrukere og ambisiøse privatpersoner har nytte av MSA 220. </w:t>
      </w:r>
    </w:p>
    <w:p w:rsidR="0076785E" w:rsidRPr="00F37487" w:rsidRDefault="0076785E" w:rsidP="000603C0">
      <w:pPr>
        <w:rPr>
          <w:rFonts w:cstheme="minorHAnsi"/>
          <w:lang w:val="nb-NO"/>
        </w:rPr>
      </w:pPr>
    </w:p>
    <w:p w:rsidR="00303192" w:rsidRPr="00F37487" w:rsidRDefault="00417985" w:rsidP="000603C0">
      <w:pPr>
        <w:rPr>
          <w:rFonts w:cstheme="minorHAnsi"/>
          <w:lang w:val="nb-NO"/>
        </w:rPr>
      </w:pPr>
      <w:r w:rsidRPr="00417985">
        <w:rPr>
          <w:rFonts w:cstheme="minorHAnsi"/>
          <w:lang w:val="nb-NO"/>
        </w:rPr>
        <w:t>For maksimal effekt anbefales</w:t>
      </w:r>
      <w:r w:rsidR="00E83036">
        <w:rPr>
          <w:rFonts w:cstheme="minorHAnsi"/>
          <w:lang w:val="nb-NO"/>
        </w:rPr>
        <w:t xml:space="preserve"> </w:t>
      </w:r>
      <w:proofErr w:type="spellStart"/>
      <w:r w:rsidR="00E83036">
        <w:rPr>
          <w:rFonts w:cstheme="minorHAnsi"/>
          <w:lang w:val="nb-NO"/>
        </w:rPr>
        <w:t>betteriet</w:t>
      </w:r>
      <w:proofErr w:type="spellEnd"/>
      <w:r w:rsidRPr="00417985">
        <w:rPr>
          <w:rFonts w:cstheme="minorHAnsi"/>
          <w:lang w:val="nb-NO"/>
        </w:rPr>
        <w:t xml:space="preserve"> STIHL AP 300 S</w:t>
      </w:r>
      <w:r w:rsidR="00E83036">
        <w:rPr>
          <w:rFonts w:cstheme="minorHAnsi"/>
          <w:lang w:val="nb-NO"/>
        </w:rPr>
        <w:t>,</w:t>
      </w:r>
      <w:r w:rsidRPr="00417985">
        <w:rPr>
          <w:rFonts w:cstheme="minorHAnsi"/>
          <w:lang w:val="nb-NO"/>
        </w:rPr>
        <w:t xml:space="preserve"> </w:t>
      </w:r>
      <w:r>
        <w:rPr>
          <w:rFonts w:cstheme="minorHAnsi"/>
          <w:lang w:val="nb-NO"/>
        </w:rPr>
        <w:t>som gir lengre driftstid o</w:t>
      </w:r>
      <w:r w:rsidRPr="00417985">
        <w:rPr>
          <w:rFonts w:cstheme="minorHAnsi"/>
          <w:lang w:val="nb-NO"/>
        </w:rPr>
        <w:t xml:space="preserve">g større kraft. Motorsagen er regn- og fuktsikker, og man slipper dermed å avbryte arbeidsøkten i dårlig vær. </w:t>
      </w:r>
      <w:r w:rsidR="00E83036">
        <w:rPr>
          <w:rFonts w:cstheme="minorHAnsi"/>
          <w:lang w:val="nb-NO"/>
        </w:rPr>
        <w:t xml:space="preserve">Med mindre man ønsker en kaffepause da så klart! </w:t>
      </w:r>
    </w:p>
    <w:p w:rsidR="0091304A" w:rsidRPr="00F37487" w:rsidRDefault="0091304A" w:rsidP="0091304A">
      <w:pPr>
        <w:rPr>
          <w:rFonts w:cstheme="minorHAnsi"/>
          <w:lang w:val="nb-NO"/>
        </w:rPr>
      </w:pPr>
    </w:p>
    <w:p w:rsidR="0091304A" w:rsidRPr="00EF5098" w:rsidRDefault="00A376A9">
      <w:pPr>
        <w:rPr>
          <w:rFonts w:eastAsia="Times New Roman" w:cstheme="minorHAnsi"/>
          <w:lang w:val="nb-NO" w:eastAsia="sv-SE"/>
        </w:rPr>
      </w:pPr>
      <w:r w:rsidRPr="00417985">
        <w:rPr>
          <w:rFonts w:cstheme="minorHAnsi"/>
          <w:lang w:val="nb-NO"/>
        </w:rPr>
        <w:t xml:space="preserve">– </w:t>
      </w:r>
      <w:r w:rsidR="0091304A" w:rsidRPr="00417985">
        <w:rPr>
          <w:rFonts w:cstheme="minorHAnsi"/>
          <w:lang w:val="nb-NO"/>
        </w:rPr>
        <w:t>MSA 220</w:t>
      </w:r>
      <w:r w:rsidR="00417985" w:rsidRPr="00417985">
        <w:rPr>
          <w:rFonts w:cstheme="minorHAnsi"/>
          <w:lang w:val="nb-NO"/>
        </w:rPr>
        <w:t xml:space="preserve"> e</w:t>
      </w:r>
      <w:r w:rsidR="0091304A" w:rsidRPr="00417985">
        <w:rPr>
          <w:rFonts w:cstheme="minorHAnsi"/>
          <w:lang w:val="nb-NO"/>
        </w:rPr>
        <w:t xml:space="preserve">r </w:t>
      </w:r>
      <w:r w:rsidR="00417985" w:rsidRPr="00417985">
        <w:rPr>
          <w:rFonts w:cstheme="minorHAnsi"/>
          <w:lang w:val="nb-NO"/>
        </w:rPr>
        <w:t>fremstil</w:t>
      </w:r>
      <w:r w:rsidR="00EF5098">
        <w:rPr>
          <w:rFonts w:cstheme="minorHAnsi"/>
          <w:lang w:val="nb-NO"/>
        </w:rPr>
        <w:t>t</w:t>
      </w:r>
      <w:r w:rsidR="00417985" w:rsidRPr="00417985">
        <w:rPr>
          <w:rFonts w:cstheme="minorHAnsi"/>
          <w:lang w:val="nb-NO"/>
        </w:rPr>
        <w:t xml:space="preserve"> og utviklet for profesjonelle brukere. Den har lav vekt og er ergonomisk designet for </w:t>
      </w:r>
      <w:r w:rsidR="00E83036">
        <w:rPr>
          <w:rFonts w:cstheme="minorHAnsi"/>
          <w:lang w:val="nb-NO"/>
        </w:rPr>
        <w:t>enkelt å</w:t>
      </w:r>
      <w:r w:rsidR="00417985" w:rsidRPr="00417985">
        <w:rPr>
          <w:rFonts w:cstheme="minorHAnsi"/>
          <w:lang w:val="nb-NO"/>
        </w:rPr>
        <w:t xml:space="preserve"> kunne bruke den </w:t>
      </w:r>
      <w:r w:rsidR="00EF5098">
        <w:rPr>
          <w:rFonts w:cstheme="minorHAnsi"/>
          <w:lang w:val="nb-NO"/>
        </w:rPr>
        <w:t xml:space="preserve">på flere bruksområder, sier </w:t>
      </w:r>
      <w:r w:rsidR="0091304A" w:rsidRPr="00EF5098">
        <w:rPr>
          <w:rFonts w:eastAsia="Times New Roman" w:cstheme="minorHAnsi"/>
          <w:lang w:val="nb-NO" w:eastAsia="sv-SE"/>
        </w:rPr>
        <w:t>Mats</w:t>
      </w:r>
      <w:r w:rsidR="00EF5098" w:rsidRPr="00EF5098">
        <w:rPr>
          <w:rFonts w:eastAsia="Times New Roman" w:cstheme="minorHAnsi"/>
          <w:lang w:val="nb-NO" w:eastAsia="sv-SE"/>
        </w:rPr>
        <w:t xml:space="preserve"> Gustafsson, nordisk produktsjef</w:t>
      </w:r>
      <w:r w:rsidR="00EF5098">
        <w:rPr>
          <w:rFonts w:eastAsia="Times New Roman" w:cstheme="minorHAnsi"/>
          <w:lang w:val="nb-NO" w:eastAsia="sv-SE"/>
        </w:rPr>
        <w:t xml:space="preserve"> i</w:t>
      </w:r>
      <w:r w:rsidR="0091304A" w:rsidRPr="00EF5098">
        <w:rPr>
          <w:rFonts w:eastAsia="Times New Roman" w:cstheme="minorHAnsi"/>
          <w:lang w:val="nb-NO" w:eastAsia="sv-SE"/>
        </w:rPr>
        <w:t xml:space="preserve"> STIHL.</w:t>
      </w:r>
    </w:p>
    <w:p w:rsidR="0091304A" w:rsidRPr="00EF5098" w:rsidRDefault="0091304A">
      <w:pPr>
        <w:rPr>
          <w:rFonts w:cstheme="minorHAnsi"/>
          <w:lang w:val="nb-NO"/>
        </w:rPr>
      </w:pPr>
    </w:p>
    <w:p w:rsidR="009E3371" w:rsidRPr="00EF5098" w:rsidRDefault="009E3371">
      <w:pPr>
        <w:rPr>
          <w:rFonts w:cstheme="minorHAnsi"/>
          <w:lang w:val="nb-NO"/>
        </w:rPr>
      </w:pPr>
    </w:p>
    <w:p w:rsidR="0091304A" w:rsidRPr="00F37487" w:rsidRDefault="0091304A" w:rsidP="0091304A">
      <w:pPr>
        <w:rPr>
          <w:rFonts w:cstheme="minorHAnsi"/>
          <w:lang w:val="nb-NO"/>
        </w:rPr>
      </w:pPr>
      <w:r w:rsidRPr="00F37487">
        <w:rPr>
          <w:rFonts w:cstheme="minorHAnsi"/>
          <w:b/>
          <w:bCs/>
          <w:lang w:val="nb-NO"/>
        </w:rPr>
        <w:t>MSA 220</w:t>
      </w:r>
      <w:r w:rsidR="00FE075D" w:rsidRPr="00F37487">
        <w:rPr>
          <w:rFonts w:cstheme="minorHAnsi"/>
          <w:b/>
          <w:bCs/>
          <w:lang w:val="nb-NO"/>
        </w:rPr>
        <w:t xml:space="preserve"> C-B</w:t>
      </w:r>
    </w:p>
    <w:p w:rsidR="0091304A" w:rsidRPr="00F37487" w:rsidRDefault="0091304A" w:rsidP="0091304A">
      <w:pPr>
        <w:rPr>
          <w:rFonts w:cstheme="minorHAnsi"/>
          <w:lang w:val="nb-NO"/>
        </w:rPr>
      </w:pPr>
      <w:r w:rsidRPr="00F37487">
        <w:rPr>
          <w:rFonts w:cstheme="minorHAnsi"/>
          <w:lang w:val="nb-NO"/>
        </w:rPr>
        <w:t xml:space="preserve">Motor: </w:t>
      </w:r>
      <w:r w:rsidRPr="00F37487">
        <w:rPr>
          <w:rFonts w:cstheme="minorHAnsi"/>
          <w:lang w:val="nb-NO"/>
        </w:rPr>
        <w:tab/>
      </w:r>
      <w:r w:rsidRPr="00F37487">
        <w:rPr>
          <w:rFonts w:cstheme="minorHAnsi"/>
          <w:lang w:val="nb-NO"/>
        </w:rPr>
        <w:tab/>
      </w:r>
      <w:r w:rsidRPr="00F37487">
        <w:rPr>
          <w:rFonts w:cstheme="minorHAnsi"/>
          <w:lang w:val="nb-NO"/>
        </w:rPr>
        <w:tab/>
        <w:t>EC</w:t>
      </w:r>
    </w:p>
    <w:p w:rsidR="0091304A" w:rsidRPr="00F37487" w:rsidRDefault="00E83036" w:rsidP="0091304A">
      <w:pPr>
        <w:rPr>
          <w:rFonts w:cstheme="minorHAnsi"/>
          <w:lang w:val="nb-NO"/>
        </w:rPr>
      </w:pPr>
      <w:r>
        <w:rPr>
          <w:rFonts w:cstheme="minorHAnsi"/>
          <w:lang w:val="nb-NO"/>
        </w:rPr>
        <w:t>Anbefalt batteri</w:t>
      </w:r>
      <w:r w:rsidR="0091304A" w:rsidRPr="00F37487">
        <w:rPr>
          <w:rFonts w:cstheme="minorHAnsi"/>
          <w:lang w:val="nb-NO"/>
        </w:rPr>
        <w:t xml:space="preserve">: </w:t>
      </w:r>
      <w:r w:rsidR="0091304A" w:rsidRPr="00F37487">
        <w:rPr>
          <w:rFonts w:cstheme="minorHAnsi"/>
          <w:lang w:val="nb-NO"/>
        </w:rPr>
        <w:tab/>
      </w:r>
      <w:r w:rsidR="0091304A" w:rsidRPr="00F37487">
        <w:rPr>
          <w:rFonts w:cstheme="minorHAnsi"/>
          <w:lang w:val="nb-NO"/>
        </w:rPr>
        <w:tab/>
        <w:t>AP 300 S</w:t>
      </w:r>
    </w:p>
    <w:p w:rsidR="0091304A" w:rsidRPr="00F37487" w:rsidRDefault="0091304A" w:rsidP="0091304A">
      <w:pPr>
        <w:rPr>
          <w:rFonts w:cstheme="minorHAnsi"/>
          <w:lang w:val="nb-NO"/>
        </w:rPr>
      </w:pPr>
      <w:r w:rsidRPr="00F37487">
        <w:rPr>
          <w:rFonts w:cstheme="minorHAnsi"/>
          <w:lang w:val="nb-NO"/>
        </w:rPr>
        <w:t>Effekt:</w:t>
      </w:r>
      <w:r w:rsidRPr="00F37487">
        <w:rPr>
          <w:rFonts w:cstheme="minorHAnsi"/>
          <w:lang w:val="nb-NO"/>
        </w:rPr>
        <w:tab/>
      </w:r>
      <w:r w:rsidRPr="00F37487">
        <w:rPr>
          <w:rFonts w:cstheme="minorHAnsi"/>
          <w:lang w:val="nb-NO"/>
        </w:rPr>
        <w:tab/>
      </w:r>
      <w:r w:rsidRPr="00F37487">
        <w:rPr>
          <w:rFonts w:cstheme="minorHAnsi"/>
          <w:lang w:val="nb-NO"/>
        </w:rPr>
        <w:tab/>
        <w:t>281 [</w:t>
      </w:r>
      <w:proofErr w:type="spellStart"/>
      <w:r w:rsidRPr="00F37487">
        <w:rPr>
          <w:rFonts w:cstheme="minorHAnsi"/>
          <w:lang w:val="nb-NO"/>
        </w:rPr>
        <w:t>Wh</w:t>
      </w:r>
      <w:proofErr w:type="spellEnd"/>
      <w:r w:rsidRPr="00F37487">
        <w:rPr>
          <w:rFonts w:cstheme="minorHAnsi"/>
          <w:lang w:val="nb-NO"/>
        </w:rPr>
        <w:t>]</w:t>
      </w:r>
    </w:p>
    <w:p w:rsidR="0091304A" w:rsidRPr="00EF5098" w:rsidRDefault="0091304A" w:rsidP="0091304A">
      <w:pPr>
        <w:rPr>
          <w:rFonts w:cstheme="minorHAnsi"/>
          <w:lang w:val="nb-NO"/>
        </w:rPr>
      </w:pPr>
      <w:r w:rsidRPr="00EF5098">
        <w:rPr>
          <w:rFonts w:cstheme="minorHAnsi"/>
          <w:lang w:val="nb-NO"/>
        </w:rPr>
        <w:t>V</w:t>
      </w:r>
      <w:r w:rsidR="00EF5098" w:rsidRPr="00EF5098">
        <w:rPr>
          <w:rFonts w:cstheme="minorHAnsi"/>
          <w:lang w:val="nb-NO"/>
        </w:rPr>
        <w:t>e</w:t>
      </w:r>
      <w:r w:rsidRPr="00EF5098">
        <w:rPr>
          <w:rFonts w:cstheme="minorHAnsi"/>
          <w:lang w:val="nb-NO"/>
        </w:rPr>
        <w:t xml:space="preserve">kt: </w:t>
      </w:r>
      <w:r w:rsidRPr="00EF5098">
        <w:rPr>
          <w:rFonts w:cstheme="minorHAnsi"/>
          <w:lang w:val="nb-NO"/>
        </w:rPr>
        <w:tab/>
      </w:r>
      <w:r w:rsidRPr="00EF5098">
        <w:rPr>
          <w:rFonts w:cstheme="minorHAnsi"/>
          <w:lang w:val="nb-NO"/>
        </w:rPr>
        <w:tab/>
      </w:r>
      <w:r w:rsidRPr="00EF5098">
        <w:rPr>
          <w:rFonts w:cstheme="minorHAnsi"/>
          <w:lang w:val="nb-NO"/>
        </w:rPr>
        <w:tab/>
        <w:t>3,0 kg</w:t>
      </w:r>
    </w:p>
    <w:p w:rsidR="0091304A" w:rsidRPr="00EF5098" w:rsidRDefault="00EF5098" w:rsidP="0091304A">
      <w:pPr>
        <w:rPr>
          <w:rFonts w:cstheme="minorHAnsi"/>
          <w:lang w:val="nb-NO"/>
        </w:rPr>
      </w:pPr>
      <w:r w:rsidRPr="00EF5098">
        <w:rPr>
          <w:rFonts w:cstheme="minorHAnsi"/>
          <w:lang w:val="nb-NO"/>
        </w:rPr>
        <w:t>Ve</w:t>
      </w:r>
      <w:r w:rsidR="0091304A" w:rsidRPr="00EF5098">
        <w:rPr>
          <w:rFonts w:cstheme="minorHAnsi"/>
          <w:lang w:val="nb-NO"/>
        </w:rPr>
        <w:t xml:space="preserve">kt med </w:t>
      </w:r>
      <w:r>
        <w:rPr>
          <w:rFonts w:cstheme="minorHAnsi"/>
          <w:lang w:val="nb-NO"/>
        </w:rPr>
        <w:t>skjæreutstyr</w:t>
      </w:r>
      <w:r w:rsidR="0091304A" w:rsidRPr="00EF5098">
        <w:rPr>
          <w:rFonts w:cstheme="minorHAnsi"/>
          <w:lang w:val="nb-NO"/>
        </w:rPr>
        <w:t>:</w:t>
      </w:r>
      <w:r w:rsidR="0091304A" w:rsidRPr="00EF5098">
        <w:rPr>
          <w:rFonts w:cstheme="minorHAnsi"/>
          <w:lang w:val="nb-NO"/>
        </w:rPr>
        <w:tab/>
        <w:t xml:space="preserve"> </w:t>
      </w:r>
      <w:r w:rsidR="0091304A" w:rsidRPr="00EF5098">
        <w:rPr>
          <w:rFonts w:cstheme="minorHAnsi"/>
          <w:lang w:val="nb-NO"/>
        </w:rPr>
        <w:tab/>
        <w:t>3,7 kg</w:t>
      </w:r>
    </w:p>
    <w:p w:rsidR="0091304A" w:rsidRPr="00F37487" w:rsidRDefault="0091304A" w:rsidP="0091304A">
      <w:pPr>
        <w:rPr>
          <w:rFonts w:cstheme="minorHAnsi"/>
          <w:lang w:val="nb-NO"/>
        </w:rPr>
      </w:pPr>
      <w:r w:rsidRPr="00F37487">
        <w:rPr>
          <w:rFonts w:cstheme="minorHAnsi"/>
          <w:lang w:val="nb-NO"/>
        </w:rPr>
        <w:t xml:space="preserve">Batteri: </w:t>
      </w:r>
      <w:r w:rsidRPr="00F37487">
        <w:rPr>
          <w:rFonts w:cstheme="minorHAnsi"/>
          <w:lang w:val="nb-NO"/>
        </w:rPr>
        <w:tab/>
      </w:r>
      <w:r w:rsidRPr="00F37487">
        <w:rPr>
          <w:rFonts w:cstheme="minorHAnsi"/>
          <w:lang w:val="nb-NO"/>
        </w:rPr>
        <w:tab/>
      </w:r>
      <w:r w:rsidRPr="00F37487">
        <w:rPr>
          <w:rFonts w:cstheme="minorHAnsi"/>
          <w:lang w:val="nb-NO"/>
        </w:rPr>
        <w:tab/>
        <w:t>36</w:t>
      </w:r>
      <w:r w:rsidR="00DC08C1" w:rsidRPr="00F37487">
        <w:rPr>
          <w:rFonts w:cstheme="minorHAnsi"/>
          <w:lang w:val="nb-NO"/>
        </w:rPr>
        <w:t xml:space="preserve"> volt</w:t>
      </w:r>
    </w:p>
    <w:p w:rsidR="0091304A" w:rsidRPr="00EF5098" w:rsidRDefault="00EF5098" w:rsidP="0091304A">
      <w:pPr>
        <w:rPr>
          <w:rFonts w:cstheme="minorHAnsi"/>
          <w:lang w:val="nb-NO"/>
        </w:rPr>
      </w:pPr>
      <w:r w:rsidRPr="00EF5098">
        <w:rPr>
          <w:rFonts w:cstheme="minorHAnsi"/>
          <w:lang w:val="nb-NO"/>
        </w:rPr>
        <w:t>Kjede</w:t>
      </w:r>
      <w:r w:rsidR="006F23CA" w:rsidRPr="00EF5098">
        <w:rPr>
          <w:rFonts w:cstheme="minorHAnsi"/>
          <w:lang w:val="nb-NO"/>
        </w:rPr>
        <w:t>hastighet</w:t>
      </w:r>
      <w:r w:rsidR="0091304A" w:rsidRPr="00EF5098">
        <w:rPr>
          <w:rFonts w:cstheme="minorHAnsi"/>
          <w:lang w:val="nb-NO"/>
        </w:rPr>
        <w:t xml:space="preserve">: </w:t>
      </w:r>
      <w:r w:rsidR="0091304A" w:rsidRPr="00EF5098">
        <w:rPr>
          <w:rFonts w:cstheme="minorHAnsi"/>
          <w:lang w:val="nb-NO"/>
        </w:rPr>
        <w:tab/>
      </w:r>
      <w:r w:rsidR="0091304A" w:rsidRPr="00EF5098">
        <w:rPr>
          <w:rFonts w:cstheme="minorHAnsi"/>
          <w:lang w:val="nb-NO"/>
        </w:rPr>
        <w:tab/>
        <w:t>24</w:t>
      </w:r>
      <w:r w:rsidR="00DC08C1" w:rsidRPr="00EF5098">
        <w:rPr>
          <w:rFonts w:cstheme="minorHAnsi"/>
          <w:lang w:val="nb-NO"/>
        </w:rPr>
        <w:t xml:space="preserve"> </w:t>
      </w:r>
      <w:proofErr w:type="spellStart"/>
      <w:r w:rsidR="00DC08C1" w:rsidRPr="00EF5098">
        <w:rPr>
          <w:rFonts w:cstheme="minorHAnsi"/>
          <w:lang w:val="nb-NO"/>
        </w:rPr>
        <w:t>m/s</w:t>
      </w:r>
      <w:proofErr w:type="spellEnd"/>
    </w:p>
    <w:p w:rsidR="0091304A" w:rsidRPr="00EF5098" w:rsidRDefault="00EF5098" w:rsidP="0091304A">
      <w:pPr>
        <w:rPr>
          <w:rFonts w:cstheme="minorHAnsi"/>
          <w:shd w:val="clear" w:color="auto" w:fill="FFFFFF"/>
          <w:lang w:val="nb-NO"/>
        </w:rPr>
      </w:pPr>
      <w:r w:rsidRPr="00EF5098">
        <w:rPr>
          <w:rFonts w:cstheme="minorHAnsi"/>
          <w:lang w:val="nb-NO"/>
        </w:rPr>
        <w:t>Lydtrykk</w:t>
      </w:r>
      <w:r w:rsidR="0091304A" w:rsidRPr="00EF5098">
        <w:rPr>
          <w:rFonts w:cstheme="minorHAnsi"/>
          <w:lang w:val="nb-NO"/>
        </w:rPr>
        <w:t xml:space="preserve">nivå: </w:t>
      </w:r>
      <w:r w:rsidR="0091304A" w:rsidRPr="00EF5098">
        <w:rPr>
          <w:rFonts w:cstheme="minorHAnsi"/>
          <w:lang w:val="nb-NO"/>
        </w:rPr>
        <w:tab/>
      </w:r>
      <w:r w:rsidR="0091304A" w:rsidRPr="00EF5098">
        <w:rPr>
          <w:rFonts w:cstheme="minorHAnsi"/>
          <w:lang w:val="nb-NO"/>
        </w:rPr>
        <w:tab/>
        <w:t xml:space="preserve">89 </w:t>
      </w:r>
      <w:r w:rsidR="0091304A" w:rsidRPr="00EF5098">
        <w:rPr>
          <w:rFonts w:cstheme="minorHAnsi"/>
          <w:shd w:val="clear" w:color="auto" w:fill="FFFFFF"/>
          <w:lang w:val="nb-NO"/>
        </w:rPr>
        <w:t>[</w:t>
      </w:r>
      <w:r w:rsidR="0091304A" w:rsidRPr="00EF5098">
        <w:rPr>
          <w:rFonts w:cstheme="minorHAnsi"/>
          <w:lang w:val="nb-NO"/>
        </w:rPr>
        <w:t>dB(A)</w:t>
      </w:r>
      <w:r w:rsidR="0091304A" w:rsidRPr="00EF5098">
        <w:rPr>
          <w:rFonts w:cstheme="minorHAnsi"/>
          <w:shd w:val="clear" w:color="auto" w:fill="FFFFFF"/>
          <w:lang w:val="nb-NO"/>
        </w:rPr>
        <w:t>]</w:t>
      </w:r>
    </w:p>
    <w:p w:rsidR="0091304A" w:rsidRPr="00F37487" w:rsidRDefault="0091304A" w:rsidP="0091304A">
      <w:pPr>
        <w:rPr>
          <w:rFonts w:cstheme="minorHAnsi"/>
          <w:shd w:val="clear" w:color="auto" w:fill="FFFFFF"/>
          <w:lang w:val="nb-NO"/>
        </w:rPr>
      </w:pPr>
      <w:r w:rsidRPr="00F37487">
        <w:rPr>
          <w:rFonts w:cstheme="minorHAnsi"/>
          <w:lang w:val="nb-NO"/>
        </w:rPr>
        <w:t>L</w:t>
      </w:r>
      <w:r w:rsidR="00F37487">
        <w:rPr>
          <w:rFonts w:cstheme="minorHAnsi"/>
          <w:lang w:val="nb-NO"/>
        </w:rPr>
        <w:t>y</w:t>
      </w:r>
      <w:r w:rsidRPr="00F37487">
        <w:rPr>
          <w:rFonts w:cstheme="minorHAnsi"/>
          <w:lang w:val="nb-NO"/>
        </w:rPr>
        <w:t xml:space="preserve">deffektnivå: </w:t>
      </w:r>
      <w:r w:rsidR="00C06EF9" w:rsidRPr="00F37487">
        <w:rPr>
          <w:rFonts w:cstheme="minorHAnsi"/>
          <w:lang w:val="nb-NO"/>
        </w:rPr>
        <w:tab/>
      </w:r>
      <w:r w:rsidR="00C06EF9" w:rsidRPr="00F37487">
        <w:rPr>
          <w:rFonts w:cstheme="minorHAnsi"/>
          <w:lang w:val="nb-NO"/>
        </w:rPr>
        <w:tab/>
      </w:r>
      <w:r w:rsidRPr="00F37487">
        <w:rPr>
          <w:rFonts w:cstheme="minorHAnsi"/>
          <w:lang w:val="nb-NO"/>
        </w:rPr>
        <w:t xml:space="preserve">102 </w:t>
      </w:r>
      <w:r w:rsidRPr="00F37487">
        <w:rPr>
          <w:rFonts w:cstheme="minorHAnsi"/>
          <w:shd w:val="clear" w:color="auto" w:fill="FFFFFF"/>
          <w:lang w:val="nb-NO"/>
        </w:rPr>
        <w:t>[</w:t>
      </w:r>
      <w:r w:rsidRPr="00F37487">
        <w:rPr>
          <w:rFonts w:cstheme="minorHAnsi"/>
          <w:lang w:val="nb-NO"/>
        </w:rPr>
        <w:t>dB(A)</w:t>
      </w:r>
      <w:r w:rsidRPr="00F37487">
        <w:rPr>
          <w:rFonts w:cstheme="minorHAnsi"/>
          <w:shd w:val="clear" w:color="auto" w:fill="FFFFFF"/>
          <w:lang w:val="nb-NO"/>
        </w:rPr>
        <w:t>]</w:t>
      </w:r>
    </w:p>
    <w:p w:rsidR="0091304A" w:rsidRPr="00EF5098" w:rsidRDefault="00EF5098" w:rsidP="0091304A">
      <w:pPr>
        <w:rPr>
          <w:rFonts w:cstheme="minorHAnsi"/>
          <w:shd w:val="clear" w:color="auto" w:fill="FFFFFF"/>
          <w:lang w:val="nb-NO"/>
        </w:rPr>
      </w:pPr>
      <w:r w:rsidRPr="00EF5098">
        <w:rPr>
          <w:rFonts w:cstheme="minorHAnsi"/>
          <w:shd w:val="clear" w:color="auto" w:fill="FFFFFF"/>
          <w:lang w:val="nb-NO"/>
        </w:rPr>
        <w:t>Vibrasj</w:t>
      </w:r>
      <w:r w:rsidR="0091304A" w:rsidRPr="00EF5098">
        <w:rPr>
          <w:rFonts w:cstheme="minorHAnsi"/>
          <w:shd w:val="clear" w:color="auto" w:fill="FFFFFF"/>
          <w:lang w:val="nb-NO"/>
        </w:rPr>
        <w:t xml:space="preserve">on </w:t>
      </w:r>
      <w:r w:rsidRPr="00EF5098">
        <w:rPr>
          <w:rFonts w:cstheme="minorHAnsi"/>
          <w:shd w:val="clear" w:color="auto" w:fill="FFFFFF"/>
          <w:lang w:val="nb-NO"/>
        </w:rPr>
        <w:t>høyre</w:t>
      </w:r>
      <w:r w:rsidR="0091304A" w:rsidRPr="00EF5098">
        <w:rPr>
          <w:rFonts w:cstheme="minorHAnsi"/>
          <w:shd w:val="clear" w:color="auto" w:fill="FFFFFF"/>
          <w:lang w:val="nb-NO"/>
        </w:rPr>
        <w:t>/</w:t>
      </w:r>
      <w:r w:rsidRPr="00EF5098">
        <w:rPr>
          <w:rFonts w:cstheme="minorHAnsi"/>
          <w:shd w:val="clear" w:color="auto" w:fill="FFFFFF"/>
          <w:lang w:val="nb-NO"/>
        </w:rPr>
        <w:t>venstre</w:t>
      </w:r>
      <w:r w:rsidR="0091304A" w:rsidRPr="00EF5098">
        <w:rPr>
          <w:rFonts w:cstheme="minorHAnsi"/>
          <w:shd w:val="clear" w:color="auto" w:fill="FFFFFF"/>
          <w:lang w:val="nb-NO"/>
        </w:rPr>
        <w:t xml:space="preserve">: </w:t>
      </w:r>
      <w:r w:rsidR="0091304A" w:rsidRPr="00EF5098">
        <w:rPr>
          <w:rFonts w:cstheme="minorHAnsi"/>
          <w:shd w:val="clear" w:color="auto" w:fill="FFFFFF"/>
          <w:lang w:val="nb-NO"/>
        </w:rPr>
        <w:tab/>
      </w:r>
      <w:r w:rsidR="00A376A9" w:rsidRPr="00EF5098">
        <w:rPr>
          <w:rFonts w:cstheme="minorHAnsi"/>
          <w:shd w:val="clear" w:color="auto" w:fill="FFFFFF"/>
          <w:lang w:val="nb-NO"/>
        </w:rPr>
        <w:tab/>
      </w:r>
      <w:r w:rsidR="0091304A" w:rsidRPr="00EF5098">
        <w:rPr>
          <w:rFonts w:cstheme="minorHAnsi"/>
          <w:shd w:val="clear" w:color="auto" w:fill="FFFFFF"/>
          <w:lang w:val="nb-NO"/>
        </w:rPr>
        <w:t>4,8 / 3,6 m/s2</w:t>
      </w:r>
    </w:p>
    <w:p w:rsidR="0091304A" w:rsidRPr="00EF5098" w:rsidRDefault="0091304A" w:rsidP="0091304A">
      <w:pPr>
        <w:rPr>
          <w:rFonts w:cstheme="minorHAnsi"/>
          <w:shd w:val="clear" w:color="auto" w:fill="FFFFFF"/>
          <w:lang w:val="nb-NO"/>
        </w:rPr>
      </w:pPr>
      <w:r w:rsidRPr="00EF5098">
        <w:rPr>
          <w:rFonts w:cstheme="minorHAnsi"/>
          <w:shd w:val="clear" w:color="auto" w:fill="FFFFFF"/>
          <w:lang w:val="nb-NO"/>
        </w:rPr>
        <w:t>Dri</w:t>
      </w:r>
      <w:r w:rsidR="00A91569" w:rsidRPr="00EF5098">
        <w:rPr>
          <w:rFonts w:cstheme="minorHAnsi"/>
          <w:shd w:val="clear" w:color="auto" w:fill="FFFFFF"/>
          <w:lang w:val="nb-NO"/>
        </w:rPr>
        <w:t>fts</w:t>
      </w:r>
      <w:r w:rsidRPr="00EF5098">
        <w:rPr>
          <w:rFonts w:cstheme="minorHAnsi"/>
          <w:shd w:val="clear" w:color="auto" w:fill="FFFFFF"/>
          <w:lang w:val="nb-NO"/>
        </w:rPr>
        <w:t xml:space="preserve">tid: </w:t>
      </w:r>
      <w:r w:rsidRPr="00EF5098">
        <w:rPr>
          <w:rFonts w:cstheme="minorHAnsi"/>
          <w:shd w:val="clear" w:color="auto" w:fill="FFFFFF"/>
          <w:lang w:val="nb-NO"/>
        </w:rPr>
        <w:tab/>
      </w:r>
      <w:r w:rsidRPr="00EF5098">
        <w:rPr>
          <w:rFonts w:cstheme="minorHAnsi"/>
          <w:shd w:val="clear" w:color="auto" w:fill="FFFFFF"/>
          <w:lang w:val="nb-NO"/>
        </w:rPr>
        <w:tab/>
      </w:r>
      <w:r w:rsidRPr="00EF5098">
        <w:rPr>
          <w:rFonts w:cstheme="minorHAnsi"/>
          <w:shd w:val="clear" w:color="auto" w:fill="FFFFFF"/>
          <w:lang w:val="nb-NO"/>
        </w:rPr>
        <w:tab/>
        <w:t>45 minu</w:t>
      </w:r>
      <w:r w:rsidR="00EF5098" w:rsidRPr="00EF5098">
        <w:rPr>
          <w:rFonts w:cstheme="minorHAnsi"/>
          <w:shd w:val="clear" w:color="auto" w:fill="FFFFFF"/>
          <w:lang w:val="nb-NO"/>
        </w:rPr>
        <w:t>t</w:t>
      </w:r>
      <w:r w:rsidRPr="00EF5098">
        <w:rPr>
          <w:rFonts w:cstheme="minorHAnsi"/>
          <w:shd w:val="clear" w:color="auto" w:fill="FFFFFF"/>
          <w:lang w:val="nb-NO"/>
        </w:rPr>
        <w:t>ter (</w:t>
      </w:r>
      <w:r w:rsidR="007E5C07" w:rsidRPr="00EF5098">
        <w:rPr>
          <w:rFonts w:cstheme="minorHAnsi"/>
          <w:shd w:val="clear" w:color="auto" w:fill="FFFFFF"/>
          <w:lang w:val="nb-NO"/>
        </w:rPr>
        <w:t>AP 300 S</w:t>
      </w:r>
      <w:r w:rsidRPr="00EF5098">
        <w:rPr>
          <w:rFonts w:cstheme="minorHAnsi"/>
          <w:shd w:val="clear" w:color="auto" w:fill="FFFFFF"/>
          <w:lang w:val="nb-NO"/>
        </w:rPr>
        <w:t>)</w:t>
      </w:r>
    </w:p>
    <w:p w:rsidR="0091304A" w:rsidRPr="00EF5098" w:rsidRDefault="0091304A" w:rsidP="0091304A">
      <w:pPr>
        <w:rPr>
          <w:rFonts w:cstheme="minorHAnsi"/>
          <w:shd w:val="clear" w:color="auto" w:fill="FFFFFF"/>
          <w:lang w:val="nb-NO"/>
        </w:rPr>
      </w:pPr>
    </w:p>
    <w:p w:rsidR="0091304A" w:rsidRPr="00EF5098" w:rsidRDefault="003F01F3" w:rsidP="0091304A">
      <w:pPr>
        <w:rPr>
          <w:rFonts w:eastAsia="Times New Roman" w:cstheme="minorHAnsi"/>
          <w:lang w:val="nb-NO" w:eastAsia="sv-SE"/>
        </w:rPr>
      </w:pPr>
      <w:r>
        <w:rPr>
          <w:rFonts w:cstheme="minorHAnsi"/>
          <w:noProof/>
          <w:lang w:eastAsia="sv-SE"/>
        </w:rPr>
        <w:lastRenderedPageBreak/>
        <w:drawing>
          <wp:inline distT="0" distB="0" distL="0" distR="0" wp14:anchorId="18857A4B" wp14:editId="53B14352">
            <wp:extent cx="5756910" cy="383794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S-MSA220CBQ-EU-SR-001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83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1304A" w:rsidRPr="00EF5098">
        <w:rPr>
          <w:rFonts w:eastAsia="Times New Roman" w:cstheme="minorHAnsi"/>
          <w:b/>
          <w:bCs/>
          <w:color w:val="111111"/>
          <w:lang w:val="nb-NO" w:eastAsia="sv-SE"/>
        </w:rPr>
        <w:t>F</w:t>
      </w:r>
      <w:r w:rsidR="00F37487">
        <w:rPr>
          <w:rFonts w:eastAsia="Times New Roman" w:cstheme="minorHAnsi"/>
          <w:b/>
          <w:bCs/>
          <w:color w:val="111111"/>
          <w:lang w:val="nb-NO" w:eastAsia="sv-SE"/>
        </w:rPr>
        <w:t>or ytterlige</w:t>
      </w:r>
      <w:r w:rsidR="00EF5098" w:rsidRPr="00EF5098">
        <w:rPr>
          <w:rFonts w:eastAsia="Times New Roman" w:cstheme="minorHAnsi"/>
          <w:b/>
          <w:bCs/>
          <w:color w:val="111111"/>
          <w:lang w:val="nb-NO" w:eastAsia="sv-SE"/>
        </w:rPr>
        <w:t>re informasj</w:t>
      </w:r>
      <w:r w:rsidR="0091304A" w:rsidRPr="00EF5098">
        <w:rPr>
          <w:rFonts w:eastAsia="Times New Roman" w:cstheme="minorHAnsi"/>
          <w:b/>
          <w:bCs/>
          <w:color w:val="111111"/>
          <w:lang w:val="nb-NO" w:eastAsia="sv-SE"/>
        </w:rPr>
        <w:t xml:space="preserve">on, </w:t>
      </w:r>
      <w:r w:rsidR="00EF5098" w:rsidRPr="00EF5098">
        <w:rPr>
          <w:rFonts w:eastAsia="Times New Roman" w:cstheme="minorHAnsi"/>
          <w:b/>
          <w:bCs/>
          <w:color w:val="111111"/>
          <w:lang w:val="nb-NO" w:eastAsia="sv-SE"/>
        </w:rPr>
        <w:t>vennligst kontakt</w:t>
      </w:r>
      <w:r w:rsidR="0091304A" w:rsidRPr="00EF5098">
        <w:rPr>
          <w:rFonts w:eastAsia="Times New Roman" w:cstheme="minorHAnsi"/>
          <w:b/>
          <w:bCs/>
          <w:color w:val="111111"/>
          <w:lang w:val="nb-NO" w:eastAsia="sv-SE"/>
        </w:rPr>
        <w:t>:</w:t>
      </w:r>
      <w:r w:rsidR="0091304A" w:rsidRPr="00EF5098">
        <w:rPr>
          <w:rFonts w:eastAsia="Times New Roman" w:cstheme="minorHAnsi"/>
          <w:color w:val="555555"/>
          <w:lang w:val="nb-NO" w:eastAsia="sv-SE"/>
        </w:rPr>
        <w:br/>
      </w:r>
      <w:r w:rsidR="0091304A" w:rsidRPr="00EF5098">
        <w:rPr>
          <w:rFonts w:eastAsia="Times New Roman" w:cstheme="minorHAnsi"/>
          <w:lang w:val="nb-NO" w:eastAsia="sv-SE"/>
        </w:rPr>
        <w:t>M</w:t>
      </w:r>
      <w:r w:rsidR="00EF5098">
        <w:rPr>
          <w:rFonts w:eastAsia="Times New Roman" w:cstheme="minorHAnsi"/>
          <w:lang w:val="nb-NO" w:eastAsia="sv-SE"/>
        </w:rPr>
        <w:t>ats Gustafsson, nordisk produktsj</w:t>
      </w:r>
      <w:r w:rsidR="0091304A" w:rsidRPr="00EF5098">
        <w:rPr>
          <w:rFonts w:eastAsia="Times New Roman" w:cstheme="minorHAnsi"/>
          <w:lang w:val="nb-NO" w:eastAsia="sv-SE"/>
        </w:rPr>
        <w:t xml:space="preserve">ef STIHL, </w:t>
      </w:r>
      <w:r w:rsidR="00EF5098">
        <w:rPr>
          <w:rFonts w:eastAsia="Times New Roman" w:cstheme="minorHAnsi"/>
          <w:lang w:val="nb-NO" w:eastAsia="sv-SE"/>
        </w:rPr>
        <w:t xml:space="preserve">(+46) </w:t>
      </w:r>
      <w:r w:rsidR="0091304A" w:rsidRPr="00EF5098">
        <w:rPr>
          <w:rFonts w:eastAsia="Times New Roman" w:cstheme="minorHAnsi"/>
          <w:lang w:val="nb-NO" w:eastAsia="sv-SE"/>
        </w:rPr>
        <w:t>302</w:t>
      </w:r>
      <w:r w:rsidR="00A376A9" w:rsidRPr="00EF5098">
        <w:rPr>
          <w:rFonts w:eastAsia="Times New Roman" w:cstheme="minorHAnsi"/>
          <w:lang w:val="nb-NO" w:eastAsia="sv-SE"/>
        </w:rPr>
        <w:t>-</w:t>
      </w:r>
      <w:r w:rsidR="0091304A" w:rsidRPr="00EF5098">
        <w:rPr>
          <w:rFonts w:eastAsia="Times New Roman" w:cstheme="minorHAnsi"/>
          <w:lang w:val="nb-NO" w:eastAsia="sv-SE"/>
        </w:rPr>
        <w:t>248</w:t>
      </w:r>
      <w:r w:rsidR="00A376A9" w:rsidRPr="00EF5098">
        <w:rPr>
          <w:rFonts w:eastAsia="Times New Roman" w:cstheme="minorHAnsi"/>
          <w:lang w:val="nb-NO" w:eastAsia="sv-SE"/>
        </w:rPr>
        <w:t xml:space="preserve"> </w:t>
      </w:r>
      <w:r w:rsidR="0091304A" w:rsidRPr="00EF5098">
        <w:rPr>
          <w:rFonts w:eastAsia="Times New Roman" w:cstheme="minorHAnsi"/>
          <w:lang w:val="nb-NO" w:eastAsia="sv-SE"/>
        </w:rPr>
        <w:t>00, </w:t>
      </w:r>
      <w:hyperlink r:id="rId6" w:history="1">
        <w:r w:rsidR="0091304A" w:rsidRPr="00EF5098">
          <w:rPr>
            <w:rFonts w:eastAsia="Times New Roman" w:cstheme="minorHAnsi"/>
            <w:color w:val="4969EE"/>
            <w:u w:val="single"/>
            <w:lang w:val="nb-NO" w:eastAsia="sv-SE"/>
          </w:rPr>
          <w:t>mats.gustafsson@stihl.se</w:t>
        </w:r>
      </w:hyperlink>
      <w:r w:rsidR="0091304A" w:rsidRPr="00EF5098">
        <w:rPr>
          <w:rFonts w:eastAsia="Times New Roman" w:cstheme="minorHAnsi"/>
          <w:color w:val="555555"/>
          <w:lang w:val="nb-NO" w:eastAsia="sv-SE"/>
        </w:rPr>
        <w:br/>
      </w:r>
      <w:r w:rsidR="0091304A" w:rsidRPr="00EF5098">
        <w:rPr>
          <w:rFonts w:eastAsia="Times New Roman" w:cstheme="minorHAnsi"/>
          <w:sz w:val="30"/>
          <w:szCs w:val="30"/>
          <w:shd w:val="clear" w:color="auto" w:fill="FFFFFF"/>
          <w:lang w:val="nb-NO" w:eastAsia="sv-SE"/>
        </w:rPr>
        <w:t>______________________________________________________</w:t>
      </w:r>
    </w:p>
    <w:p w:rsidR="00AA6B01" w:rsidRPr="00F37487" w:rsidRDefault="00123D46" w:rsidP="00123D46">
      <w:pPr>
        <w:shd w:val="clear" w:color="auto" w:fill="FFFFFF"/>
        <w:rPr>
          <w:rFonts w:eastAsia="Times New Roman" w:cstheme="minorHAnsi"/>
          <w:sz w:val="21"/>
          <w:szCs w:val="21"/>
          <w:lang w:val="nb-NO" w:eastAsia="sv-SE"/>
        </w:rPr>
      </w:pPr>
      <w:r w:rsidRPr="00AA6B01">
        <w:rPr>
          <w:rFonts w:eastAsia="Times New Roman" w:cstheme="minorHAnsi"/>
          <w:sz w:val="21"/>
          <w:szCs w:val="21"/>
          <w:lang w:val="nb-NO" w:eastAsia="sv-SE"/>
        </w:rPr>
        <w:t>STIHL ut</w:t>
      </w:r>
      <w:r w:rsidR="00881E3D">
        <w:rPr>
          <w:rFonts w:eastAsia="Times New Roman" w:cstheme="minorHAnsi"/>
          <w:sz w:val="21"/>
          <w:szCs w:val="21"/>
          <w:lang w:val="nb-NO" w:eastAsia="sv-SE"/>
        </w:rPr>
        <w:t>v</w:t>
      </w:r>
      <w:r w:rsidR="00AA6B01" w:rsidRPr="00AA6B01">
        <w:rPr>
          <w:rFonts w:eastAsia="Times New Roman" w:cstheme="minorHAnsi"/>
          <w:sz w:val="21"/>
          <w:szCs w:val="21"/>
          <w:lang w:val="nb-NO" w:eastAsia="sv-SE"/>
        </w:rPr>
        <w:t xml:space="preserve">ikler og lager verktøy til hage, skogsbruk og park- og anleggsarbeid. </w:t>
      </w:r>
      <w:r w:rsidR="00AA6B01" w:rsidRPr="00F37487">
        <w:rPr>
          <w:rFonts w:eastAsia="Times New Roman" w:cstheme="minorHAnsi"/>
          <w:sz w:val="21"/>
          <w:szCs w:val="21"/>
          <w:lang w:val="nb-NO" w:eastAsia="sv-SE"/>
        </w:rPr>
        <w:t xml:space="preserve">Produktene selges kun via </w:t>
      </w:r>
      <w:proofErr w:type="spellStart"/>
      <w:r w:rsidR="00AA6B01" w:rsidRPr="00F37487">
        <w:rPr>
          <w:rFonts w:eastAsia="Times New Roman" w:cstheme="minorHAnsi"/>
          <w:sz w:val="21"/>
          <w:szCs w:val="21"/>
          <w:lang w:val="nb-NO" w:eastAsia="sv-SE"/>
        </w:rPr>
        <w:t>servicerende</w:t>
      </w:r>
      <w:proofErr w:type="spellEnd"/>
      <w:r w:rsidR="00AA6B01" w:rsidRPr="00F37487">
        <w:rPr>
          <w:rFonts w:eastAsia="Times New Roman" w:cstheme="minorHAnsi"/>
          <w:sz w:val="21"/>
          <w:szCs w:val="21"/>
          <w:lang w:val="nb-NO" w:eastAsia="sv-SE"/>
        </w:rPr>
        <w:t xml:space="preserve"> </w:t>
      </w:r>
      <w:proofErr w:type="spellStart"/>
      <w:r w:rsidR="00AA6B01" w:rsidRPr="00F37487">
        <w:rPr>
          <w:rFonts w:eastAsia="Times New Roman" w:cstheme="minorHAnsi"/>
          <w:sz w:val="21"/>
          <w:szCs w:val="21"/>
          <w:lang w:val="nb-NO" w:eastAsia="sv-SE"/>
        </w:rPr>
        <w:t>faghandlere</w:t>
      </w:r>
      <w:proofErr w:type="spellEnd"/>
      <w:r w:rsidR="00AA6B01" w:rsidRPr="00F37487">
        <w:rPr>
          <w:rFonts w:eastAsia="Times New Roman" w:cstheme="minorHAnsi"/>
          <w:sz w:val="21"/>
          <w:szCs w:val="21"/>
          <w:lang w:val="nb-NO" w:eastAsia="sv-SE"/>
        </w:rPr>
        <w:t xml:space="preserve">. Det nordiske hovedkontoret ligger i </w:t>
      </w:r>
      <w:proofErr w:type="spellStart"/>
      <w:r w:rsidR="00AA6B01" w:rsidRPr="00F37487">
        <w:rPr>
          <w:rFonts w:eastAsia="Times New Roman" w:cstheme="minorHAnsi"/>
          <w:sz w:val="21"/>
          <w:szCs w:val="21"/>
          <w:lang w:val="nb-NO" w:eastAsia="sv-SE"/>
        </w:rPr>
        <w:t>Stenkullen</w:t>
      </w:r>
      <w:proofErr w:type="spellEnd"/>
      <w:r w:rsidR="00AA6B01" w:rsidRPr="00F37487">
        <w:rPr>
          <w:rFonts w:eastAsia="Times New Roman" w:cstheme="minorHAnsi"/>
          <w:sz w:val="21"/>
          <w:szCs w:val="21"/>
          <w:lang w:val="nb-NO" w:eastAsia="sv-SE"/>
        </w:rPr>
        <w:t xml:space="preserve"> utenfor Gøteborg. I 2018 omsat</w:t>
      </w:r>
      <w:r w:rsidR="00F37487">
        <w:rPr>
          <w:rFonts w:eastAsia="Times New Roman" w:cstheme="minorHAnsi"/>
          <w:sz w:val="21"/>
          <w:szCs w:val="21"/>
          <w:lang w:val="nb-NO" w:eastAsia="sv-SE"/>
        </w:rPr>
        <w:t>t</w:t>
      </w:r>
      <w:r w:rsidR="00AA6B01" w:rsidRPr="00F37487">
        <w:rPr>
          <w:rFonts w:eastAsia="Times New Roman" w:cstheme="minorHAnsi"/>
          <w:sz w:val="21"/>
          <w:szCs w:val="21"/>
          <w:lang w:val="nb-NO" w:eastAsia="sv-SE"/>
        </w:rPr>
        <w:t xml:space="preserve">e STIHL for 3,78 milliarder euro. Konsernet har drøyt 17 000 medarbeidere i </w:t>
      </w:r>
      <w:proofErr w:type="spellStart"/>
      <w:r w:rsidR="00AA6B01" w:rsidRPr="00F37487">
        <w:rPr>
          <w:rFonts w:eastAsia="Times New Roman" w:cstheme="minorHAnsi"/>
          <w:sz w:val="21"/>
          <w:szCs w:val="21"/>
          <w:lang w:val="nb-NO" w:eastAsia="sv-SE"/>
        </w:rPr>
        <w:t>ca</w:t>
      </w:r>
      <w:proofErr w:type="spellEnd"/>
      <w:r w:rsidR="00AA6B01" w:rsidRPr="00F37487">
        <w:rPr>
          <w:rFonts w:eastAsia="Times New Roman" w:cstheme="minorHAnsi"/>
          <w:sz w:val="21"/>
          <w:szCs w:val="21"/>
          <w:lang w:val="nb-NO" w:eastAsia="sv-SE"/>
        </w:rPr>
        <w:t xml:space="preserve"> 160 land. </w:t>
      </w:r>
    </w:p>
    <w:p w:rsidR="00123D46" w:rsidRPr="000B7323" w:rsidRDefault="00AA6B01" w:rsidP="00123D46">
      <w:pPr>
        <w:shd w:val="clear" w:color="auto" w:fill="FFFFFF"/>
        <w:rPr>
          <w:rFonts w:eastAsia="Times New Roman" w:cstheme="minorHAnsi"/>
          <w:sz w:val="21"/>
          <w:szCs w:val="21"/>
          <w:lang w:val="nb-NO" w:eastAsia="sv-SE"/>
        </w:rPr>
      </w:pPr>
      <w:r w:rsidRPr="000B7323">
        <w:rPr>
          <w:rFonts w:eastAsia="Times New Roman" w:cstheme="minorHAnsi"/>
          <w:sz w:val="21"/>
          <w:szCs w:val="21"/>
          <w:lang w:val="nb-NO" w:eastAsia="sv-SE"/>
        </w:rPr>
        <w:t xml:space="preserve">Les mer på stihl.no. </w:t>
      </w:r>
    </w:p>
    <w:p w:rsidR="0091304A" w:rsidRPr="000B7323" w:rsidRDefault="0091304A">
      <w:pPr>
        <w:rPr>
          <w:rFonts w:cstheme="minorHAnsi"/>
          <w:lang w:val="nb-NO"/>
        </w:rPr>
      </w:pPr>
    </w:p>
    <w:sectPr w:rsidR="0091304A" w:rsidRPr="000B7323" w:rsidSect="00585E4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65108"/>
    <w:multiLevelType w:val="hybridMultilevel"/>
    <w:tmpl w:val="A8322BD6"/>
    <w:lvl w:ilvl="0" w:tplc="46F8F5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4A"/>
    <w:rsid w:val="00014861"/>
    <w:rsid w:val="000342C4"/>
    <w:rsid w:val="000603C0"/>
    <w:rsid w:val="00076575"/>
    <w:rsid w:val="00097887"/>
    <w:rsid w:val="000B7323"/>
    <w:rsid w:val="000E273B"/>
    <w:rsid w:val="000F470D"/>
    <w:rsid w:val="00123D46"/>
    <w:rsid w:val="00155AF3"/>
    <w:rsid w:val="001802D9"/>
    <w:rsid w:val="00186C75"/>
    <w:rsid w:val="001B21E7"/>
    <w:rsid w:val="001D78F4"/>
    <w:rsid w:val="00211F2E"/>
    <w:rsid w:val="00213ED1"/>
    <w:rsid w:val="00250ECF"/>
    <w:rsid w:val="002921A8"/>
    <w:rsid w:val="002A5FD3"/>
    <w:rsid w:val="00303192"/>
    <w:rsid w:val="00365679"/>
    <w:rsid w:val="003F01F3"/>
    <w:rsid w:val="003F69CC"/>
    <w:rsid w:val="00417985"/>
    <w:rsid w:val="00425D7A"/>
    <w:rsid w:val="00431689"/>
    <w:rsid w:val="00435BA7"/>
    <w:rsid w:val="00451214"/>
    <w:rsid w:val="004765D1"/>
    <w:rsid w:val="004C048A"/>
    <w:rsid w:val="004C365C"/>
    <w:rsid w:val="004F798C"/>
    <w:rsid w:val="00550D6F"/>
    <w:rsid w:val="005675C9"/>
    <w:rsid w:val="005837C4"/>
    <w:rsid w:val="00585E44"/>
    <w:rsid w:val="005C42DE"/>
    <w:rsid w:val="00604C41"/>
    <w:rsid w:val="00614711"/>
    <w:rsid w:val="00657656"/>
    <w:rsid w:val="00696140"/>
    <w:rsid w:val="006F23CA"/>
    <w:rsid w:val="007136E4"/>
    <w:rsid w:val="007222F3"/>
    <w:rsid w:val="00726261"/>
    <w:rsid w:val="00735992"/>
    <w:rsid w:val="0076785E"/>
    <w:rsid w:val="00771AA2"/>
    <w:rsid w:val="007D20F0"/>
    <w:rsid w:val="007E00D3"/>
    <w:rsid w:val="007E5C07"/>
    <w:rsid w:val="00821D8F"/>
    <w:rsid w:val="0085074F"/>
    <w:rsid w:val="00881E3D"/>
    <w:rsid w:val="008E12CB"/>
    <w:rsid w:val="008E4831"/>
    <w:rsid w:val="0091304A"/>
    <w:rsid w:val="009C0FF6"/>
    <w:rsid w:val="009C7771"/>
    <w:rsid w:val="009E1728"/>
    <w:rsid w:val="009E3371"/>
    <w:rsid w:val="00A376A9"/>
    <w:rsid w:val="00A72D5E"/>
    <w:rsid w:val="00A75EE0"/>
    <w:rsid w:val="00A91569"/>
    <w:rsid w:val="00AA6B01"/>
    <w:rsid w:val="00AB7E77"/>
    <w:rsid w:val="00AD4862"/>
    <w:rsid w:val="00B226C0"/>
    <w:rsid w:val="00B62A02"/>
    <w:rsid w:val="00BD3F50"/>
    <w:rsid w:val="00BD4333"/>
    <w:rsid w:val="00C03EEB"/>
    <w:rsid w:val="00C06EF9"/>
    <w:rsid w:val="00C26683"/>
    <w:rsid w:val="00C47791"/>
    <w:rsid w:val="00C86F5B"/>
    <w:rsid w:val="00C95336"/>
    <w:rsid w:val="00CD034D"/>
    <w:rsid w:val="00CE3F73"/>
    <w:rsid w:val="00D4014C"/>
    <w:rsid w:val="00D46779"/>
    <w:rsid w:val="00D53CF6"/>
    <w:rsid w:val="00D54C49"/>
    <w:rsid w:val="00D7416A"/>
    <w:rsid w:val="00D97925"/>
    <w:rsid w:val="00DC08C1"/>
    <w:rsid w:val="00DC2793"/>
    <w:rsid w:val="00DE44CA"/>
    <w:rsid w:val="00E04BD9"/>
    <w:rsid w:val="00E17D98"/>
    <w:rsid w:val="00E22962"/>
    <w:rsid w:val="00E5123A"/>
    <w:rsid w:val="00E647A1"/>
    <w:rsid w:val="00E745BF"/>
    <w:rsid w:val="00E77F86"/>
    <w:rsid w:val="00E83036"/>
    <w:rsid w:val="00EC47DD"/>
    <w:rsid w:val="00ED2490"/>
    <w:rsid w:val="00EE4923"/>
    <w:rsid w:val="00EE6B07"/>
    <w:rsid w:val="00EF5098"/>
    <w:rsid w:val="00F011D2"/>
    <w:rsid w:val="00F21D9D"/>
    <w:rsid w:val="00F24D5E"/>
    <w:rsid w:val="00F36EE8"/>
    <w:rsid w:val="00F37487"/>
    <w:rsid w:val="00F47FA4"/>
    <w:rsid w:val="00F66EE0"/>
    <w:rsid w:val="00F735CF"/>
    <w:rsid w:val="00F90914"/>
    <w:rsid w:val="00FE075D"/>
    <w:rsid w:val="00FF1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7071B"/>
  <w15:docId w15:val="{75F5308C-CBE3-7C43-BBB4-D92701A6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EE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1304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24D5E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24D5E"/>
    <w:rPr>
      <w:rFonts w:ascii="Times New Roman" w:hAnsi="Times New Roman" w:cs="Times New Roman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04BD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04BD9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04BD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04BD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04BD9"/>
    <w:rPr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123D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s.gustafsson@stihl.se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410</Words>
  <Characters>2174</Characters>
  <Application>Microsoft Office Word</Application>
  <DocSecurity>0</DocSecurity>
  <Lines>18</Lines>
  <Paragraphs>5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Vikman</dc:creator>
  <cp:keywords/>
  <dc:description/>
  <cp:lastModifiedBy>SC/MAN Kjørnæs Movik, Benedicte</cp:lastModifiedBy>
  <cp:revision>3</cp:revision>
  <dcterms:created xsi:type="dcterms:W3CDTF">2019-10-01T12:31:00Z</dcterms:created>
  <dcterms:modified xsi:type="dcterms:W3CDTF">2019-10-01T12:35:00Z</dcterms:modified>
</cp:coreProperties>
</file>